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24E9" w14:textId="2DFC1276" w:rsidR="00BF0CD7" w:rsidRPr="0078531E" w:rsidRDefault="00DF1F91" w:rsidP="00DF1F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8531E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 w:rsidR="00F57F45" w:rsidRPr="0078531E">
        <w:rPr>
          <w:rFonts w:eastAsia="Times New Roman" w:cstheme="minorHAnsi"/>
          <w:sz w:val="20"/>
          <w:szCs w:val="20"/>
          <w:lang w:eastAsia="pl-PL"/>
        </w:rPr>
        <w:t>3</w:t>
      </w:r>
      <w:r w:rsidRPr="0078531E">
        <w:rPr>
          <w:rFonts w:eastAsia="Times New Roman" w:cstheme="minorHAnsi"/>
          <w:sz w:val="20"/>
          <w:szCs w:val="20"/>
          <w:lang w:eastAsia="pl-PL"/>
        </w:rPr>
        <w:t xml:space="preserve"> do </w:t>
      </w:r>
      <w:r w:rsidR="007312A2" w:rsidRPr="0078531E">
        <w:rPr>
          <w:rFonts w:eastAsia="Times New Roman" w:cstheme="minorHAnsi"/>
          <w:sz w:val="20"/>
          <w:szCs w:val="20"/>
          <w:lang w:eastAsia="pl-PL"/>
        </w:rPr>
        <w:t xml:space="preserve">zapytania ofertowego – </w:t>
      </w:r>
      <w:r w:rsidR="0078531E" w:rsidRPr="0078531E">
        <w:rPr>
          <w:rFonts w:eastAsia="Times New Roman" w:cstheme="minorHAnsi"/>
          <w:b/>
          <w:sz w:val="20"/>
          <w:szCs w:val="20"/>
          <w:lang w:eastAsia="pl-PL"/>
        </w:rPr>
        <w:t>usługa</w:t>
      </w:r>
      <w:r w:rsidR="0078531E" w:rsidRPr="0078531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8531E" w:rsidRPr="0078531E">
        <w:rPr>
          <w:rFonts w:eastAsia="Times New Roman" w:cstheme="minorHAnsi"/>
          <w:b/>
          <w:sz w:val="20"/>
          <w:szCs w:val="20"/>
          <w:lang w:eastAsia="pl-PL"/>
        </w:rPr>
        <w:t>przygotowania i druku materiałów pokonferencyjnych z XXXII Sympozjum Jurajskiego pn. „Człowiek i przyroda Wyżyny Krakowsko-Wieluńskiej”.</w:t>
      </w:r>
    </w:p>
    <w:p w14:paraId="04F8AAB7" w14:textId="77777777" w:rsidR="00DF1F91" w:rsidRPr="0006320D" w:rsidRDefault="00DF1F91" w:rsidP="00DF1F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61EA963D" w14:textId="5002D120" w:rsidR="0030070E" w:rsidRPr="0006320D" w:rsidRDefault="00C567C8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eastAsia="x-none"/>
        </w:rPr>
      </w:pPr>
      <w:r>
        <w:rPr>
          <w:rFonts w:eastAsia="Times New Roman" w:cs="Times New Roman"/>
          <w:b/>
          <w:sz w:val="21"/>
          <w:szCs w:val="21"/>
          <w:lang w:eastAsia="x-none"/>
        </w:rPr>
        <w:t xml:space="preserve">Wzór </w:t>
      </w:r>
    </w:p>
    <w:p w14:paraId="7F9291CD" w14:textId="77777777" w:rsidR="0030070E" w:rsidRPr="0006320D" w:rsidRDefault="0030070E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</w:p>
    <w:p w14:paraId="34F0580A" w14:textId="77777777" w:rsidR="0030070E" w:rsidRPr="0006320D" w:rsidRDefault="0030070E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b/>
          <w:sz w:val="21"/>
          <w:szCs w:val="21"/>
          <w:lang w:val="x-none" w:eastAsia="x-none"/>
        </w:rPr>
        <w:t>UMOWA  ZLECENIA</w:t>
      </w:r>
    </w:p>
    <w:p w14:paraId="036E4723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06320D">
        <w:rPr>
          <w:rFonts w:eastAsia="Times New Roman" w:cs="Times New Roman"/>
          <w:b/>
          <w:sz w:val="21"/>
          <w:szCs w:val="21"/>
          <w:lang w:eastAsia="pl-PL"/>
        </w:rPr>
        <w:t>NR  ..........................</w:t>
      </w:r>
    </w:p>
    <w:p w14:paraId="38ABB27A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i/>
          <w:sz w:val="21"/>
          <w:szCs w:val="21"/>
          <w:lang w:eastAsia="pl-PL"/>
        </w:rPr>
      </w:pPr>
      <w:r w:rsidRPr="0006320D">
        <w:rPr>
          <w:rFonts w:eastAsia="Times New Roman" w:cs="Times New Roman"/>
          <w:i/>
          <w:sz w:val="21"/>
          <w:szCs w:val="21"/>
          <w:lang w:eastAsia="pl-PL"/>
        </w:rPr>
        <w:t>(z przedsiębiorcą niebędącym osobą fizyczną)</w:t>
      </w:r>
    </w:p>
    <w:p w14:paraId="2DEAC4F8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06320D">
        <w:rPr>
          <w:rFonts w:eastAsia="Times New Roman" w:cs="Times New Roman"/>
          <w:i/>
          <w:sz w:val="21"/>
          <w:szCs w:val="21"/>
          <w:lang w:eastAsia="pl-PL"/>
        </w:rPr>
        <w:t xml:space="preserve"> </w:t>
      </w:r>
    </w:p>
    <w:p w14:paraId="43CEABC4" w14:textId="77777777" w:rsidR="00E80E75" w:rsidRPr="0006320D" w:rsidRDefault="008814A1" w:rsidP="0006320D">
      <w:pPr>
        <w:spacing w:after="0" w:line="276" w:lineRule="auto"/>
        <w:jc w:val="both"/>
        <w:rPr>
          <w:rFonts w:eastAsia="Times New Roman" w:cs="Times New Roman"/>
          <w:color w:val="000000"/>
          <w:sz w:val="21"/>
          <w:szCs w:val="21"/>
          <w:lang w:eastAsia="pl-PL"/>
        </w:rPr>
      </w:pP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>zawarta w dniu.............2022</w:t>
      </w:r>
      <w:r w:rsidR="0030070E" w:rsidRPr="0006320D">
        <w:rPr>
          <w:rFonts w:eastAsia="Times New Roman" w:cs="Times New Roman"/>
          <w:color w:val="000000"/>
          <w:sz w:val="21"/>
          <w:szCs w:val="21"/>
          <w:lang w:eastAsia="pl-PL"/>
        </w:rPr>
        <w:t xml:space="preserve"> r. w Będzinie zgodnie z przepisami ustawy z dnia 11 września 2019 r. Prawo zamówień publicznych (</w:t>
      </w: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 xml:space="preserve">t. j. Dz. U. z 2021 r. poz. 1129 z </w:t>
      </w:r>
      <w:proofErr w:type="spellStart"/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 xml:space="preserve">. zm.), w trybie art. 2.1.1 </w:t>
      </w:r>
    </w:p>
    <w:p w14:paraId="01186891" w14:textId="6AA05172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pomiędzy</w:t>
      </w:r>
      <w:r w:rsidRPr="0006320D">
        <w:rPr>
          <w:rFonts w:eastAsia="Times New Roman" w:cs="Times New Roman"/>
          <w:sz w:val="21"/>
          <w:szCs w:val="21"/>
          <w:lang w:eastAsia="x-none"/>
        </w:rPr>
        <w:t>:</w:t>
      </w:r>
    </w:p>
    <w:p w14:paraId="20702CF0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Województwem Śląskim - Zespołem Parków Krajobrazowych Województwa Śląskiego</w:t>
      </w:r>
    </w:p>
    <w:p w14:paraId="0A78B7C0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z siedzibą w Będzinie przy ul. Krasickiego 25, reprezentowanym przez</w:t>
      </w:r>
    </w:p>
    <w:p w14:paraId="542E0772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………………………………….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- Dyrektora ZPKWŚ działając</w:t>
      </w:r>
      <w:r w:rsidRPr="0006320D">
        <w:rPr>
          <w:rFonts w:eastAsia="Times New Roman" w:cs="Times New Roman"/>
          <w:sz w:val="21"/>
          <w:szCs w:val="21"/>
          <w:lang w:eastAsia="x-none"/>
        </w:rPr>
        <w:t>ą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na podstawie pełnomocnictwa ……</w:t>
      </w:r>
      <w:r w:rsidRPr="0006320D">
        <w:rPr>
          <w:rFonts w:eastAsia="Times New Roman" w:cs="Times New Roman"/>
          <w:sz w:val="21"/>
          <w:szCs w:val="21"/>
          <w:lang w:eastAsia="x-none"/>
        </w:rPr>
        <w:t>.……………..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z dnia…</w:t>
      </w:r>
      <w:r w:rsidRPr="0006320D">
        <w:rPr>
          <w:rFonts w:eastAsia="Times New Roman" w:cs="Times New Roman"/>
          <w:sz w:val="21"/>
          <w:szCs w:val="21"/>
          <w:lang w:eastAsia="x-none"/>
        </w:rPr>
        <w:t>……………..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, </w:t>
      </w:r>
    </w:p>
    <w:p w14:paraId="04E07593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przy kontrasygnacie Głównej Księgowej ZPKWŚ - ……………………………………………</w:t>
      </w:r>
    </w:p>
    <w:p w14:paraId="320B3968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zwanym dalej Zleceniodawcą</w:t>
      </w:r>
    </w:p>
    <w:p w14:paraId="73A61CAD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a </w:t>
      </w:r>
    </w:p>
    <w:p w14:paraId="46A70724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10C9D84E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2A7BF537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14:paraId="707B0064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</w:p>
    <w:p w14:paraId="39CAEC1F" w14:textId="23617B0D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zwanym dalej Zleceniobiorcą, </w:t>
      </w:r>
    </w:p>
    <w:p w14:paraId="38D13B67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Zleceniodawca i Zleceniobiorca w dalszej części umowy zwani są łącznie Stronami</w:t>
      </w:r>
    </w:p>
    <w:p w14:paraId="4DE0A599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o następującej treści:</w:t>
      </w:r>
    </w:p>
    <w:p w14:paraId="3E3DCDDA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640EF3EB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</w:t>
      </w:r>
    </w:p>
    <w:p w14:paraId="46FB707E" w14:textId="3A5CFB1B" w:rsidR="00E80E75" w:rsidRPr="0006320D" w:rsidRDefault="0030070E" w:rsidP="000632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Zleceniodawca zleca, a Zleceniobiorca przyjmuje zlecenie polegające na wykonaniu przedmiotu </w:t>
      </w:r>
      <w:r w:rsidR="00BC5CF8">
        <w:rPr>
          <w:rFonts w:eastAsia="Times New Roman" w:cs="Times New Roman"/>
          <w:sz w:val="21"/>
          <w:szCs w:val="21"/>
          <w:lang w:eastAsia="pl-PL"/>
        </w:rPr>
        <w:t xml:space="preserve">zamówienia </w:t>
      </w:r>
      <w:r w:rsidR="00DF1F91">
        <w:rPr>
          <w:rFonts w:eastAsia="Times New Roman" w:cs="Times New Roman"/>
          <w:sz w:val="21"/>
          <w:szCs w:val="21"/>
          <w:lang w:eastAsia="pl-PL"/>
        </w:rPr>
        <w:t>……………………………………………….</w:t>
      </w:r>
      <w:r w:rsidR="00473F74">
        <w:rPr>
          <w:rFonts w:eastAsia="Times New Roman" w:cs="Times New Roman"/>
          <w:sz w:val="21"/>
          <w:szCs w:val="21"/>
          <w:lang w:eastAsia="pl-PL"/>
        </w:rPr>
        <w:t>,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zgodnie ze złożoną </w:t>
      </w:r>
      <w:r w:rsidR="00BC5CF8">
        <w:rPr>
          <w:rFonts w:eastAsia="Times New Roman" w:cs="Times New Roman"/>
          <w:sz w:val="21"/>
          <w:szCs w:val="21"/>
          <w:lang w:eastAsia="pl-PL"/>
        </w:rPr>
        <w:t>ofertą</w:t>
      </w:r>
      <w:r w:rsidR="00473F74">
        <w:rPr>
          <w:rFonts w:eastAsia="Times New Roman" w:cs="Times New Roman"/>
          <w:sz w:val="21"/>
          <w:szCs w:val="21"/>
          <w:lang w:eastAsia="pl-PL"/>
        </w:rPr>
        <w:t>,</w:t>
      </w:r>
      <w:r w:rsidR="00BC5CF8">
        <w:rPr>
          <w:rFonts w:eastAsia="Times New Roman" w:cs="Times New Roman"/>
          <w:sz w:val="21"/>
          <w:szCs w:val="21"/>
          <w:lang w:eastAsia="pl-PL"/>
        </w:rPr>
        <w:t xml:space="preserve"> stanowiącą Załącznik nr 2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do umowy.</w:t>
      </w:r>
    </w:p>
    <w:p w14:paraId="05BBCFB4" w14:textId="4D91B71B" w:rsidR="0030070E" w:rsidRPr="0006320D" w:rsidRDefault="00BC5CF8" w:rsidP="00BC5CF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BC5CF8">
        <w:rPr>
          <w:rFonts w:eastAsia="Times New Roman" w:cs="Times New Roman"/>
          <w:sz w:val="21"/>
          <w:szCs w:val="21"/>
          <w:lang w:eastAsia="pl-PL"/>
        </w:rPr>
        <w:t>Szczegółowy zakres zlecenia określono w załączniku nr 1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Pr="00BC5CF8">
        <w:rPr>
          <w:rFonts w:eastAsia="Times New Roman" w:cs="Times New Roman"/>
          <w:sz w:val="21"/>
          <w:szCs w:val="21"/>
          <w:lang w:eastAsia="pl-PL"/>
        </w:rPr>
        <w:t xml:space="preserve"> stanowiącym integralną część niniejszej umowy</w:t>
      </w:r>
      <w:r w:rsidR="0030070E" w:rsidRPr="0006320D">
        <w:rPr>
          <w:rFonts w:eastAsia="Times New Roman" w:cs="Times New Roman"/>
          <w:sz w:val="21"/>
          <w:szCs w:val="21"/>
          <w:lang w:eastAsia="pl-PL"/>
        </w:rPr>
        <w:t>.</w:t>
      </w:r>
    </w:p>
    <w:p w14:paraId="111BEE68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7795C03A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2</w:t>
      </w:r>
    </w:p>
    <w:p w14:paraId="46FC76F8" w14:textId="77777777" w:rsidR="0030070E" w:rsidRPr="0006320D" w:rsidRDefault="0030070E" w:rsidP="0006320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Zleceniobiorca zobowiązuje się do:</w:t>
      </w:r>
    </w:p>
    <w:p w14:paraId="5E6CD259" w14:textId="22C7D67A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ust. 1 w sposób samodzielny, bez nadzoru i kierownictwa ze strony Zleceniodawcy,</w:t>
      </w:r>
    </w:p>
    <w:p w14:paraId="0FCE7A66" w14:textId="3DAD2986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</w:t>
      </w:r>
      <w:r w:rsidR="00BC5CF8">
        <w:rPr>
          <w:rFonts w:eastAsia="Times New Roman" w:cs="Times New Roman"/>
          <w:sz w:val="21"/>
          <w:szCs w:val="21"/>
          <w:lang w:eastAsia="pl-PL"/>
        </w:rPr>
        <w:t>. 1, w terminie określonym w § 5</w:t>
      </w:r>
      <w:r w:rsidRPr="0006320D">
        <w:rPr>
          <w:rFonts w:eastAsia="Times New Roman" w:cs="Times New Roman"/>
          <w:sz w:val="21"/>
          <w:szCs w:val="21"/>
          <w:lang w:eastAsia="pl-PL"/>
        </w:rPr>
        <w:t>,</w:t>
      </w:r>
    </w:p>
    <w:p w14:paraId="7F3A5B44" w14:textId="77777777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ust. 1 z należytą starannością, zgodnie z wymaganiami określonymi w niniejszej umowie.</w:t>
      </w:r>
    </w:p>
    <w:p w14:paraId="40D0EF11" w14:textId="77777777" w:rsidR="0030070E" w:rsidRPr="0006320D" w:rsidRDefault="0030070E" w:rsidP="0006320D">
      <w:pPr>
        <w:keepNext/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lastRenderedPageBreak/>
        <w:t>§ 3</w:t>
      </w:r>
    </w:p>
    <w:p w14:paraId="2A7046CE" w14:textId="77777777" w:rsidR="0030070E" w:rsidRPr="0006320D" w:rsidRDefault="0030070E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należyte wykonanie prac zlecenia określonego w § 1 ust.1 Zleceniodawca zapłaci Zleceniobiorcy po jego odbiorze wynagrodzenie w wysokości brutto:......................złotych (</w:t>
      </w:r>
      <w:r w:rsidRPr="0006320D">
        <w:rPr>
          <w:rFonts w:eastAsia="Times New Roman" w:cs="Times New Roman"/>
          <w:i/>
          <w:sz w:val="21"/>
          <w:szCs w:val="21"/>
          <w:lang w:eastAsia="pl-PL"/>
        </w:rPr>
        <w:t>słownie</w:t>
      </w:r>
      <w:r w:rsidRPr="0006320D">
        <w:rPr>
          <w:rFonts w:eastAsia="Times New Roman" w:cs="Times New Roman"/>
          <w:sz w:val="21"/>
          <w:szCs w:val="21"/>
          <w:lang w:eastAsia="pl-PL"/>
        </w:rPr>
        <w:t>:…………………………………)</w:t>
      </w:r>
    </w:p>
    <w:p w14:paraId="7A4D2E3F" w14:textId="6A2A5D80" w:rsidR="00E80E75" w:rsidRPr="0006320D" w:rsidRDefault="00E80E75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Wynagrodzenie Wykonawcy obejmuje całość kosztów związanych z realizacją zadania niezbędnych do jego wykonania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z uwzględnieniem wszystkich opłat i podatków.</w:t>
      </w:r>
    </w:p>
    <w:p w14:paraId="30590855" w14:textId="3CC19DCD" w:rsidR="0030070E" w:rsidRPr="0006320D" w:rsidRDefault="00E80E75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Płatność wynagrodzenia, za wykonanie przedmiotu zamówienia, nastąpi jednorazowo przelewem </w:t>
      </w:r>
      <w:r w:rsidR="0006320D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na wskazane konto Zleceniobiorcy w terminie </w:t>
      </w:r>
      <w:r w:rsidRPr="00BC5CF8">
        <w:rPr>
          <w:rFonts w:eastAsia="Times New Roman" w:cs="Times New Roman"/>
          <w:sz w:val="21"/>
          <w:szCs w:val="21"/>
          <w:lang w:eastAsia="pl-PL"/>
        </w:rPr>
        <w:t>30 dni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od daty doręczenia poprawnie wystawionej faktury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="0006320D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>na podstawie protokołu odbioru wykonanych prac.</w:t>
      </w:r>
    </w:p>
    <w:p w14:paraId="62A160E5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640F1DFC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4</w:t>
      </w:r>
    </w:p>
    <w:p w14:paraId="3D6CE9C3" w14:textId="03BB0739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Zleceniodawca określa zasady waloryzacji wysokości wynagrodzenia należnego Zleceniobiorcy, w przypadku zmiany ceny materiałów lub kosztów związanych z realizacją zamówienia, tj.:</w:t>
      </w:r>
    </w:p>
    <w:p w14:paraId="1650B582" w14:textId="77777777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stawki podatku od towarów i usług,</w:t>
      </w:r>
    </w:p>
    <w:p w14:paraId="315003A2" w14:textId="6C96BF79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wysokości minimalnego wynagrodzenia za pracę ustalonego na podstawie art. 2 ust. 3-5 ustawy z dnia 10</w:t>
      </w:r>
      <w:r w:rsidR="0078531E">
        <w:rPr>
          <w:sz w:val="21"/>
          <w:szCs w:val="21"/>
        </w:rPr>
        <w:t xml:space="preserve"> </w:t>
      </w:r>
      <w:r w:rsidRPr="00E80E75">
        <w:rPr>
          <w:sz w:val="21"/>
          <w:szCs w:val="21"/>
        </w:rPr>
        <w:t>października 2002 r. o minimalnym wynagrodzeniu za pracę (tj. Dz.U. z 2020 r., poz. 2207),</w:t>
      </w:r>
    </w:p>
    <w:p w14:paraId="65A83BA9" w14:textId="77777777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zasad podlegania ubezpieczeniom społecznym lub ubezpieczeniu zdrowotnemu lub wysokości stawki składki na ubezpieczenia społeczne lub zdrowotne,</w:t>
      </w:r>
    </w:p>
    <w:p w14:paraId="0205AC1F" w14:textId="14EA0B52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 xml:space="preserve">zasad gromadzenia i wysokości wpłat do pracowniczych planów kapitałowych, o których mowa w ustawie </w:t>
      </w:r>
      <w:r w:rsidR="00DF1F91">
        <w:rPr>
          <w:sz w:val="21"/>
          <w:szCs w:val="21"/>
        </w:rPr>
        <w:br/>
      </w:r>
      <w:r w:rsidRPr="00E80E75">
        <w:rPr>
          <w:sz w:val="21"/>
          <w:szCs w:val="21"/>
        </w:rPr>
        <w:t>z 4 października 2018 r. o pracowniczych planach kapitałowych</w:t>
      </w:r>
    </w:p>
    <w:p w14:paraId="2EA8E00E" w14:textId="77777777" w:rsidR="00E80E75" w:rsidRPr="00E80E75" w:rsidRDefault="00E80E75" w:rsidP="0006320D">
      <w:pPr>
        <w:spacing w:after="0" w:line="276" w:lineRule="auto"/>
        <w:jc w:val="both"/>
        <w:rPr>
          <w:sz w:val="21"/>
          <w:szCs w:val="21"/>
        </w:rPr>
      </w:pPr>
      <w:r w:rsidRPr="00E80E75">
        <w:rPr>
          <w:sz w:val="21"/>
          <w:szCs w:val="21"/>
        </w:rPr>
        <w:t>- tylko jeżeli zmiany te będą miały wpływ na rzeczywisty wzrost kosztów realizacji zamówienia przez Zleceniobiorcę.</w:t>
      </w:r>
    </w:p>
    <w:p w14:paraId="1FA834CF" w14:textId="77777777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Zleceniodawca wskazuje następujące zasady wprowadzania zmian wysokości wynagrodzenia należnego Zleceniobiorcy w przypadku zmiany ceny materiałów lub kosztów związanych z realizacją Umowy:</w:t>
      </w:r>
    </w:p>
    <w:p w14:paraId="12FEAAC4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4EE9D235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7B320D26" w14:textId="2DD60690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Waloryzacja wynagrodzenia dopuszczalna jest tylko 1 raz, nie wcześniej niż po upływie 12 miesięcy licząc od dnia zawarcia Umowy,</w:t>
      </w:r>
    </w:p>
    <w:p w14:paraId="4A2F5919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Waloryzacja nie dotyczy wynagrodzenia za prace wykonane przed datą złożenia wniosku,</w:t>
      </w:r>
    </w:p>
    <w:p w14:paraId="1579FC4F" w14:textId="159C4E80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Strona zainteresowana waloryzacją składa drugiej Stronie wniosek o dokonanie waloryzacji wynagrodzenia wraz</w:t>
      </w:r>
      <w:r w:rsidR="00DF1F91">
        <w:rPr>
          <w:sz w:val="21"/>
          <w:szCs w:val="21"/>
        </w:rPr>
        <w:t xml:space="preserve"> </w:t>
      </w:r>
      <w:r w:rsidR="00DF1F91">
        <w:rPr>
          <w:sz w:val="21"/>
          <w:szCs w:val="21"/>
        </w:rPr>
        <w:br/>
      </w:r>
      <w:r w:rsidRPr="00E80E75">
        <w:rPr>
          <w:sz w:val="21"/>
          <w:szCs w:val="21"/>
        </w:rPr>
        <w:t>z uzasadnieniem wskazującym wysokość wskaźnika oraz przedmiot i wartość prac podlegających waloryzacji (niewykonanych do dnia złożenia wniosku),</w:t>
      </w:r>
    </w:p>
    <w:p w14:paraId="03D12F94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 przypadku wzrostu/spadku wskaźnika GUS w sposób określony w pkt 2, Waloryzacja będzie polegała na wzroście/obniżeniu wynagrodzenia za prace pozostałe do wykonania po dniu złożenia wniosku o wartość procentową tego wskaźnika</w:t>
      </w:r>
    </w:p>
    <w:p w14:paraId="0B1B022E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Maksymalna wartość zmiany wynagrodzenia, jaką dopuszcza Zleceniodawca w efekcie zastosowania postanowień o zasadach wprowadzania zmiany jego wysokości nie może przekroczyć 5 % całości wynagrodzenia określonego w Umowie.</w:t>
      </w:r>
    </w:p>
    <w:p w14:paraId="262F6824" w14:textId="77777777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Przez zmianę ceny materiałów lub kosztów rozumie się wzrost odpowiednio cen lub kosztów, jak i ich obniżenie, względem ceny lub kosztu przyjętych w celu ustalenia wynagrodzenia Zleceniobiorcy zawartego w ofercie.</w:t>
      </w:r>
    </w:p>
    <w:p w14:paraId="721A22C1" w14:textId="77777777" w:rsidR="00E80E75" w:rsidRPr="0006320D" w:rsidRDefault="00E80E75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4D65D74" w14:textId="350F510E" w:rsidR="00E80E75" w:rsidRPr="0006320D" w:rsidRDefault="00E80E75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5</w:t>
      </w:r>
    </w:p>
    <w:p w14:paraId="32FE42DC" w14:textId="235F191D" w:rsidR="0030070E" w:rsidRPr="0006320D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Strony zgodnie postanawiają, że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zlecenie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określon</w:t>
      </w:r>
      <w:r w:rsidRPr="0006320D">
        <w:rPr>
          <w:rFonts w:eastAsia="Times New Roman" w:cs="Times New Roman"/>
          <w:sz w:val="21"/>
          <w:szCs w:val="21"/>
          <w:lang w:eastAsia="x-none"/>
        </w:rPr>
        <w:t>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w § 1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ust. 1 zostanie wykonane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okres</w:t>
      </w:r>
      <w:r w:rsidRPr="0006320D">
        <w:rPr>
          <w:rFonts w:eastAsia="Times New Roman" w:cs="Times New Roman"/>
          <w:sz w:val="21"/>
          <w:szCs w:val="21"/>
          <w:lang w:eastAsia="x-none"/>
        </w:rPr>
        <w:t>ie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od </w:t>
      </w:r>
      <w:r w:rsidRPr="0006320D">
        <w:rPr>
          <w:rFonts w:eastAsia="Times New Roman" w:cs="Times New Roman"/>
          <w:sz w:val="21"/>
          <w:szCs w:val="21"/>
          <w:lang w:eastAsia="x-none"/>
        </w:rPr>
        <w:t>podpisania umowy</w:t>
      </w:r>
      <w:r w:rsidR="00E80E75"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do </w:t>
      </w:r>
      <w:r w:rsidR="00D0581E" w:rsidRPr="00595C7A">
        <w:rPr>
          <w:rFonts w:eastAsia="Times New Roman" w:cs="Times New Roman"/>
          <w:b/>
          <w:sz w:val="21"/>
          <w:szCs w:val="21"/>
          <w:lang w:eastAsia="x-none"/>
        </w:rPr>
        <w:t>2</w:t>
      </w:r>
      <w:r w:rsidR="00595C7A" w:rsidRPr="00595C7A">
        <w:rPr>
          <w:rFonts w:eastAsia="Times New Roman" w:cs="Times New Roman"/>
          <w:b/>
          <w:sz w:val="21"/>
          <w:szCs w:val="21"/>
          <w:lang w:eastAsia="x-none"/>
        </w:rPr>
        <w:t>8</w:t>
      </w:r>
      <w:r w:rsidR="00D0581E" w:rsidRPr="00595C7A">
        <w:rPr>
          <w:rFonts w:eastAsia="Times New Roman" w:cs="Times New Roman"/>
          <w:b/>
          <w:sz w:val="21"/>
          <w:szCs w:val="21"/>
          <w:lang w:eastAsia="x-none"/>
        </w:rPr>
        <w:t xml:space="preserve"> </w:t>
      </w:r>
      <w:r w:rsidR="0078531E" w:rsidRPr="00595C7A">
        <w:rPr>
          <w:rFonts w:eastAsia="Times New Roman" w:cs="Times New Roman"/>
          <w:b/>
          <w:sz w:val="21"/>
          <w:szCs w:val="21"/>
          <w:lang w:eastAsia="x-none"/>
        </w:rPr>
        <w:t>października</w:t>
      </w:r>
      <w:r w:rsidR="00D0581E" w:rsidRPr="00595C7A">
        <w:rPr>
          <w:rFonts w:eastAsia="Times New Roman" w:cs="Times New Roman"/>
          <w:b/>
          <w:sz w:val="21"/>
          <w:szCs w:val="21"/>
          <w:lang w:eastAsia="x-none"/>
        </w:rPr>
        <w:t xml:space="preserve"> 2022 r.</w:t>
      </w:r>
      <w:r w:rsidR="00D0581E">
        <w:rPr>
          <w:rFonts w:eastAsia="Times New Roman" w:cs="Times New Roman"/>
          <w:b/>
          <w:sz w:val="21"/>
          <w:szCs w:val="21"/>
          <w:lang w:eastAsia="x-none"/>
        </w:rPr>
        <w:t xml:space="preserve"> </w:t>
      </w:r>
    </w:p>
    <w:p w14:paraId="5F57C47E" w14:textId="52AC1AC9" w:rsidR="0030070E" w:rsidRPr="00BC5CF8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x-none" w:eastAsia="x-none"/>
        </w:rPr>
      </w:pPr>
      <w:r w:rsidRPr="00BC5CF8">
        <w:rPr>
          <w:rFonts w:eastAsia="Times New Roman" w:cs="Times New Roman"/>
          <w:sz w:val="21"/>
          <w:szCs w:val="21"/>
          <w:lang w:eastAsia="x-none"/>
        </w:rPr>
        <w:t xml:space="preserve">Wykonawca przedłoży Zamawiającemu pełną wersję testową przedmiotu umowy w </w:t>
      </w:r>
      <w:r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terminie do </w:t>
      </w:r>
      <w:r w:rsidR="00C0579A"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br/>
      </w:r>
      <w:r w:rsidR="0078531E" w:rsidRPr="00595C7A">
        <w:rPr>
          <w:rFonts w:eastAsia="Times New Roman" w:cs="Times New Roman"/>
          <w:color w:val="000000" w:themeColor="text1"/>
          <w:sz w:val="21"/>
          <w:szCs w:val="21"/>
          <w:lang w:eastAsia="x-none"/>
        </w:rPr>
        <w:t>1</w:t>
      </w:r>
      <w:r w:rsidR="00DF1F91" w:rsidRPr="00595C7A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0 </w:t>
      </w:r>
      <w:r w:rsidR="00C0579A" w:rsidRPr="00595C7A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 października 2022</w:t>
      </w:r>
      <w:r w:rsidRPr="00595C7A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 r.</w:t>
      </w:r>
    </w:p>
    <w:p w14:paraId="4519F60E" w14:textId="77777777" w:rsidR="0030070E" w:rsidRPr="0006320D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lastRenderedPageBreak/>
        <w:t xml:space="preserve">Strony zgodnie postanawiają, że końcowy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odbi</w:t>
      </w:r>
      <w:r w:rsidRPr="0006320D">
        <w:rPr>
          <w:rFonts w:eastAsia="Times New Roman" w:cs="Times New Roman"/>
          <w:sz w:val="21"/>
          <w:szCs w:val="21"/>
          <w:lang w:eastAsia="x-none"/>
        </w:rPr>
        <w:t>ór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Pr="0006320D">
        <w:rPr>
          <w:rFonts w:eastAsia="Times New Roman" w:cs="Times New Roman"/>
          <w:sz w:val="21"/>
          <w:szCs w:val="21"/>
          <w:lang w:eastAsia="x-none"/>
        </w:rPr>
        <w:t>1 ust.1 nastąpi na podstawie protokołu odbioru sporządzonego przez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upoważnion</w:t>
      </w:r>
      <w:r w:rsidRPr="0006320D">
        <w:rPr>
          <w:rFonts w:eastAsia="Times New Roman" w:cs="Times New Roman"/>
          <w:sz w:val="21"/>
          <w:szCs w:val="21"/>
          <w:lang w:eastAsia="x-none"/>
        </w:rPr>
        <w:t>ego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przedstawiciel</w:t>
      </w:r>
      <w:r w:rsidRPr="0006320D">
        <w:rPr>
          <w:rFonts w:eastAsia="Times New Roman" w:cs="Times New Roman"/>
          <w:sz w:val="21"/>
          <w:szCs w:val="21"/>
          <w:lang w:eastAsia="x-none"/>
        </w:rPr>
        <w:t>a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Zleceniodawcy.</w:t>
      </w:r>
    </w:p>
    <w:p w14:paraId="10016097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1FE32ABE" w14:textId="6691E000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6</w:t>
      </w:r>
    </w:p>
    <w:p w14:paraId="3EC3C60C" w14:textId="39818010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 xml:space="preserve">Każda ze stron może wypowiedzieć umowę z </w:t>
      </w:r>
      <w:r w:rsidR="00893CDC">
        <w:rPr>
          <w:rFonts w:eastAsia="Times New Roman" w:cs="Times New Roman"/>
          <w:sz w:val="21"/>
          <w:szCs w:val="21"/>
          <w:lang w:eastAsia="x-none"/>
        </w:rPr>
        <w:t>2-tygodniowym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okresem wypowiedzenia.</w:t>
      </w:r>
    </w:p>
    <w:p w14:paraId="0D9E1626" w14:textId="77777777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Z ważnych powodów każda ze Stron może wypowiedzieć umowę bez zachowania okresu wypowiedzenia.</w:t>
      </w:r>
    </w:p>
    <w:p w14:paraId="2A9FC548" w14:textId="04C46FB9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Jeżeli Zleceniobiorca wypowie umowę bez ważnego powodu ponosi odpowiedzialność za wynikłą stąd szkodę.</w:t>
      </w:r>
    </w:p>
    <w:p w14:paraId="528962D4" w14:textId="77777777" w:rsidR="00C0579A" w:rsidRPr="0006320D" w:rsidRDefault="00C0579A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x-none"/>
        </w:rPr>
      </w:pPr>
    </w:p>
    <w:p w14:paraId="6E668F4E" w14:textId="36B0E855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7</w:t>
      </w:r>
    </w:p>
    <w:p w14:paraId="6F948BDC" w14:textId="006F3495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Zleceniobiorca nie może powierzyć wykonania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§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1 ust. 1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innej osobie bez </w:t>
      </w:r>
      <w:r w:rsidR="00893CDC">
        <w:rPr>
          <w:rFonts w:eastAsia="Times New Roman" w:cs="Times New Roman"/>
          <w:sz w:val="21"/>
          <w:szCs w:val="21"/>
          <w:lang w:eastAsia="x-none"/>
        </w:rPr>
        <w:t>u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przedniej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zgody Zleceniodawcy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wyrażonej na piśmie.</w:t>
      </w:r>
    </w:p>
    <w:p w14:paraId="30C65FBF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</w:p>
    <w:p w14:paraId="455400B9" w14:textId="628A3A2A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8</w:t>
      </w:r>
    </w:p>
    <w:p w14:paraId="42AC86FC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Strony postanawiają, że Zleceniobiorca zapłaci na rzecz Zleceniodawcy karę umowną w następujących przypadkach:</w:t>
      </w:r>
    </w:p>
    <w:p w14:paraId="6FC339DA" w14:textId="20D4CC63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opóźnienie w oddaniu zlecenia w wysokości 1% wynagrodzenia brutto określonego w §3 ust. 1 umowy za każdy dzień opóźnienia,</w:t>
      </w:r>
    </w:p>
    <w:p w14:paraId="2F8F44E6" w14:textId="1EB1B03C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opóźnienie w usunięciu stwierdzonych wad zlecenia w wysokości 1 % wynagrodzenia brutto określonego w §3 ust. 1 umowy za każdy dzień opóźnienia liczony od dnia wyznaczonego na usunięcie wad,</w:t>
      </w:r>
    </w:p>
    <w:p w14:paraId="26530A31" w14:textId="1B935E30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 przypadku odstąpienia od umowy przez Zlecenio</w:t>
      </w:r>
      <w:r w:rsidR="00893CDC">
        <w:rPr>
          <w:rFonts w:eastAsia="Times New Roman" w:cs="Times New Roman"/>
          <w:sz w:val="21"/>
          <w:szCs w:val="21"/>
          <w:lang w:eastAsia="pl-PL"/>
        </w:rPr>
        <w:t>biorcę z przyczyn określonych w §9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293A89">
        <w:rPr>
          <w:rFonts w:eastAsia="Times New Roman" w:cs="Times New Roman"/>
          <w:sz w:val="21"/>
          <w:szCs w:val="21"/>
          <w:lang w:eastAsia="pl-PL"/>
        </w:rPr>
        <w:t>2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pl-PL"/>
        </w:rPr>
        <w:br/>
      </w:r>
      <w:r w:rsidR="00C0579A" w:rsidRPr="0006320D">
        <w:rPr>
          <w:rFonts w:eastAsia="Times New Roman" w:cs="Times New Roman"/>
          <w:sz w:val="21"/>
          <w:szCs w:val="21"/>
          <w:lang w:eastAsia="pl-PL"/>
        </w:rPr>
        <w:t xml:space="preserve">w wysokości 50 % wynagrodzenia </w:t>
      </w:r>
      <w:r w:rsidRPr="0006320D">
        <w:rPr>
          <w:rFonts w:eastAsia="Times New Roman" w:cs="Times New Roman"/>
          <w:sz w:val="21"/>
          <w:szCs w:val="21"/>
          <w:lang w:eastAsia="pl-PL"/>
        </w:rPr>
        <w:t>brutto określonego w § 3 ust. 1 umowy,</w:t>
      </w:r>
    </w:p>
    <w:p w14:paraId="5ABABD16" w14:textId="2C9C6093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 przypadku niewykonania zlecenia opisanego w §1 ust. 1 u</w:t>
      </w:r>
      <w:r w:rsidR="00293A89">
        <w:rPr>
          <w:rFonts w:eastAsia="Times New Roman" w:cs="Times New Roman"/>
          <w:sz w:val="21"/>
          <w:szCs w:val="21"/>
          <w:lang w:eastAsia="pl-PL"/>
        </w:rPr>
        <w:t>mowy w terminie określonym w §5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293A89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>w wysokości 50 % wynagrodzenia  brutto określonego w §3 ust. 1 umowy.</w:t>
      </w:r>
    </w:p>
    <w:p w14:paraId="48F4D32D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Kara umowna za opóźnienie nie może przekroczyć 50 % wynagrodzenia brutto określonego w § 3 ust. 1 umowy.</w:t>
      </w:r>
    </w:p>
    <w:p w14:paraId="73564B8C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Zastrzeżone kary umowne nie wyłączają możliwości dochodzenia przez Zleceniodawcę na zasadach ogólnych odszkodowania przewyższającego wysokość zastrzeżonych kar umownych. </w:t>
      </w:r>
    </w:p>
    <w:p w14:paraId="509D30C5" w14:textId="77777777" w:rsidR="0030070E" w:rsidRPr="0006320D" w:rsidRDefault="0030070E" w:rsidP="0006320D">
      <w:pPr>
        <w:spacing w:line="276" w:lineRule="auto"/>
        <w:contextualSpacing/>
        <w:rPr>
          <w:rFonts w:eastAsia="Times New Roman" w:cs="Times New Roman"/>
          <w:sz w:val="21"/>
          <w:szCs w:val="21"/>
          <w:lang w:eastAsia="pl-PL"/>
        </w:rPr>
      </w:pPr>
    </w:p>
    <w:p w14:paraId="3964D999" w14:textId="4B3F859D" w:rsidR="0030070E" w:rsidRPr="0006320D" w:rsidRDefault="00C0579A" w:rsidP="0006320D">
      <w:pPr>
        <w:spacing w:after="0" w:line="276" w:lineRule="auto"/>
        <w:ind w:left="1080"/>
        <w:contextualSpacing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9</w:t>
      </w:r>
    </w:p>
    <w:p w14:paraId="733789F7" w14:textId="1593D9D6" w:rsidR="00293A89" w:rsidRPr="00293A89" w:rsidRDefault="00293A89" w:rsidP="00293A89">
      <w:pPr>
        <w:pStyle w:val="Akapitzlist"/>
        <w:numPr>
          <w:ilvl w:val="0"/>
          <w:numId w:val="8"/>
        </w:numPr>
        <w:rPr>
          <w:rFonts w:eastAsia="Times New Roman" w:cs="Times New Roman"/>
          <w:sz w:val="21"/>
          <w:szCs w:val="21"/>
          <w:lang w:eastAsia="pl-PL"/>
        </w:rPr>
      </w:pPr>
      <w:r w:rsidRPr="00293A89">
        <w:rPr>
          <w:rFonts w:eastAsia="Times New Roman" w:cs="Times New Roman"/>
          <w:sz w:val="21"/>
          <w:szCs w:val="21"/>
          <w:lang w:eastAsia="pl-PL"/>
        </w:rPr>
        <w:t xml:space="preserve">Strony postanawiają, że zarówno Zleceniodawcy, jak i Zleceniobiorcy przysługuje prawo do odstąpienia od umowy w terminie do dnia </w:t>
      </w:r>
      <w:r w:rsidRPr="009B1B88">
        <w:rPr>
          <w:rFonts w:eastAsia="Times New Roman" w:cs="Times New Roman"/>
          <w:sz w:val="21"/>
          <w:szCs w:val="21"/>
          <w:lang w:eastAsia="pl-PL"/>
        </w:rPr>
        <w:t>………</w:t>
      </w:r>
    </w:p>
    <w:p w14:paraId="6CFC88DD" w14:textId="77777777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14:paraId="2F1B6EA9" w14:textId="21C29F1A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opóźnienie w wykonaniu zlecenia określonego w §1 ust. 1 przez Zleceniobiorcę przekroczy 7 dni.</w:t>
      </w:r>
    </w:p>
    <w:p w14:paraId="4A712448" w14:textId="425E6FDA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opóźnienie w usunięciu zgłoszonych wad zlecenia określonego w §1 ust. 1 przez Zleceniobiorcę przekroczy 7 dni, liczonych od dnia wyznaczonego na usunięcie wad.</w:t>
      </w:r>
    </w:p>
    <w:p w14:paraId="7189C4A8" w14:textId="77777777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Odstąpienie od umowy wymaga formy pisemnej pod rygorem nieważności.</w:t>
      </w:r>
    </w:p>
    <w:p w14:paraId="4D4A4D74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68A2EB0" w14:textId="14B838E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="00C0579A" w:rsidRPr="0006320D">
        <w:rPr>
          <w:rFonts w:eastAsia="Times New Roman" w:cs="Times New Roman"/>
          <w:sz w:val="21"/>
          <w:szCs w:val="21"/>
          <w:lang w:eastAsia="x-none"/>
        </w:rPr>
        <w:t>10</w:t>
      </w:r>
    </w:p>
    <w:p w14:paraId="6E2DDDB7" w14:textId="6205FC16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trike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Zleceniobiorca zobowiązuje się do pokrycia wszystkich szkód wynikłych z powodu niewykonania lub nienależytego wykonania zlec</w:t>
      </w:r>
      <w:r w:rsidRPr="0006320D">
        <w:rPr>
          <w:rFonts w:eastAsia="Times New Roman" w:cs="Times New Roman"/>
          <w:sz w:val="21"/>
          <w:szCs w:val="21"/>
          <w:lang w:eastAsia="x-none"/>
        </w:rPr>
        <w:t>enia określonego w §1</w:t>
      </w:r>
      <w:r w:rsidR="00D0581E">
        <w:rPr>
          <w:rFonts w:eastAsia="Times New Roman" w:cs="Times New Roman"/>
          <w:sz w:val="21"/>
          <w:szCs w:val="21"/>
          <w:lang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ust. 1</w:t>
      </w:r>
      <w:r w:rsidR="00293A89">
        <w:rPr>
          <w:rFonts w:eastAsia="Times New Roman" w:cs="Times New Roman"/>
          <w:sz w:val="21"/>
          <w:szCs w:val="21"/>
          <w:lang w:eastAsia="x-none"/>
        </w:rPr>
        <w:t>.</w:t>
      </w:r>
    </w:p>
    <w:p w14:paraId="49104EF5" w14:textId="2672CA22" w:rsidR="0006320D" w:rsidRPr="0006320D" w:rsidRDefault="0006320D" w:rsidP="00DF1F91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3A1B0B8C" w14:textId="0DECC946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11</w:t>
      </w:r>
    </w:p>
    <w:p w14:paraId="3A96C191" w14:textId="7B1A277A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Zleceniobiorca oświadcza, że zna przepisy oraz </w:t>
      </w:r>
      <w:r w:rsidRPr="0006320D">
        <w:rPr>
          <w:rFonts w:eastAsia="Times New Roman" w:cs="Times New Roman"/>
          <w:color w:val="000000" w:themeColor="text1"/>
          <w:sz w:val="21"/>
          <w:szCs w:val="21"/>
          <w:lang w:val="x-none" w:eastAsia="x-none"/>
        </w:rPr>
        <w:t xml:space="preserve">zasady bezpieczeństwa i higieny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obowiązujące przy wykonywaniu czynności wynikających ze zlecenia i oświadcza, że będzie ich przestrzegał, a także oświadcza, że stan jego zdrowia</w:t>
      </w:r>
      <w:r w:rsidR="00C0579A"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pozwala na wykonanie zlecenia.</w:t>
      </w:r>
    </w:p>
    <w:p w14:paraId="448CAAFF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C81C833" w14:textId="77777777" w:rsidR="008768BD" w:rsidRDefault="008768BD">
      <w:pPr>
        <w:spacing w:line="259" w:lineRule="auto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br w:type="page"/>
      </w:r>
    </w:p>
    <w:p w14:paraId="6388D1E0" w14:textId="0631B88E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lastRenderedPageBreak/>
        <w:t>§ 12</w:t>
      </w:r>
    </w:p>
    <w:p w14:paraId="4DFDFCC0" w14:textId="77777777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14:paraId="23D62419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 w14:paraId="69339E75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C52E45D" w14:textId="661F8B1E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COVID19, innych chorób zakaźnych oraz wywołanych nimi sytuacji kryzysowych oraz niektórych innych ustaw (Dz. U. z 2020 r., poz. 374 ze zm.)</w:t>
      </w:r>
    </w:p>
    <w:p w14:paraId="130FB947" w14:textId="11B1EBF1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wstrzymania dostaw produktów, komponentów produktu lub materiałów, trudności w dostępie </w:t>
      </w:r>
      <w:r w:rsidR="0006320D">
        <w:rPr>
          <w:sz w:val="21"/>
          <w:szCs w:val="21"/>
        </w:rPr>
        <w:br/>
      </w:r>
      <w:r w:rsidRPr="00C0579A">
        <w:rPr>
          <w:sz w:val="21"/>
          <w:szCs w:val="21"/>
        </w:rPr>
        <w:t>do sprzętu lub trudności w realizacji usług transportowych;</w:t>
      </w:r>
    </w:p>
    <w:p w14:paraId="5D438513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okoliczności, o których mowa w pkt 1-4, w zakresie w jakim dotyczą one podwykonawcy lub dalszego podwykonawcy.</w:t>
      </w:r>
    </w:p>
    <w:p w14:paraId="02551128" w14:textId="77777777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Każda ze Stron umowy może żądać przedstawienia dodatkowych oświadczeń lub dokumentów potwierdzających wpływ okoliczności związanych z wystąpieniem COVID-19 na należyte wykonanie umowy.</w:t>
      </w:r>
    </w:p>
    <w:p w14:paraId="147FEA8D" w14:textId="24F035E8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Strona umowy, na podstawie otrzymanych oświadczeń lub dokumentów, o których mowa w ust. 1 i 2, </w:t>
      </w:r>
      <w:r w:rsidR="00DF1F91">
        <w:rPr>
          <w:sz w:val="21"/>
          <w:szCs w:val="21"/>
        </w:rPr>
        <w:br/>
      </w:r>
      <w:r w:rsidRPr="00C0579A">
        <w:rPr>
          <w:sz w:val="21"/>
          <w:szCs w:val="21"/>
        </w:rPr>
        <w:t>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0A55CD7D" w14:textId="6328EDC4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Strona umowy, w stanowisku, o którym mowa w ust. 3, przedstawia wpływ okoliczności związanych </w:t>
      </w:r>
      <w:r w:rsidRPr="00C0579A">
        <w:rPr>
          <w:sz w:val="21"/>
          <w:szCs w:val="21"/>
        </w:rPr>
        <w:br/>
        <w:t>z wystąpieniem COVID-19 na należyte jej wykonanie oraz wpływ okoliczności związanych z wystąpieniem COVID-19, na zasadność ustalenia i dochodzenia kar lub odszkodowań, lub ich wysokość.</w:t>
      </w:r>
    </w:p>
    <w:p w14:paraId="55C3862E" w14:textId="77777777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FE6DA28" w14:textId="76EB837B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13</w:t>
      </w:r>
    </w:p>
    <w:p w14:paraId="064C3382" w14:textId="77777777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12E86508" w14:textId="77777777" w:rsidR="0030070E" w:rsidRPr="00DF1F91" w:rsidRDefault="0030070E" w:rsidP="0006320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Wykonawca oświadcza, iż:</w:t>
      </w:r>
    </w:p>
    <w:p w14:paraId="78789189" w14:textId="7E031109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przysługują mu autorskie prawa majątkowe do przedmiotu zamówienia, </w:t>
      </w:r>
    </w:p>
    <w:p w14:paraId="4474265C" w14:textId="6E128BF5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autorskie prawa majątkowe nie są w żaden sposób ograniczone ani obciążone na rzecz osób trzecich,</w:t>
      </w:r>
    </w:p>
    <w:p w14:paraId="36F07F59" w14:textId="77777777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przeniesienie na Zamawiającego autorskich praw majątkowych do aplikacji nie narusza jakichkolwiek praw osób trzecich.</w:t>
      </w:r>
    </w:p>
    <w:p w14:paraId="435250B3" w14:textId="58902246" w:rsidR="0030070E" w:rsidRPr="00DF1F91" w:rsidRDefault="0030070E" w:rsidP="0006320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Wykonawca przenosi na Zamawiającego majątkowe prawa autorskie w zakresie wszystkich znanych w chwili zawarcia umowy pól eksploatacji, a w szczególności na następujących polach eksploatacji:</w:t>
      </w:r>
    </w:p>
    <w:p w14:paraId="47EEB4EC" w14:textId="4D6A9B77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w zakresie utrwalania i zwielokrotniania </w:t>
      </w:r>
      <w:r w:rsidR="008768BD">
        <w:rPr>
          <w:rFonts w:eastAsia="Times New Roman" w:cs="Times New Roman"/>
          <w:sz w:val="21"/>
          <w:szCs w:val="21"/>
          <w:lang w:eastAsia="pl-PL"/>
        </w:rPr>
        <w:t xml:space="preserve">wydawnictwa; </w:t>
      </w:r>
    </w:p>
    <w:p w14:paraId="2B9FB008" w14:textId="702EC200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w zakresie obrotu oryginałem albo egzemplarzami, na których dzieło utrwalono - wprowadzanie </w:t>
      </w:r>
      <w:r w:rsidR="0006320D" w:rsidRPr="00DF1F91">
        <w:rPr>
          <w:rFonts w:eastAsia="Times New Roman" w:cs="Times New Roman"/>
          <w:sz w:val="21"/>
          <w:szCs w:val="21"/>
          <w:lang w:eastAsia="pl-PL"/>
        </w:rPr>
        <w:br/>
      </w:r>
      <w:r w:rsidRPr="00DF1F91">
        <w:rPr>
          <w:rFonts w:eastAsia="Times New Roman" w:cs="Times New Roman"/>
          <w:sz w:val="21"/>
          <w:szCs w:val="21"/>
          <w:lang w:eastAsia="pl-PL"/>
        </w:rPr>
        <w:t>do obrotu, użyczenie lub najem oryginału albo egzemplarzy;</w:t>
      </w:r>
    </w:p>
    <w:p w14:paraId="2830E4C5" w14:textId="77777777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 w zakresie rozpowszechniania dzieła w sposób inny niż określony wyżej - publiczne udostępnianie dzieła w taki sposób, aby każdy mógł mieć do niego dostęp w miejscu i w czasie przez siebie wybranym.</w:t>
      </w:r>
    </w:p>
    <w:p w14:paraId="30C8F9A6" w14:textId="535AC6F6" w:rsidR="0030070E" w:rsidRDefault="0030070E" w:rsidP="008768B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 W razie, gdyby twórca aplikacji nie był osobą tożsamą z Wykonawcą, Wykonawca zobowiązuje się dostarczyć Zamawiającemu najpóźniej z chwilą odbioru aplikacji pisemne zezwolenie twórcy na wykonywanie przez Zamawiającego autorskich praw zależnych do </w:t>
      </w:r>
      <w:r w:rsidR="008768BD">
        <w:rPr>
          <w:rFonts w:eastAsia="Times New Roman" w:cs="Times New Roman"/>
          <w:sz w:val="21"/>
          <w:szCs w:val="21"/>
          <w:lang w:eastAsia="pl-PL"/>
        </w:rPr>
        <w:t>wydawnictwa</w:t>
      </w:r>
      <w:r w:rsidRPr="00DF1F91">
        <w:rPr>
          <w:rFonts w:eastAsia="Times New Roman" w:cs="Times New Roman"/>
          <w:sz w:val="21"/>
          <w:szCs w:val="21"/>
          <w:lang w:eastAsia="pl-PL"/>
        </w:rPr>
        <w:t>.</w:t>
      </w:r>
    </w:p>
    <w:p w14:paraId="5C8FB58A" w14:textId="77777777" w:rsidR="008768BD" w:rsidRPr="008768BD" w:rsidRDefault="008768BD" w:rsidP="008768BD">
      <w:pPr>
        <w:spacing w:after="0" w:line="276" w:lineRule="auto"/>
        <w:ind w:left="72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291E23E8" w14:textId="51099FA0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</w:t>
      </w:r>
      <w:r w:rsidR="00DF1F91">
        <w:rPr>
          <w:rFonts w:eastAsia="Times New Roman" w:cs="Times New Roman"/>
          <w:sz w:val="21"/>
          <w:szCs w:val="21"/>
          <w:lang w:eastAsia="pl-PL"/>
        </w:rPr>
        <w:t>4</w:t>
      </w:r>
    </w:p>
    <w:p w14:paraId="04544384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Lucida Sans Unicode" w:cs="Times New Roman"/>
          <w:color w:val="000000"/>
          <w:kern w:val="2"/>
          <w:sz w:val="21"/>
          <w:szCs w:val="21"/>
          <w:lang w:eastAsia="pl-PL"/>
        </w:rPr>
        <w:t>Wszelkie zmiany niniejszej umowy wymagają formy pisemnej pod rygorem nieważności.</w:t>
      </w:r>
    </w:p>
    <w:p w14:paraId="2FAED654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 w14:paraId="616110E8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lastRenderedPageBreak/>
        <w:t>Strony zgodnie postanawiają, że będą dążyć do polubownego rozwiązywania ewentualnych sporów mogących powstać na tle wykonywania niniejszej umowy.</w:t>
      </w:r>
    </w:p>
    <w:p w14:paraId="115B9627" w14:textId="77777777" w:rsidR="00293A89" w:rsidRDefault="0030070E" w:rsidP="00293A8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Ewentualne spory mogące wyniknąć z realizacji niniejszej umowy rozstrzygane będą przez </w:t>
      </w:r>
      <w:r w:rsidRPr="0006320D">
        <w:rPr>
          <w:rFonts w:eastAsia="Lucida Sans Unicode" w:cs="Times New Roman"/>
          <w:kern w:val="2"/>
          <w:sz w:val="21"/>
          <w:szCs w:val="21"/>
          <w:lang w:eastAsia="pl-PL"/>
        </w:rPr>
        <w:t xml:space="preserve">sąd właściwy dla siedziby Zamawiającego. </w:t>
      </w:r>
    </w:p>
    <w:p w14:paraId="5D8EE98E" w14:textId="77777777" w:rsidR="00293A89" w:rsidRDefault="00293A89" w:rsidP="00293A89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</w:p>
    <w:p w14:paraId="12241BB2" w14:textId="6C916284" w:rsidR="0030070E" w:rsidRPr="00293A89" w:rsidRDefault="00DF1F91" w:rsidP="00DF1F91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eastAsia="Lucida Sans Unicode" w:cs="Times New Roman"/>
          <w:kern w:val="2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 w:rsidR="0030070E" w:rsidRPr="00293A89">
        <w:rPr>
          <w:rFonts w:eastAsia="Times New Roman" w:cs="Times New Roman"/>
          <w:sz w:val="21"/>
          <w:szCs w:val="21"/>
          <w:lang w:val="x-none" w:eastAsia="x-none"/>
        </w:rPr>
        <w:t>§ 1</w:t>
      </w:r>
      <w:r>
        <w:rPr>
          <w:rFonts w:eastAsia="Times New Roman" w:cs="Times New Roman"/>
          <w:sz w:val="21"/>
          <w:szCs w:val="21"/>
          <w:lang w:eastAsia="x-none"/>
        </w:rPr>
        <w:t>5</w:t>
      </w:r>
    </w:p>
    <w:p w14:paraId="0E4723FB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Umowę sporządzono w dwóch jednobrzmiących egzemplarzach, po jednym dla każdej ze stron. </w:t>
      </w:r>
    </w:p>
    <w:p w14:paraId="5A3BFD05" w14:textId="77777777" w:rsidR="0030070E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4EA2DB68" w14:textId="77777777" w:rsidR="00293A89" w:rsidRDefault="00293A89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58C7FC85" w14:textId="77777777" w:rsidR="00293A89" w:rsidRPr="0006320D" w:rsidRDefault="00293A89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4A66826E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...............................................                                                            ...........................................</w:t>
      </w:r>
    </w:p>
    <w:p w14:paraId="1A967C75" w14:textId="4CD57A80" w:rsidR="0006320D" w:rsidRPr="0006320D" w:rsidRDefault="0030070E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         Zleceniodawca                                                                                     Zleceniobiorca</w:t>
      </w:r>
    </w:p>
    <w:sectPr w:rsidR="0006320D" w:rsidRPr="0006320D" w:rsidSect="00C567C8">
      <w:footerReference w:type="default" r:id="rId7"/>
      <w:pgSz w:w="11906" w:h="16838"/>
      <w:pgMar w:top="130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59ED" w14:textId="77777777" w:rsidR="00E67202" w:rsidRDefault="00E67202" w:rsidP="00BF0CD7">
      <w:pPr>
        <w:spacing w:after="0" w:line="240" w:lineRule="auto"/>
      </w:pPr>
      <w:r>
        <w:separator/>
      </w:r>
    </w:p>
  </w:endnote>
  <w:endnote w:type="continuationSeparator" w:id="0">
    <w:p w14:paraId="4A602E59" w14:textId="77777777" w:rsidR="00E67202" w:rsidRDefault="00E67202" w:rsidP="00B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79927"/>
      <w:docPartObj>
        <w:docPartGallery w:val="Page Numbers (Bottom of Page)"/>
        <w:docPartUnique/>
      </w:docPartObj>
    </w:sdtPr>
    <w:sdtContent>
      <w:p w14:paraId="00532E17" w14:textId="51F86A1D" w:rsidR="00A83DA1" w:rsidRDefault="00A83D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89">
          <w:rPr>
            <w:noProof/>
          </w:rPr>
          <w:t>5</w:t>
        </w:r>
        <w:r>
          <w:fldChar w:fldCharType="end"/>
        </w:r>
      </w:p>
    </w:sdtContent>
  </w:sdt>
  <w:p w14:paraId="6B7E05F6" w14:textId="77777777" w:rsidR="0030070E" w:rsidRDefault="00300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37FF" w14:textId="77777777" w:rsidR="00E67202" w:rsidRDefault="00E67202" w:rsidP="00BF0CD7">
      <w:pPr>
        <w:spacing w:after="0" w:line="240" w:lineRule="auto"/>
      </w:pPr>
      <w:r>
        <w:separator/>
      </w:r>
    </w:p>
  </w:footnote>
  <w:footnote w:type="continuationSeparator" w:id="0">
    <w:p w14:paraId="4B415D47" w14:textId="77777777" w:rsidR="00E67202" w:rsidRDefault="00E67202" w:rsidP="00BF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9B5"/>
    <w:multiLevelType w:val="hybridMultilevel"/>
    <w:tmpl w:val="57302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3E19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F2433"/>
    <w:multiLevelType w:val="hybridMultilevel"/>
    <w:tmpl w:val="9704E2B0"/>
    <w:lvl w:ilvl="0" w:tplc="A34E7CD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7068"/>
    <w:multiLevelType w:val="hybridMultilevel"/>
    <w:tmpl w:val="359E7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47BAD"/>
    <w:multiLevelType w:val="hybridMultilevel"/>
    <w:tmpl w:val="F57C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86424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332FCB"/>
    <w:multiLevelType w:val="hybridMultilevel"/>
    <w:tmpl w:val="4E20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C78F5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840144">
    <w:abstractNumId w:val="3"/>
  </w:num>
  <w:num w:numId="2" w16cid:durableId="360857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972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409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473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589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63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937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533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42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977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079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0396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626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446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90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356950">
    <w:abstractNumId w:val="0"/>
  </w:num>
  <w:num w:numId="18" w16cid:durableId="837233985">
    <w:abstractNumId w:val="12"/>
  </w:num>
  <w:num w:numId="19" w16cid:durableId="1434400210">
    <w:abstractNumId w:val="1"/>
  </w:num>
  <w:num w:numId="20" w16cid:durableId="1457289917">
    <w:abstractNumId w:val="2"/>
  </w:num>
  <w:num w:numId="21" w16cid:durableId="489060994">
    <w:abstractNumId w:val="23"/>
  </w:num>
  <w:num w:numId="22" w16cid:durableId="1419978919">
    <w:abstractNumId w:val="18"/>
  </w:num>
  <w:num w:numId="23" w16cid:durableId="1615015981">
    <w:abstractNumId w:val="22"/>
  </w:num>
  <w:num w:numId="24" w16cid:durableId="1359161238">
    <w:abstractNumId w:val="15"/>
  </w:num>
  <w:num w:numId="25" w16cid:durableId="311717277">
    <w:abstractNumId w:val="9"/>
  </w:num>
  <w:num w:numId="26" w16cid:durableId="690179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7"/>
    <w:rsid w:val="0006320D"/>
    <w:rsid w:val="00071C66"/>
    <w:rsid w:val="00077E1C"/>
    <w:rsid w:val="00157236"/>
    <w:rsid w:val="0017218C"/>
    <w:rsid w:val="001D39D5"/>
    <w:rsid w:val="00202837"/>
    <w:rsid w:val="00293A89"/>
    <w:rsid w:val="0030070E"/>
    <w:rsid w:val="003F5BE2"/>
    <w:rsid w:val="004327F4"/>
    <w:rsid w:val="004544E8"/>
    <w:rsid w:val="00473F74"/>
    <w:rsid w:val="004A4869"/>
    <w:rsid w:val="004D41B2"/>
    <w:rsid w:val="004E26B2"/>
    <w:rsid w:val="00504BA0"/>
    <w:rsid w:val="00595C7A"/>
    <w:rsid w:val="00615C91"/>
    <w:rsid w:val="00683A70"/>
    <w:rsid w:val="00725CED"/>
    <w:rsid w:val="007312A2"/>
    <w:rsid w:val="00750B8D"/>
    <w:rsid w:val="0078531E"/>
    <w:rsid w:val="0086568B"/>
    <w:rsid w:val="008747DE"/>
    <w:rsid w:val="008768BD"/>
    <w:rsid w:val="008814A1"/>
    <w:rsid w:val="00893CDC"/>
    <w:rsid w:val="008A56E2"/>
    <w:rsid w:val="008F1450"/>
    <w:rsid w:val="00932685"/>
    <w:rsid w:val="00935CB6"/>
    <w:rsid w:val="009B1B88"/>
    <w:rsid w:val="00A407DE"/>
    <w:rsid w:val="00A83DA1"/>
    <w:rsid w:val="00B705ED"/>
    <w:rsid w:val="00BC5CF8"/>
    <w:rsid w:val="00BF0CD7"/>
    <w:rsid w:val="00C0579A"/>
    <w:rsid w:val="00C26C67"/>
    <w:rsid w:val="00C567C8"/>
    <w:rsid w:val="00C861A6"/>
    <w:rsid w:val="00D0581E"/>
    <w:rsid w:val="00D068C7"/>
    <w:rsid w:val="00D8799A"/>
    <w:rsid w:val="00DB3A2F"/>
    <w:rsid w:val="00DC6599"/>
    <w:rsid w:val="00DF1F91"/>
    <w:rsid w:val="00E621DA"/>
    <w:rsid w:val="00E67202"/>
    <w:rsid w:val="00E80E75"/>
    <w:rsid w:val="00E81E07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F907"/>
  <w15:chartTrackingRefBased/>
  <w15:docId w15:val="{D2CF5CF5-1EC8-4B76-8EEB-136C49E9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D7"/>
  </w:style>
  <w:style w:type="paragraph" w:styleId="Stopka">
    <w:name w:val="footer"/>
    <w:basedOn w:val="Normalny"/>
    <w:link w:val="Stopka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D7"/>
  </w:style>
  <w:style w:type="paragraph" w:styleId="Akapitzlist">
    <w:name w:val="List Paragraph"/>
    <w:basedOn w:val="Normalny"/>
    <w:uiPriority w:val="34"/>
    <w:qFormat/>
    <w:rsid w:val="00300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Kasia</cp:lastModifiedBy>
  <cp:revision>4</cp:revision>
  <cp:lastPrinted>2022-09-22T11:28:00Z</cp:lastPrinted>
  <dcterms:created xsi:type="dcterms:W3CDTF">2022-09-22T08:59:00Z</dcterms:created>
  <dcterms:modified xsi:type="dcterms:W3CDTF">2022-09-22T11:28:00Z</dcterms:modified>
</cp:coreProperties>
</file>