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8255C0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144AD466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2C493642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 xml:space="preserve">Nr </w:t>
      </w:r>
      <w:r w:rsidR="00D81CE8">
        <w:rPr>
          <w:rFonts w:asciiTheme="minorHAnsi" w:eastAsia="Times New Roman" w:hAnsiTheme="minorHAnsi" w:cstheme="minorHAnsi"/>
          <w:b/>
        </w:rPr>
        <w:t>5</w:t>
      </w:r>
      <w:r w:rsidR="001100DD" w:rsidRPr="008255C0">
        <w:rPr>
          <w:rFonts w:asciiTheme="minorHAnsi" w:eastAsia="Times New Roman" w:hAnsiTheme="minorHAnsi" w:cstheme="minorHAnsi"/>
          <w:b/>
        </w:rPr>
        <w:t>/</w:t>
      </w:r>
      <w:r w:rsidR="004959AE" w:rsidRPr="008255C0">
        <w:rPr>
          <w:rFonts w:asciiTheme="minorHAnsi" w:eastAsia="Times New Roman" w:hAnsiTheme="minorHAnsi" w:cstheme="minorHAnsi"/>
          <w:b/>
        </w:rPr>
        <w:t>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</w:p>
    <w:p w14:paraId="7F8FAC3F" w14:textId="4E45B340" w:rsidR="00FA4C3D" w:rsidRPr="008255C0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 xml:space="preserve">Z DNIA </w:t>
      </w:r>
      <w:r w:rsidR="00D81CE8">
        <w:rPr>
          <w:rFonts w:asciiTheme="minorHAnsi" w:eastAsia="Times New Roman" w:hAnsiTheme="minorHAnsi" w:cstheme="minorHAnsi"/>
          <w:b/>
        </w:rPr>
        <w:t>28</w:t>
      </w:r>
      <w:r w:rsidR="004959AE" w:rsidRPr="008255C0">
        <w:rPr>
          <w:rFonts w:asciiTheme="minorHAnsi" w:eastAsia="Times New Roman" w:hAnsiTheme="minorHAnsi" w:cstheme="minorHAnsi"/>
          <w:b/>
        </w:rPr>
        <w:t>.</w:t>
      </w:r>
      <w:r w:rsidR="00D81CE8">
        <w:rPr>
          <w:rFonts w:asciiTheme="minorHAnsi" w:eastAsia="Times New Roman" w:hAnsiTheme="minorHAnsi" w:cstheme="minorHAnsi"/>
          <w:b/>
        </w:rPr>
        <w:t>10</w:t>
      </w:r>
      <w:r w:rsidR="004959AE" w:rsidRPr="008255C0">
        <w:rPr>
          <w:rFonts w:asciiTheme="minorHAnsi" w:eastAsia="Times New Roman" w:hAnsiTheme="minorHAnsi" w:cstheme="minorHAnsi"/>
          <w:b/>
        </w:rPr>
        <w:t>.202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  <w:r w:rsidR="0079108F" w:rsidRPr="008255C0">
        <w:rPr>
          <w:rFonts w:asciiTheme="minorHAnsi" w:eastAsia="Times New Roman" w:hAnsiTheme="minorHAnsi" w:cstheme="minorHAnsi"/>
          <w:b/>
        </w:rPr>
        <w:t xml:space="preserve"> r.</w:t>
      </w:r>
    </w:p>
    <w:p w14:paraId="45CFD7A9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1D8B5DA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Ogłasza nabór na wolne stanowisk</w:t>
      </w:r>
      <w:r w:rsidR="00E1734A" w:rsidRPr="008255C0">
        <w:rPr>
          <w:rFonts w:asciiTheme="minorHAnsi" w:eastAsia="Times New Roman" w:hAnsiTheme="minorHAnsi" w:cstheme="minorHAnsi"/>
          <w:b/>
        </w:rPr>
        <w:t>o</w:t>
      </w:r>
      <w:r w:rsidRPr="008255C0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8255C0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8255C0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Komórka organizacyjna: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8255C0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8255C0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297D9423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Dział organizacyjny:</w:t>
      </w:r>
      <w:r w:rsidR="004E2ABC" w:rsidRPr="008255C0">
        <w:rPr>
          <w:rFonts w:asciiTheme="minorHAnsi" w:eastAsia="Times New Roman" w:hAnsiTheme="minorHAnsi" w:cstheme="minorHAnsi"/>
        </w:rPr>
        <w:t xml:space="preserve"> </w:t>
      </w:r>
      <w:r w:rsidR="00F5463F" w:rsidRPr="008255C0">
        <w:rPr>
          <w:rFonts w:asciiTheme="minorHAnsi" w:eastAsia="Times New Roman" w:hAnsiTheme="minorHAnsi" w:cstheme="minorHAnsi"/>
          <w:kern w:val="0"/>
        </w:rPr>
        <w:t xml:space="preserve">Ochrona Krajobrazu i Dóbr Kultury </w:t>
      </w:r>
    </w:p>
    <w:p w14:paraId="6C1EBAFD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6940C525" w:rsidR="00FA4C3D" w:rsidRPr="008255C0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Stanowisko:</w:t>
      </w:r>
      <w:r w:rsidR="00F5463F" w:rsidRPr="008255C0">
        <w:rPr>
          <w:rFonts w:asciiTheme="minorHAnsi" w:eastAsia="Times New Roman" w:hAnsiTheme="minorHAnsi" w:cstheme="minorHAnsi"/>
        </w:rPr>
        <w:t xml:space="preserve"> Referent ds. ochrony krajobrazu i dóbr kultury oraz GIS</w:t>
      </w:r>
      <w:r w:rsidR="00663123" w:rsidRPr="008255C0">
        <w:rPr>
          <w:rFonts w:asciiTheme="minorHAnsi" w:eastAsia="Times New Roman" w:hAnsiTheme="minorHAnsi" w:cstheme="minorHAnsi"/>
        </w:rPr>
        <w:t xml:space="preserve"> </w:t>
      </w:r>
    </w:p>
    <w:p w14:paraId="60126C14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640BD82D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Liczba etatów: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C05EB6" w:rsidRPr="008255C0">
        <w:rPr>
          <w:rFonts w:asciiTheme="minorHAnsi" w:eastAsia="Times New Roman" w:hAnsiTheme="minorHAnsi" w:cstheme="minorHAnsi"/>
        </w:rPr>
        <w:t>1</w:t>
      </w:r>
      <w:r w:rsidR="00D81CE8">
        <w:rPr>
          <w:rFonts w:asciiTheme="minorHAnsi" w:eastAsia="Times New Roman" w:hAnsiTheme="minorHAnsi" w:cstheme="minorHAnsi"/>
        </w:rPr>
        <w:t>/2  etatu</w:t>
      </w:r>
    </w:p>
    <w:p w14:paraId="6B2C4593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8255C0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8255C0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1A18C77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8255C0">
        <w:rPr>
          <w:rFonts w:asciiTheme="minorHAnsi" w:eastAsia="Times New Roman" w:hAnsiTheme="minorHAnsi" w:cstheme="minorHAnsi"/>
        </w:rPr>
        <w:t>, posiadanie kwalifikacji zawodowych wymaganych do wykonywania pracy na określonym stanowisku;</w:t>
      </w:r>
    </w:p>
    <w:p w14:paraId="76DAAD24" w14:textId="2F2E11E6" w:rsidR="00ED424B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>wykształcenie</w:t>
      </w:r>
      <w:r w:rsidRPr="008255C0">
        <w:rPr>
          <w:rFonts w:asciiTheme="minorHAnsi" w:eastAsia="Times New Roman" w:hAnsiTheme="minorHAnsi" w:cstheme="minorHAnsi"/>
        </w:rPr>
        <w:t>:</w:t>
      </w:r>
      <w:r w:rsidRPr="008255C0">
        <w:rPr>
          <w:rFonts w:asciiTheme="minorHAnsi" w:eastAsia="Times New Roman" w:hAnsiTheme="minorHAnsi" w:cstheme="minorHAnsi"/>
          <w:b/>
          <w:bCs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wyższe</w:t>
      </w:r>
      <w:r w:rsidR="00523250" w:rsidRPr="008255C0">
        <w:rPr>
          <w:rFonts w:asciiTheme="minorHAnsi" w:eastAsia="Times New Roman" w:hAnsiTheme="minorHAnsi" w:cstheme="minorHAnsi"/>
        </w:rPr>
        <w:t xml:space="preserve"> </w:t>
      </w:r>
    </w:p>
    <w:p w14:paraId="3DAADF51" w14:textId="5CB468B7" w:rsidR="008B3D01" w:rsidRPr="008255C0" w:rsidRDefault="008B3D01" w:rsidP="00BF4D09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6F364F" w:rsidRPr="008255C0">
        <w:rPr>
          <w:rFonts w:asciiTheme="minorHAnsi" w:eastAsia="Times New Roman" w:hAnsiTheme="minorHAnsi" w:cstheme="minorHAnsi"/>
        </w:rPr>
        <w:t xml:space="preserve">architektura krajobrazu i urbanistyka, zagospodarowanie przestrzenne, geografia społeczno-ekonomiczna, gospodarka przestrzenna </w:t>
      </w:r>
    </w:p>
    <w:p w14:paraId="4DA5CA95" w14:textId="5484B35F" w:rsidR="007450CE" w:rsidRPr="008255C0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537F97" w:rsidRPr="008255C0">
        <w:rPr>
          <w:rFonts w:asciiTheme="minorHAnsi" w:eastAsia="Times New Roman" w:hAnsiTheme="minorHAnsi" w:cstheme="minorHAnsi"/>
        </w:rPr>
        <w:t>mile widziane doświadczenie w pracy na podobnym stanowisku</w:t>
      </w:r>
    </w:p>
    <w:p w14:paraId="56E1B817" w14:textId="5F57F7B1" w:rsidR="0053311F" w:rsidRPr="008255C0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8255C0">
        <w:rPr>
          <w:rFonts w:asciiTheme="minorHAnsi" w:eastAsia="Times New Roman" w:hAnsiTheme="minorHAnsi" w:cstheme="minorHAnsi"/>
        </w:rPr>
        <w:t xml:space="preserve">: </w:t>
      </w:r>
      <w:r w:rsidR="00D11ABB" w:rsidRPr="008255C0">
        <w:rPr>
          <w:rFonts w:asciiTheme="minorHAnsi" w:eastAsia="Times New Roman" w:hAnsiTheme="minorHAnsi" w:cstheme="minorHAnsi"/>
        </w:rPr>
        <w:t>praktyczna</w:t>
      </w:r>
      <w:r w:rsidRPr="008255C0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8255C0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8255C0">
        <w:rPr>
          <w:rFonts w:asciiTheme="minorHAnsi" w:eastAsia="Times New Roman" w:hAnsiTheme="minorHAnsi" w:cstheme="minorHAnsi"/>
        </w:rPr>
        <w:t xml:space="preserve">,  </w:t>
      </w:r>
      <w:r w:rsidR="00C22A83" w:rsidRPr="008255C0">
        <w:rPr>
          <w:rFonts w:asciiTheme="minorHAnsi" w:eastAsia="Times New Roman" w:hAnsiTheme="minorHAnsi" w:cstheme="minorHAnsi"/>
        </w:rPr>
        <w:t>umiejętność posługiwania się mapa, systemem GIS</w:t>
      </w:r>
      <w:r w:rsidR="005A36A4" w:rsidRPr="008255C0">
        <w:rPr>
          <w:rFonts w:asciiTheme="minorHAnsi" w:eastAsia="Times New Roman" w:hAnsiTheme="minorHAnsi" w:cstheme="minorHAnsi"/>
        </w:rPr>
        <w:t>(</w:t>
      </w:r>
      <w:proofErr w:type="spellStart"/>
      <w:r w:rsidR="005A36A4" w:rsidRPr="008255C0">
        <w:rPr>
          <w:rFonts w:asciiTheme="minorHAnsi" w:eastAsia="Times New Roman" w:hAnsiTheme="minorHAnsi" w:cstheme="minorHAnsi"/>
        </w:rPr>
        <w:t>ArcGIS</w:t>
      </w:r>
      <w:proofErr w:type="spellEnd"/>
      <w:r w:rsidR="005A36A4" w:rsidRPr="008255C0">
        <w:rPr>
          <w:rFonts w:asciiTheme="minorHAnsi" w:eastAsia="Times New Roman" w:hAnsiTheme="minorHAnsi" w:cstheme="minorHAnsi"/>
        </w:rPr>
        <w:t xml:space="preserve"> oraz QGIS) </w:t>
      </w:r>
      <w:r w:rsidR="00C22A83" w:rsidRPr="008255C0">
        <w:rPr>
          <w:rFonts w:asciiTheme="minorHAnsi" w:eastAsia="Times New Roman" w:hAnsiTheme="minorHAnsi" w:cstheme="minorHAnsi"/>
        </w:rPr>
        <w:t xml:space="preserve">i GPS, </w:t>
      </w:r>
      <w:r w:rsidR="007D3A9F" w:rsidRPr="008255C0">
        <w:rPr>
          <w:rFonts w:asciiTheme="minorHAnsi" w:eastAsia="Times New Roman" w:hAnsiTheme="minorHAnsi" w:cstheme="minorHAnsi"/>
        </w:rPr>
        <w:t xml:space="preserve">biegłe poruszanie się po tematyce analizy przestrzennej, </w:t>
      </w:r>
      <w:r w:rsidR="00B61425" w:rsidRPr="008255C0">
        <w:rPr>
          <w:rFonts w:asciiTheme="minorHAnsi" w:eastAsia="Times New Roman" w:hAnsiTheme="minorHAnsi" w:cstheme="minorHAnsi"/>
        </w:rPr>
        <w:t xml:space="preserve">dobre </w:t>
      </w:r>
      <w:r w:rsidR="00B61425" w:rsidRPr="008255C0">
        <w:rPr>
          <w:rFonts w:asciiTheme="minorHAnsi" w:hAnsiTheme="minorHAnsi" w:cstheme="minorHAnsi"/>
        </w:rPr>
        <w:t xml:space="preserve">umiejętności organizacyjne </w:t>
      </w:r>
      <w:r w:rsidR="00FF62D8" w:rsidRPr="008255C0">
        <w:rPr>
          <w:rFonts w:asciiTheme="minorHAnsi" w:hAnsiTheme="minorHAnsi" w:cstheme="minorHAnsi"/>
        </w:rPr>
        <w:t>pracy</w:t>
      </w:r>
      <w:r w:rsidR="00B61425" w:rsidRPr="008255C0">
        <w:rPr>
          <w:rFonts w:asciiTheme="minorHAnsi" w:hAnsiTheme="minorHAnsi" w:cstheme="minorHAnsi"/>
        </w:rPr>
        <w:t xml:space="preserve"> własnej i zespołu</w:t>
      </w:r>
      <w:r w:rsidR="00FF62D8" w:rsidRPr="008255C0">
        <w:rPr>
          <w:rFonts w:asciiTheme="minorHAnsi" w:hAnsiTheme="minorHAnsi" w:cstheme="minorHAnsi"/>
        </w:rPr>
        <w:t xml:space="preserve">, </w:t>
      </w:r>
      <w:r w:rsidRPr="008255C0">
        <w:rPr>
          <w:rFonts w:asciiTheme="minorHAnsi" w:eastAsia="Times New Roman" w:hAnsiTheme="minorHAnsi" w:cstheme="minorHAnsi"/>
        </w:rPr>
        <w:t xml:space="preserve">umiejętność analitycznego myślenia </w:t>
      </w:r>
      <w:r w:rsidR="007D3A9F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i rozwiązywania problemów,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  <w:r w:rsidR="00BF4D09" w:rsidRPr="008255C0">
        <w:rPr>
          <w:rFonts w:asciiTheme="minorHAnsi" w:eastAsia="Times New Roman" w:hAnsiTheme="minorHAnsi" w:cstheme="minorHAnsi"/>
        </w:rPr>
        <w:t xml:space="preserve">terminowość, </w:t>
      </w:r>
      <w:r w:rsidR="00053778" w:rsidRPr="008255C0">
        <w:rPr>
          <w:rFonts w:asciiTheme="minorHAnsi" w:eastAsia="Times New Roman" w:hAnsiTheme="minorHAnsi" w:cstheme="minorHAnsi"/>
        </w:rPr>
        <w:t>dokładność</w:t>
      </w:r>
      <w:r w:rsidR="00BF4D09" w:rsidRPr="008255C0">
        <w:rPr>
          <w:rFonts w:asciiTheme="minorHAnsi" w:eastAsia="Times New Roman" w:hAnsiTheme="minorHAnsi" w:cstheme="minorHAnsi"/>
        </w:rPr>
        <w:t>, wysoka kultura osobista.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8255C0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38DBEDC0" w:rsidR="00744111" w:rsidRPr="008255C0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2. Wymagania dodatkowe:</w:t>
      </w:r>
    </w:p>
    <w:p w14:paraId="66B8D10F" w14:textId="79F58880" w:rsidR="00AE0BC5" w:rsidRPr="008255C0" w:rsidRDefault="00AE0BC5" w:rsidP="00F71217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znajomość </w:t>
      </w:r>
      <w:r w:rsidR="00F71217" w:rsidRPr="008255C0">
        <w:rPr>
          <w:rFonts w:asciiTheme="minorHAnsi" w:eastAsia="Times New Roman" w:hAnsiTheme="minorHAnsi" w:cstheme="minorHAnsi"/>
          <w:bCs/>
        </w:rPr>
        <w:t xml:space="preserve">oraz umiejętność interpretowania przepisów prawa z zakresu ochrony  przyrody oraz ochrony środowiska </w:t>
      </w:r>
    </w:p>
    <w:p w14:paraId="19014386" w14:textId="30D26577" w:rsidR="00974AC9" w:rsidRPr="008255C0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mile widziana praktyka w realizacji procedur zamówień publicznych</w:t>
      </w:r>
      <w:r w:rsidR="00217DB9" w:rsidRPr="008255C0">
        <w:rPr>
          <w:rFonts w:asciiTheme="minorHAnsi" w:eastAsia="Times New Roman" w:hAnsiTheme="minorHAnsi" w:cstheme="minorHAnsi"/>
          <w:bCs/>
        </w:rPr>
        <w:t>,</w:t>
      </w:r>
      <w:r w:rsidRPr="008255C0">
        <w:rPr>
          <w:rFonts w:asciiTheme="minorHAnsi" w:eastAsia="Times New Roman" w:hAnsiTheme="minorHAnsi" w:cstheme="minorHAnsi"/>
          <w:bCs/>
        </w:rPr>
        <w:t xml:space="preserve"> </w:t>
      </w:r>
    </w:p>
    <w:p w14:paraId="57BFF582" w14:textId="6DFC3A2B" w:rsidR="005F14BE" w:rsidRPr="008255C0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8255C0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5F14BE" w:rsidRPr="008255C0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8255C0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8255C0">
        <w:rPr>
          <w:rFonts w:asciiTheme="minorHAnsi" w:eastAsia="Times New Roman" w:hAnsiTheme="minorHAnsi" w:cstheme="minorHAnsi"/>
        </w:rPr>
        <w:t>systematyczność, komunikatywność</w:t>
      </w:r>
      <w:r w:rsidR="00BF4D09" w:rsidRPr="008255C0">
        <w:rPr>
          <w:rFonts w:asciiTheme="minorHAnsi" w:eastAsia="Times New Roman" w:hAnsiTheme="minorHAnsi" w:cstheme="minorHAnsi"/>
        </w:rPr>
        <w:t>,</w:t>
      </w:r>
      <w:r w:rsidR="005F14BE" w:rsidRPr="008255C0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8255C0">
        <w:rPr>
          <w:rFonts w:asciiTheme="minorHAnsi" w:eastAsia="Times New Roman" w:hAnsiTheme="minorHAnsi" w:cstheme="minorHAnsi"/>
        </w:rPr>
        <w:t>.</w:t>
      </w:r>
      <w:r w:rsidR="005F14BE" w:rsidRPr="008255C0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8255C0" w:rsidRDefault="005F14BE" w:rsidP="00393734">
      <w:pPr>
        <w:pStyle w:val="Standard"/>
        <w:spacing w:line="240" w:lineRule="exact"/>
        <w:rPr>
          <w:rFonts w:eastAsia="Times New Roman" w:cs="Times New Roman"/>
        </w:rPr>
      </w:pPr>
    </w:p>
    <w:p w14:paraId="40A1A4D0" w14:textId="128B5B94" w:rsidR="00AC02B9" w:rsidRPr="008255C0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0744EBF9" w14:textId="73B757BE" w:rsidR="00217DB9" w:rsidRPr="008255C0" w:rsidRDefault="00217D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5BAE0E15" w14:textId="77777777" w:rsidR="00F71217" w:rsidRPr="008255C0" w:rsidRDefault="00F71217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20D193A" w:rsidR="00AC02B9" w:rsidRPr="008255C0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lastRenderedPageBreak/>
        <w:t>3. Zakres zadań wykonywanych na danym stanowisku pracy:</w:t>
      </w:r>
    </w:p>
    <w:p w14:paraId="791B188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Realizacja zadań związanych z ochrona krajobrazu i dóbr kultury w zakresie ponadlokalnych zadań merytorycznych.</w:t>
      </w:r>
    </w:p>
    <w:p w14:paraId="1F87E79B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rocznego zbiorczego planu działania przewidzianym do realizacji na całym obszarze Zespołu w zakresie merytorycznym związanym </w:t>
      </w:r>
      <w:r w:rsidRPr="008255C0">
        <w:rPr>
          <w:rFonts w:asciiTheme="minorHAnsi" w:eastAsia="Times New Roman" w:hAnsiTheme="minorHAnsi" w:cstheme="minorHAnsi"/>
        </w:rPr>
        <w:br/>
        <w:t xml:space="preserve">z zajmowanym stanowiskiem obejmującego: prace naukowo-badawcze, działania własne i zlecone na rzecz czynnej ochrony krajobrazu, zachowania charakterystycznych dla danego terenu tradycji architektoniczno-urbanistycznych, ochrony dóbr kultury działalności edytorskiej i popularyzacji </w:t>
      </w:r>
      <w:r w:rsidRPr="008255C0">
        <w:rPr>
          <w:rFonts w:asciiTheme="minorHAnsi" w:eastAsia="Times New Roman" w:hAnsiTheme="minorHAnsi" w:cstheme="minorHAnsi"/>
        </w:rPr>
        <w:br/>
        <w:t xml:space="preserve">i przedkładanie go do zatwierdzenia bezpośredniemu przełożonemu. </w:t>
      </w:r>
    </w:p>
    <w:p w14:paraId="3BCCD796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miesięcznych, kwartalnych i rocznego sprawozdania </w:t>
      </w:r>
      <w:r w:rsidRPr="008255C0">
        <w:rPr>
          <w:rFonts w:asciiTheme="minorHAnsi" w:eastAsia="Times New Roman" w:hAnsiTheme="minorHAnsi" w:cstheme="minorHAnsi"/>
        </w:rPr>
        <w:br/>
        <w:t>z wykonania planu na obszarze całego Zespołu oraz przedkładanie ich bezpośredniemu przełożonemu do zatwierdzenia.</w:t>
      </w:r>
    </w:p>
    <w:p w14:paraId="3C776AC3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Koordynowanie prac związanych z przygotowaniem danych wyjściowych do wykonania planu ochrony parku, a po jego wykonaniu i wdrożeniu (wprowadzeniu zapisów do miejscowych planów zagospodarowania przestrzennego) nadzorowanie przestrzegania zawartych w nim ustaleń </w:t>
      </w:r>
      <w:r w:rsidRPr="008255C0">
        <w:rPr>
          <w:rFonts w:asciiTheme="minorHAnsi" w:eastAsia="Times New Roman" w:hAnsiTheme="minorHAnsi" w:cstheme="minorHAnsi"/>
        </w:rPr>
        <w:br/>
        <w:t>w zakresie ochrony krajobrazu, ochrony dóbr kultury na terenie Zespołu.</w:t>
      </w:r>
    </w:p>
    <w:p w14:paraId="4C47897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dokumentacji zbiorczej wszystkich elementów z terenu Zespołu związanych z ochrona krajobrazu, zachowaniem charakterystycznych dla danego terenu tradycji architektoniczno-urbanistycznych, obiektów z terenu Zespołu stanowiących dziedzictwo kulturowe, obiektów objętych lub przewidzianych do objęcia ochroną prawną oraz ewidencjonowanie powstających zagrożeń:</w:t>
      </w:r>
    </w:p>
    <w:p w14:paraId="6F707C47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prowadzeniu bazy danych o obiektach objętych ochroną prawna </w:t>
      </w:r>
      <w:r w:rsidRPr="008255C0">
        <w:rPr>
          <w:rFonts w:asciiTheme="minorHAnsi" w:eastAsia="Times New Roman" w:hAnsiTheme="minorHAnsi" w:cstheme="minorHAnsi"/>
        </w:rPr>
        <w:br/>
        <w:t>i dobrach kultury,</w:t>
      </w:r>
    </w:p>
    <w:p w14:paraId="495CB3E4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bibliografii terenu ilustrującej zakres oraz dynamikę zmian w zakresie dotyczącym obiektów objętych ochroną prawną i dobrach kultury.</w:t>
      </w:r>
    </w:p>
    <w:p w14:paraId="046E14AA" w14:textId="2204D7DB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współpracy z jednostkami administracji państwowej i samorządowej oraz innymi podmiotami w zakresie zadań </w:t>
      </w:r>
      <w:r w:rsidR="0051568D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 xml:space="preserve">i programów zmierzających m.in. do: przygotowania dokumentacji niezbędnej do objęcia ochroną prawną obiektów i obszarów cennych krajobrazowo i kulturowo, czynnej ochrony krajobrazu, zachowania charakterystycznych dla danego terenu tradycji architektoniczno-urbanistycznych oraz ochrony dóbr kultury na terenie Zespołu bezpiecznego z punktu widzenia interesów ochrony krajobrazu i dóbr kultury udostepnienia turystycznego obszarów Zespołu, podejmowania działań zmierzających do przeciwdziałania istniejącym i powstającym zagrożeniom oraz umożliwiających ich całkowitą likwidację, inicjowania działań związanych </w:t>
      </w:r>
      <w:r w:rsidRPr="008255C0">
        <w:rPr>
          <w:rFonts w:asciiTheme="minorHAnsi" w:eastAsia="Times New Roman" w:hAnsiTheme="minorHAnsi" w:cstheme="minorHAnsi"/>
        </w:rPr>
        <w:br/>
        <w:t>z odtworzeniem unikatowych układów krajobrazowych i urbanistycznych wybranych obszarów Zespołu.</w:t>
      </w:r>
    </w:p>
    <w:p w14:paraId="0E1B614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procesach związanych ze zmianą zapisów miejscowych planów zagospodarowania przestrzennego – przeznaczenia gruntów na cele inwestycyjne – przygotowywanie zbiorczych materiałów i opracowanie stanowiska Zespołu.</w:t>
      </w:r>
    </w:p>
    <w:p w14:paraId="4B6F980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Podejmowanie działań zmierzających do ochrony stanowisk i obiektów archeologicznych występujących na terenie Zespołu.</w:t>
      </w:r>
    </w:p>
    <w:p w14:paraId="1327A646" w14:textId="62D5910D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zbieraniu danych dotyczących działalności gospodarczej ze szczególnym uwzględnieniem jej oddziaływania na krajobraz i dobra kultury na obszarze Zespołu.</w:t>
      </w:r>
    </w:p>
    <w:p w14:paraId="362A7BE3" w14:textId="2D97AE5D" w:rsidR="001422E2" w:rsidRPr="008255C0" w:rsidRDefault="001422E2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Reda</w:t>
      </w:r>
      <w:r w:rsidR="002F1286" w:rsidRPr="008255C0">
        <w:rPr>
          <w:rFonts w:asciiTheme="minorHAnsi" w:eastAsia="Times New Roman" w:hAnsiTheme="minorHAnsi" w:cstheme="minorHAnsi"/>
        </w:rPr>
        <w:t>gowanie</w:t>
      </w:r>
      <w:r w:rsidRPr="008255C0">
        <w:rPr>
          <w:rFonts w:asciiTheme="minorHAnsi" w:eastAsia="Times New Roman" w:hAnsiTheme="minorHAnsi" w:cstheme="minorHAnsi"/>
        </w:rPr>
        <w:t xml:space="preserve"> map. </w:t>
      </w:r>
    </w:p>
    <w:p w14:paraId="42A85A93" w14:textId="697C961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Wizualizacja danych przestrzennych na mapach.</w:t>
      </w:r>
    </w:p>
    <w:p w14:paraId="6B962413" w14:textId="110DCCF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Weryfikacja poprawności i jakości danych.</w:t>
      </w:r>
    </w:p>
    <w:p w14:paraId="597C2CCA" w14:textId="7ADEF9E4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Analiza i interpretacja danych przestrzennych.</w:t>
      </w:r>
    </w:p>
    <w:p w14:paraId="7322969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działań związanych z wystąpieniem o ściganie </w:t>
      </w:r>
      <w:r w:rsidRPr="008255C0">
        <w:rPr>
          <w:rFonts w:asciiTheme="minorHAnsi" w:eastAsia="Times New Roman" w:hAnsiTheme="minorHAnsi" w:cstheme="minorHAnsi"/>
        </w:rPr>
        <w:br/>
        <w:t xml:space="preserve">i karanie za naruszenie obowiązujących przepisów prawa o ochronie krajobrazu </w:t>
      </w:r>
      <w:r w:rsidRPr="008255C0">
        <w:rPr>
          <w:rFonts w:asciiTheme="minorHAnsi" w:eastAsia="Times New Roman" w:hAnsiTheme="minorHAnsi" w:cstheme="minorHAnsi"/>
        </w:rPr>
        <w:br/>
        <w:t>i ochronie dóbr kultury.</w:t>
      </w:r>
    </w:p>
    <w:p w14:paraId="10F7B31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Dbałość o powierzone mienie.</w:t>
      </w:r>
    </w:p>
    <w:p w14:paraId="099E2EA2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Wykonywanie innych poleceń przełożonych związanych z realizacją działań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wynikających z zakresu obowiązków.    </w:t>
      </w:r>
    </w:p>
    <w:p w14:paraId="449BC97B" w14:textId="77777777" w:rsidR="008562C8" w:rsidRPr="008255C0" w:rsidRDefault="008562C8" w:rsidP="00CB08C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DAD536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62BFAA6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1) </w:t>
      </w:r>
      <w:r w:rsidR="00A66745" w:rsidRPr="008255C0">
        <w:rPr>
          <w:rFonts w:asciiTheme="minorHAnsi" w:eastAsia="Times New Roman" w:hAnsiTheme="minorHAnsi" w:cstheme="minorHAnsi"/>
        </w:rPr>
        <w:t xml:space="preserve"> wymiar czasu pracy </w:t>
      </w:r>
      <w:r w:rsidR="00C35B9A">
        <w:rPr>
          <w:rFonts w:asciiTheme="minorHAnsi" w:eastAsia="Times New Roman" w:hAnsiTheme="minorHAnsi" w:cstheme="minorHAnsi"/>
        </w:rPr>
        <w:t>–</w:t>
      </w:r>
      <w:r w:rsidR="00A66745" w:rsidRPr="008255C0">
        <w:rPr>
          <w:rFonts w:asciiTheme="minorHAnsi" w:eastAsia="Times New Roman" w:hAnsiTheme="minorHAnsi" w:cstheme="minorHAnsi"/>
        </w:rPr>
        <w:t xml:space="preserve"> </w:t>
      </w:r>
      <w:r w:rsidR="00C35B9A">
        <w:rPr>
          <w:rFonts w:asciiTheme="minorHAnsi" w:eastAsia="Times New Roman" w:hAnsiTheme="minorHAnsi" w:cstheme="minorHAnsi"/>
        </w:rPr>
        <w:t>1/2 etatu</w:t>
      </w:r>
      <w:r w:rsidRPr="008255C0">
        <w:rPr>
          <w:rFonts w:asciiTheme="minorHAnsi" w:eastAsia="Times New Roman" w:hAnsiTheme="minorHAnsi" w:cstheme="minorHAnsi"/>
        </w:rPr>
        <w:t xml:space="preserve">, </w:t>
      </w:r>
    </w:p>
    <w:p w14:paraId="5A018556" w14:textId="475FC5F9" w:rsidR="00A66745" w:rsidRPr="008255C0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8255C0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7FB497DB" w:rsidR="00CF6E67" w:rsidRPr="008255C0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4</w:t>
      </w:r>
      <w:r w:rsidRPr="008255C0">
        <w:rPr>
          <w:rFonts w:asciiTheme="minorHAnsi" w:eastAsia="Times New Roman" w:hAnsiTheme="minorHAnsi" w:cstheme="minorHAnsi"/>
        </w:rPr>
        <w:t xml:space="preserve">) </w:t>
      </w:r>
      <w:r w:rsidR="001676DF" w:rsidRPr="008255C0">
        <w:rPr>
          <w:rFonts w:asciiTheme="minorHAnsi" w:eastAsia="Times New Roman" w:hAnsiTheme="minorHAnsi" w:cstheme="minorHAnsi"/>
        </w:rPr>
        <w:t xml:space="preserve"> </w:t>
      </w:r>
      <w:r w:rsidRPr="008255C0">
        <w:rPr>
          <w:rFonts w:asciiTheme="minorHAnsi" w:eastAsia="Times New Roman" w:hAnsiTheme="minorHAnsi" w:cstheme="minorHAnsi"/>
        </w:rPr>
        <w:t xml:space="preserve">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 xml:space="preserve">przy </w:t>
      </w:r>
      <w:r w:rsidR="001676DF" w:rsidRPr="008255C0">
        <w:rPr>
          <w:rFonts w:asciiTheme="minorHAnsi" w:eastAsia="Times New Roman" w:hAnsiTheme="minorHAnsi" w:cstheme="minorHAnsi"/>
        </w:rPr>
        <w:t xml:space="preserve">monitorze </w:t>
      </w:r>
      <w:r w:rsidRPr="008255C0">
        <w:rPr>
          <w:rFonts w:asciiTheme="minorHAnsi" w:eastAsia="Times New Roman" w:hAnsiTheme="minorHAnsi" w:cstheme="minorHAnsi"/>
        </w:rPr>
        <w:t>komputer</w:t>
      </w:r>
      <w:r w:rsidR="001676DF" w:rsidRPr="008255C0">
        <w:rPr>
          <w:rFonts w:asciiTheme="minorHAnsi" w:eastAsia="Times New Roman" w:hAnsiTheme="minorHAnsi" w:cstheme="minorHAnsi"/>
        </w:rPr>
        <w:t>owym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523C06">
        <w:rPr>
          <w:rFonts w:asciiTheme="minorHAnsi" w:eastAsia="Times New Roman" w:hAnsiTheme="minorHAnsi" w:cstheme="minorHAnsi"/>
        </w:rPr>
        <w:t>do</w:t>
      </w:r>
      <w:r w:rsidRPr="008255C0">
        <w:rPr>
          <w:rFonts w:asciiTheme="minorHAnsi" w:eastAsia="Times New Roman" w:hAnsiTheme="minorHAnsi" w:cstheme="minorHAnsi"/>
        </w:rPr>
        <w:t xml:space="preserve"> 4 godzin dziennie</w:t>
      </w:r>
      <w:r w:rsidR="001676DF" w:rsidRPr="008255C0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8255C0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5</w:t>
      </w:r>
      <w:r w:rsidRPr="008255C0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>w budynku siedziby Biura Zespołu Parkó</w:t>
      </w:r>
      <w:r w:rsidR="001676DF" w:rsidRPr="008255C0">
        <w:rPr>
          <w:rFonts w:asciiTheme="minorHAnsi" w:eastAsia="Times New Roman" w:hAnsiTheme="minorHAnsi" w:cstheme="minorHAnsi"/>
        </w:rPr>
        <w:t xml:space="preserve">w </w:t>
      </w:r>
      <w:r w:rsidRPr="008255C0">
        <w:rPr>
          <w:rFonts w:asciiTheme="minorHAnsi" w:eastAsia="Times New Roman" w:hAnsiTheme="minorHAnsi" w:cstheme="minorHAnsi"/>
        </w:rPr>
        <w:t>Krajobrazowych w Będzinie</w:t>
      </w:r>
      <w:r w:rsidR="00AF1044" w:rsidRPr="008255C0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255C0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8255C0">
        <w:rPr>
          <w:rFonts w:asciiTheme="minorHAnsi" w:eastAsia="Times New Roman" w:hAnsiTheme="minorHAnsi" w:cstheme="minorHAnsi"/>
        </w:rPr>
        <w:t>wy</w:t>
      </w:r>
      <w:r w:rsidRPr="008255C0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8255C0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287C433D" w:rsidR="00FA4C3D" w:rsidRPr="008255C0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1)</w:t>
      </w:r>
      <w:r w:rsidRPr="008255C0">
        <w:rPr>
          <w:rFonts w:asciiTheme="minorHAnsi" w:eastAsia="Times New Roman" w:hAnsiTheme="minorHAnsi" w:cstheme="minorHAnsi"/>
          <w:b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Curriculum Vitae opatrzone klauzulą „</w:t>
      </w:r>
      <w:r w:rsidRPr="008255C0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8255C0">
        <w:rPr>
          <w:rFonts w:asciiTheme="minorHAnsi" w:eastAsia="Times New Roman" w:hAnsiTheme="minorHAnsi" w:cstheme="minorHAnsi"/>
          <w:i/>
        </w:rPr>
        <w:t xml:space="preserve"> </w:t>
      </w:r>
      <w:r w:rsidRPr="008255C0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>27 kwietnia 201</w:t>
      </w:r>
      <w:r w:rsidR="00EF00F5" w:rsidRPr="008255C0">
        <w:rPr>
          <w:rFonts w:asciiTheme="minorHAnsi" w:eastAsia="Times New Roman" w:hAnsiTheme="minorHAnsi" w:cstheme="minorHAnsi"/>
          <w:i/>
        </w:rPr>
        <w:t>6</w:t>
      </w:r>
      <w:r w:rsidRPr="008255C0">
        <w:rPr>
          <w:rFonts w:asciiTheme="minorHAnsi" w:eastAsia="Times New Roman" w:hAnsiTheme="minorHAnsi" w:cstheme="minorHAnsi"/>
          <w:i/>
        </w:rPr>
        <w:t xml:space="preserve"> r. w sprawie ochrony osób fizycznych w związku </w:t>
      </w:r>
      <w:r w:rsidR="009B01B2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z przetwarzaniem danych osobowych i w sprawie swobodnego przepływu  danych oraz uchylenia dyrektywy 95/46/WE (ogólne rozporządzenie o ochronie danych)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8255C0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2) </w:t>
      </w:r>
      <w:r w:rsidR="002C5349" w:rsidRPr="008255C0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</w:t>
      </w:r>
      <w:r w:rsidR="002C5349" w:rsidRPr="008255C0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4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5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6</w:t>
      </w:r>
      <w:r w:rsidR="002C5349" w:rsidRPr="008255C0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73BEF92F" w:rsidR="00FA4C3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8</w:t>
      </w:r>
      <w:r w:rsidR="002C5349" w:rsidRPr="008255C0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="00BA41B5">
        <w:rPr>
          <w:rFonts w:asciiTheme="minorHAnsi" w:eastAsia="Times New Roman" w:hAnsiTheme="minorHAnsi" w:cstheme="minorHAnsi"/>
        </w:rPr>
        <w:t>,</w:t>
      </w:r>
    </w:p>
    <w:p w14:paraId="0CBD241A" w14:textId="77777777" w:rsidR="00BA41B5" w:rsidRPr="007F6DE4" w:rsidRDefault="00BA41B5" w:rsidP="00BA41B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9) oświadczenie o niekaralności i zobowiązaniu do przestrzegania podstawowych zasad ochrony małoletnich. </w:t>
      </w:r>
    </w:p>
    <w:p w14:paraId="006A654E" w14:textId="77777777" w:rsidR="00BA41B5" w:rsidRPr="008255C0" w:rsidRDefault="00BA41B5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45DF1C44" w14:textId="77777777" w:rsidR="001D7D94" w:rsidRPr="008255C0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8255C0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7C07B96B" w:rsidR="00FA4C3D" w:rsidRPr="008255C0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8255C0">
        <w:rPr>
          <w:rFonts w:asciiTheme="minorHAnsi" w:eastAsia="Times New Roman" w:hAnsiTheme="minorHAnsi" w:cstheme="minorHAnsi"/>
          <w:b/>
        </w:rPr>
        <w:t xml:space="preserve">„Nabór nr </w:t>
      </w:r>
      <w:r w:rsidR="00635E10">
        <w:rPr>
          <w:rFonts w:asciiTheme="minorHAnsi" w:eastAsia="Times New Roman" w:hAnsiTheme="minorHAnsi" w:cstheme="minorHAnsi"/>
          <w:b/>
        </w:rPr>
        <w:t>5</w:t>
      </w:r>
      <w:r w:rsidRPr="008255C0">
        <w:rPr>
          <w:rFonts w:asciiTheme="minorHAnsi" w:eastAsia="Times New Roman" w:hAnsiTheme="minorHAnsi" w:cstheme="minorHAnsi"/>
          <w:b/>
        </w:rPr>
        <w:t>/2</w:t>
      </w:r>
      <w:r w:rsidR="00A109D3" w:rsidRPr="008255C0">
        <w:rPr>
          <w:rFonts w:asciiTheme="minorHAnsi" w:eastAsia="Times New Roman" w:hAnsiTheme="minorHAnsi" w:cstheme="minorHAnsi"/>
          <w:b/>
        </w:rPr>
        <w:t>4</w:t>
      </w:r>
      <w:r w:rsidRPr="008255C0">
        <w:rPr>
          <w:rFonts w:asciiTheme="minorHAnsi" w:eastAsia="Times New Roman" w:hAnsiTheme="minorHAnsi" w:cstheme="minorHAnsi"/>
          <w:b/>
        </w:rPr>
        <w:t>”</w:t>
      </w:r>
      <w:r w:rsidRPr="008255C0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8255C0">
        <w:rPr>
          <w:rFonts w:asciiTheme="minorHAnsi" w:eastAsia="Times New Roman" w:hAnsiTheme="minorHAnsi" w:cstheme="minorHAnsi"/>
        </w:rPr>
        <w:t xml:space="preserve">, złożyć osobiście w zamkniętej kopercie (z dopiskiem „Nabór nr </w:t>
      </w:r>
      <w:r w:rsidR="00635E10">
        <w:rPr>
          <w:rFonts w:asciiTheme="minorHAnsi" w:eastAsia="Times New Roman" w:hAnsiTheme="minorHAnsi" w:cstheme="minorHAnsi"/>
        </w:rPr>
        <w:t>5</w:t>
      </w:r>
      <w:r w:rsidR="0020644B" w:rsidRPr="008255C0">
        <w:rPr>
          <w:rFonts w:asciiTheme="minorHAnsi" w:eastAsia="Times New Roman" w:hAnsiTheme="minorHAnsi" w:cstheme="minorHAnsi"/>
        </w:rPr>
        <w:t>/2</w:t>
      </w:r>
      <w:r w:rsidR="00A109D3" w:rsidRPr="008255C0">
        <w:rPr>
          <w:rFonts w:asciiTheme="minorHAnsi" w:eastAsia="Times New Roman" w:hAnsiTheme="minorHAnsi" w:cstheme="minorHAnsi"/>
        </w:rPr>
        <w:t>4</w:t>
      </w:r>
      <w:r w:rsidR="0020644B" w:rsidRPr="008255C0">
        <w:rPr>
          <w:rFonts w:asciiTheme="minorHAnsi" w:eastAsia="Times New Roman" w:hAnsiTheme="minorHAnsi" w:cstheme="minorHAnsi"/>
        </w:rPr>
        <w:t>”) w Sekretariacie siedziby Biura Zespołu Parków w Będzinie pod wskazany powyżej adres bądź</w:t>
      </w:r>
      <w:r w:rsidR="006C56D7" w:rsidRPr="008255C0">
        <w:rPr>
          <w:rFonts w:asciiTheme="minorHAnsi" w:eastAsia="Times New Roman" w:hAnsiTheme="minorHAnsi" w:cstheme="minorHAnsi"/>
        </w:rPr>
        <w:t xml:space="preserve"> </w:t>
      </w:r>
      <w:r w:rsidR="0020644B" w:rsidRPr="008255C0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8255C0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79CDB0E2" w:rsidR="00FA4C3D" w:rsidRPr="00D8089C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D8089C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D8089C" w:rsidRPr="00D8089C">
        <w:rPr>
          <w:rFonts w:asciiTheme="minorHAnsi" w:eastAsia="Times New Roman" w:hAnsiTheme="minorHAnsi" w:cstheme="minorHAnsi"/>
          <w:b/>
          <w:bCs/>
          <w:i/>
          <w:iCs/>
        </w:rPr>
        <w:t>08</w:t>
      </w:r>
      <w:r w:rsidR="00DD29FD" w:rsidRPr="00D8089C">
        <w:rPr>
          <w:rFonts w:asciiTheme="minorHAnsi" w:eastAsia="Times New Roman" w:hAnsiTheme="minorHAnsi" w:cstheme="minorHAnsi"/>
          <w:b/>
          <w:bCs/>
          <w:i/>
          <w:iCs/>
        </w:rPr>
        <w:t>.</w:t>
      </w:r>
      <w:r w:rsidR="00D8089C" w:rsidRPr="00D8089C">
        <w:rPr>
          <w:rFonts w:asciiTheme="minorHAnsi" w:eastAsia="Times New Roman" w:hAnsiTheme="minorHAnsi" w:cstheme="minorHAnsi"/>
          <w:b/>
          <w:bCs/>
          <w:i/>
          <w:iCs/>
        </w:rPr>
        <w:t>11</w:t>
      </w:r>
      <w:r w:rsidR="00DD29FD" w:rsidRPr="00D8089C">
        <w:rPr>
          <w:rFonts w:asciiTheme="minorHAnsi" w:eastAsia="Times New Roman" w:hAnsiTheme="minorHAnsi" w:cstheme="minorHAnsi"/>
          <w:b/>
          <w:bCs/>
          <w:i/>
          <w:iCs/>
        </w:rPr>
        <w:t>.2024 r.</w:t>
      </w:r>
    </w:p>
    <w:p w14:paraId="20DE7FA4" w14:textId="77777777" w:rsidR="000645E4" w:rsidRPr="008255C0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3D918" w14:textId="77777777" w:rsidR="00EB0D51" w:rsidRDefault="00EB0D51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7B9354A9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lastRenderedPageBreak/>
        <w:t>Składane przez kandydatów oświadczenia muszą posiadać datę oraz własnoręczny podpis.</w:t>
      </w:r>
    </w:p>
    <w:p w14:paraId="3051E5A9" w14:textId="50E45FBB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0AC632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3972E1" w14:textId="0C624794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8255C0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8255C0">
        <w:rPr>
          <w:rFonts w:asciiTheme="minorHAnsi" w:eastAsia="Times New Roman" w:hAnsiTheme="minorHAnsi" w:cstheme="minorHAnsi"/>
        </w:rPr>
        <w:t xml:space="preserve">i/lub testów merytorycznych </w:t>
      </w:r>
      <w:r w:rsidRPr="008255C0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8255C0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7A481164" w:rsidR="0050316B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- </w:t>
      </w:r>
      <w:r w:rsidR="009B4941" w:rsidRPr="008255C0">
        <w:rPr>
          <w:rFonts w:asciiTheme="minorHAnsi" w:eastAsia="Times New Roman" w:hAnsiTheme="minorHAnsi" w:cstheme="minorHAnsi"/>
        </w:rPr>
        <w:t>oświadczenie dla osoby ubiegającej się o zatrudnienie na wolnym stanowisku urzędniczym</w:t>
      </w:r>
      <w:r w:rsidR="00840B79">
        <w:rPr>
          <w:rFonts w:asciiTheme="minorHAnsi" w:eastAsia="Times New Roman" w:hAnsiTheme="minorHAnsi" w:cstheme="minorHAnsi"/>
        </w:rPr>
        <w:t>,</w:t>
      </w:r>
    </w:p>
    <w:p w14:paraId="39D01DEB" w14:textId="4599962C" w:rsidR="00840B79" w:rsidRPr="008255C0" w:rsidRDefault="00840B79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7F6DE4">
        <w:rPr>
          <w:rFonts w:asciiTheme="minorHAnsi" w:eastAsia="Times New Roman" w:hAnsiTheme="minorHAnsi" w:cstheme="minorHAnsi"/>
        </w:rPr>
        <w:t>oświadczenie o niekaralności i zobowiązaniu do przestrzegania podstawowych zasad ochrony małoletnich.</w:t>
      </w:r>
    </w:p>
    <w:p w14:paraId="10A4FA37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255C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8255C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255C0">
        <w:rPr>
          <w:rFonts w:asciiTheme="minorHAnsi" w:eastAsia="Times New Roman" w:hAnsiTheme="minorHAnsi" w:cstheme="minorHAnsi"/>
        </w:rPr>
        <w:t>6</w:t>
      </w:r>
      <w:r w:rsidRPr="008255C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8255C0">
        <w:rPr>
          <w:rFonts w:asciiTheme="minorHAnsi" w:eastAsia="Times New Roman" w:hAnsiTheme="minorHAnsi" w:cstheme="minorHAnsi"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8255C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8255C0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a  nieodebrane  w ww. terminie dokumenty zostaną komisyjnie zniszczone.  </w:t>
      </w:r>
    </w:p>
    <w:p w14:paraId="6B9F2E3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8255C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152D5610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74B6A06" w14:textId="732F23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6720A3" w14:textId="795C12C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C4A8A4E" w14:textId="32A8BC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65EF0E" w14:textId="77909CB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1D8EDE7" w14:textId="7A2B6D1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F04F1B5" w14:textId="2BB9A25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B94D71E" w14:textId="680D5DA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3CDF17B" w14:textId="6EB5EF8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4B2BA79" w14:textId="67A8A9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C70AD73" w14:textId="19BAE20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17E0ACC" w14:textId="4B710F4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B64B29F" w14:textId="712559B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0EEFCFF" w14:textId="2B6C9BE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0A4C708" w14:textId="4C742B8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FB7185D" w14:textId="4E2E74D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441EE9" w14:textId="3B62B83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41310D" w14:textId="4103A63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40CC521" w14:textId="38F3567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A48ADAE" w14:textId="013BCAA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D90A81" w14:textId="3A74E16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0F869C3" w14:textId="44FE37E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B37F7E" w14:textId="6C2EF829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0F3329B" w14:textId="6CE94BE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12F1AE" w14:textId="6ACE82BD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F7A8765" w14:textId="6AA8F58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EE0DD1D" w14:textId="438F98E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6E970AA" w14:textId="7494240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377E41" w14:textId="55F36FB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7125D54" w14:textId="16935E2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E8F8A62" w14:textId="53BC9C6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5C819B9" w14:textId="688F719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204E40D" w14:textId="70ADA3C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071206C" w14:textId="1EF5B75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863700" w14:textId="5EF8EB04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5CE780" w14:textId="1D29D45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0B51AC4" w14:textId="77777777" w:rsidR="00A902D2" w:rsidRDefault="00A902D2" w:rsidP="008A6AFD">
      <w:pPr>
        <w:pStyle w:val="Standard"/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01AFF" w14:textId="23D0EA31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(z </w:t>
      </w:r>
      <w:proofErr w:type="spellStart"/>
      <w:r w:rsidRPr="00302F6C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302F6C">
        <w:rPr>
          <w:rFonts w:asciiTheme="majorHAnsi" w:eastAsia="Times New Roman" w:hAnsiTheme="majorHAnsi" w:cstheme="majorHAnsi"/>
          <w:sz w:val="20"/>
          <w:szCs w:val="20"/>
        </w:rPr>
        <w:t>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2990D9D7" w:rsidR="00996D56" w:rsidRPr="00AD58EA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strike/>
        </w:rPr>
      </w:pPr>
      <w:r w:rsidRPr="00393734">
        <w:rPr>
          <w:rFonts w:asciiTheme="minorHAnsi" w:eastAsia="Times New Roman" w:hAnsiTheme="minorHAnsi" w:cstheme="minorHAnsi"/>
          <w:b/>
        </w:rPr>
        <w:t xml:space="preserve">Oświadczenie dla kandydatów ubiegających się </w:t>
      </w:r>
      <w:r w:rsidR="00AD58EA">
        <w:rPr>
          <w:rFonts w:asciiTheme="minorHAnsi" w:eastAsia="Times New Roman" w:hAnsiTheme="minorHAnsi" w:cstheme="minorHAnsi"/>
          <w:b/>
        </w:rPr>
        <w:t xml:space="preserve">o wolne </w:t>
      </w:r>
      <w:r w:rsidRPr="00393734">
        <w:rPr>
          <w:rFonts w:asciiTheme="minorHAnsi" w:eastAsia="Times New Roman" w:hAnsiTheme="minorHAnsi" w:cstheme="minorHAnsi"/>
          <w:b/>
        </w:rPr>
        <w:t>stanowisko urzędnicze</w:t>
      </w:r>
      <w:r>
        <w:rPr>
          <w:rFonts w:eastAsia="Times New Roman" w:cs="Times New Roman"/>
          <w:b/>
        </w:rPr>
        <w:t xml:space="preserve">/ </w:t>
      </w:r>
      <w:r w:rsidR="00AD58EA" w:rsidRPr="00AD58EA">
        <w:rPr>
          <w:rFonts w:eastAsia="Times New Roman" w:cs="Times New Roman"/>
          <w:b/>
          <w:strike/>
        </w:rPr>
        <w:t xml:space="preserve">wolne </w:t>
      </w:r>
      <w:r w:rsidRPr="00AD58EA">
        <w:rPr>
          <w:rFonts w:eastAsia="Times New Roman" w:cs="Times New Roman"/>
          <w:b/>
          <w:strike/>
        </w:rPr>
        <w:t>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38EFD3B5" w:rsidR="00AB06ED" w:rsidRDefault="00996D56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p w14:paraId="6399A72F" w14:textId="18AFAD83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04299" w14:textId="6D27B069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79B44" w14:textId="06FC4192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73DE98E" w14:textId="77777777" w:rsidR="00142E50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0D35A263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Oświadczenie o niekaralności i zobowiązaniu do przestrzegania</w:t>
      </w:r>
    </w:p>
    <w:p w14:paraId="5DA37379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podstawowych zasad ochrony małoletnich</w:t>
      </w:r>
    </w:p>
    <w:p w14:paraId="6291DC0C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B39234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Niniejszym oświadczam, że nie byłam/em skazana/y za przestępstwo przeciwko wolności seksualnej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i obyczajności, i przestępstwa z użyciem przemocy na szkodę małoletniego i nie toczy się przeciwko mnie żadne postępowanie karne ani dyscyplinarne w tym zakresie.</w:t>
      </w:r>
    </w:p>
    <w:p w14:paraId="53FC8033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oświadczam, że zapoznałam/-em się z zasadami ochrony dzieci obowiązującymi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Zespole Parków Krajobrazowych Województwa Śląskiego (Standardami Ochrony Małoletnich) i zobowiązuję się do ich przestrzegania.</w:t>
      </w:r>
    </w:p>
    <w:p w14:paraId="18CEFDEB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świadomy odpowiedzialności karnej za złożenie fałszywego oświadczenia.</w:t>
      </w:r>
    </w:p>
    <w:p w14:paraId="57EFEE98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142E50" w:rsidRPr="00244322" w14:paraId="6748E896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2F5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Miejscowość, 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239" w14:textId="77777777" w:rsidR="00142E50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CA4BF3A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6D58AAE7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BE7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Imię i nazwisko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F94" w14:textId="77777777" w:rsidR="00142E50" w:rsidRPr="00244322" w:rsidRDefault="00142E50" w:rsidP="00FB07F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2D29A94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D7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PESEL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749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0781A0F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55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Czytelny podpis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06D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6C248E" w14:textId="77777777" w:rsidR="008A6AFD" w:rsidRPr="004B26C1" w:rsidRDefault="008A6AFD" w:rsidP="008D492A">
      <w:pPr>
        <w:pStyle w:val="Standard"/>
        <w:spacing w:line="240" w:lineRule="exact"/>
        <w:rPr>
          <w:rFonts w:asciiTheme="minorHAnsi" w:hAnsiTheme="minorHAnsi" w:cstheme="minorHAnsi"/>
        </w:rPr>
      </w:pPr>
    </w:p>
    <w:sectPr w:rsidR="008A6AF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240B" w14:textId="77777777" w:rsidR="007A5EC9" w:rsidRDefault="007A5EC9">
      <w:pPr>
        <w:spacing w:after="0" w:line="240" w:lineRule="auto"/>
      </w:pPr>
      <w:r>
        <w:separator/>
      </w:r>
    </w:p>
  </w:endnote>
  <w:endnote w:type="continuationSeparator" w:id="0">
    <w:p w14:paraId="320F1598" w14:textId="77777777" w:rsidR="007A5EC9" w:rsidRDefault="007A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EBB7" w14:textId="77777777" w:rsidR="007A5EC9" w:rsidRDefault="007A5E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6BB546" w14:textId="77777777" w:rsidR="007A5EC9" w:rsidRDefault="007A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7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9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1"/>
  </w:num>
  <w:num w:numId="2" w16cid:durableId="426852469">
    <w:abstractNumId w:val="15"/>
  </w:num>
  <w:num w:numId="3" w16cid:durableId="1521549799">
    <w:abstractNumId w:val="2"/>
  </w:num>
  <w:num w:numId="4" w16cid:durableId="704600478">
    <w:abstractNumId w:val="5"/>
  </w:num>
  <w:num w:numId="5" w16cid:durableId="876161848">
    <w:abstractNumId w:val="23"/>
  </w:num>
  <w:num w:numId="6" w16cid:durableId="1563367714">
    <w:abstractNumId w:val="26"/>
  </w:num>
  <w:num w:numId="7" w16cid:durableId="302390992">
    <w:abstractNumId w:val="18"/>
  </w:num>
  <w:num w:numId="8" w16cid:durableId="253904450">
    <w:abstractNumId w:val="13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10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9"/>
  </w:num>
  <w:num w:numId="14" w16cid:durableId="1021708463">
    <w:abstractNumId w:val="24"/>
  </w:num>
  <w:num w:numId="15" w16cid:durableId="946156323">
    <w:abstractNumId w:val="3"/>
    <w:lvlOverride w:ilvl="0">
      <w:startOverride w:val="1"/>
    </w:lvlOverride>
  </w:num>
  <w:num w:numId="16" w16cid:durableId="2000888800">
    <w:abstractNumId w:val="10"/>
    <w:lvlOverride w:ilvl="0">
      <w:startOverride w:val="1"/>
    </w:lvlOverride>
  </w:num>
  <w:num w:numId="17" w16cid:durableId="2037609052">
    <w:abstractNumId w:val="24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4"/>
  </w:num>
  <w:num w:numId="20" w16cid:durableId="1132089927">
    <w:abstractNumId w:val="9"/>
  </w:num>
  <w:num w:numId="21" w16cid:durableId="13240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2"/>
  </w:num>
  <w:num w:numId="26" w16cid:durableId="1660304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6"/>
  </w:num>
  <w:num w:numId="28" w16cid:durableId="127826476">
    <w:abstractNumId w:val="21"/>
  </w:num>
  <w:num w:numId="29" w16cid:durableId="149949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5"/>
  </w:num>
  <w:num w:numId="31" w16cid:durableId="1271551459">
    <w:abstractNumId w:val="3"/>
  </w:num>
  <w:num w:numId="32" w16cid:durableId="882519118">
    <w:abstractNumId w:val="7"/>
  </w:num>
  <w:num w:numId="33" w16cid:durableId="154213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222DB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5121"/>
    <w:rsid w:val="000A4E6B"/>
    <w:rsid w:val="000A774A"/>
    <w:rsid w:val="000C10AA"/>
    <w:rsid w:val="000C6C9F"/>
    <w:rsid w:val="000D2427"/>
    <w:rsid w:val="000D37F8"/>
    <w:rsid w:val="000F10A8"/>
    <w:rsid w:val="000F54E7"/>
    <w:rsid w:val="001003EC"/>
    <w:rsid w:val="00104E2D"/>
    <w:rsid w:val="001100DD"/>
    <w:rsid w:val="0011479F"/>
    <w:rsid w:val="00125CEE"/>
    <w:rsid w:val="001339BD"/>
    <w:rsid w:val="001422E2"/>
    <w:rsid w:val="00142E50"/>
    <w:rsid w:val="00146236"/>
    <w:rsid w:val="00157ABC"/>
    <w:rsid w:val="001603AB"/>
    <w:rsid w:val="0016315F"/>
    <w:rsid w:val="001676DF"/>
    <w:rsid w:val="00172524"/>
    <w:rsid w:val="00180221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5400A"/>
    <w:rsid w:val="00273E39"/>
    <w:rsid w:val="00294142"/>
    <w:rsid w:val="002C5349"/>
    <w:rsid w:val="002D721D"/>
    <w:rsid w:val="002E0947"/>
    <w:rsid w:val="002F1286"/>
    <w:rsid w:val="002F5D48"/>
    <w:rsid w:val="00302F6C"/>
    <w:rsid w:val="0031729B"/>
    <w:rsid w:val="003533BB"/>
    <w:rsid w:val="00393734"/>
    <w:rsid w:val="00397282"/>
    <w:rsid w:val="003B0509"/>
    <w:rsid w:val="0046120D"/>
    <w:rsid w:val="00470BE2"/>
    <w:rsid w:val="00475782"/>
    <w:rsid w:val="0048649F"/>
    <w:rsid w:val="004959AE"/>
    <w:rsid w:val="004B26C1"/>
    <w:rsid w:val="004B556D"/>
    <w:rsid w:val="004C0417"/>
    <w:rsid w:val="004C1FF6"/>
    <w:rsid w:val="004D3EC4"/>
    <w:rsid w:val="004E2ABC"/>
    <w:rsid w:val="004F15D0"/>
    <w:rsid w:val="0050316B"/>
    <w:rsid w:val="00513D10"/>
    <w:rsid w:val="0051568D"/>
    <w:rsid w:val="00523250"/>
    <w:rsid w:val="00523C06"/>
    <w:rsid w:val="0053311F"/>
    <w:rsid w:val="00533330"/>
    <w:rsid w:val="00534AC4"/>
    <w:rsid w:val="00537F97"/>
    <w:rsid w:val="00572895"/>
    <w:rsid w:val="005808A4"/>
    <w:rsid w:val="005A36A4"/>
    <w:rsid w:val="005B248C"/>
    <w:rsid w:val="005D3E4F"/>
    <w:rsid w:val="005F14BE"/>
    <w:rsid w:val="00603562"/>
    <w:rsid w:val="0061090A"/>
    <w:rsid w:val="006134B1"/>
    <w:rsid w:val="00635E10"/>
    <w:rsid w:val="00637745"/>
    <w:rsid w:val="0065685E"/>
    <w:rsid w:val="00663123"/>
    <w:rsid w:val="00683039"/>
    <w:rsid w:val="00692F8A"/>
    <w:rsid w:val="006A6F51"/>
    <w:rsid w:val="006C05A0"/>
    <w:rsid w:val="006C56D7"/>
    <w:rsid w:val="006F364F"/>
    <w:rsid w:val="00704950"/>
    <w:rsid w:val="0072131E"/>
    <w:rsid w:val="00731900"/>
    <w:rsid w:val="00744111"/>
    <w:rsid w:val="007450CE"/>
    <w:rsid w:val="00757D7C"/>
    <w:rsid w:val="00767678"/>
    <w:rsid w:val="0079108F"/>
    <w:rsid w:val="007928D8"/>
    <w:rsid w:val="00794FC9"/>
    <w:rsid w:val="007A20CE"/>
    <w:rsid w:val="007A5EC9"/>
    <w:rsid w:val="007D3A9F"/>
    <w:rsid w:val="00804AD2"/>
    <w:rsid w:val="00820712"/>
    <w:rsid w:val="008255C0"/>
    <w:rsid w:val="00840B79"/>
    <w:rsid w:val="00846FE6"/>
    <w:rsid w:val="008562C8"/>
    <w:rsid w:val="008800A2"/>
    <w:rsid w:val="00882B2E"/>
    <w:rsid w:val="008A6AFD"/>
    <w:rsid w:val="008B3D01"/>
    <w:rsid w:val="008C31E7"/>
    <w:rsid w:val="008D492A"/>
    <w:rsid w:val="00905799"/>
    <w:rsid w:val="0095076B"/>
    <w:rsid w:val="009553FE"/>
    <w:rsid w:val="00962A47"/>
    <w:rsid w:val="00974AC9"/>
    <w:rsid w:val="00996D56"/>
    <w:rsid w:val="009A7FAE"/>
    <w:rsid w:val="009B01B2"/>
    <w:rsid w:val="009B4941"/>
    <w:rsid w:val="009E647B"/>
    <w:rsid w:val="009F1884"/>
    <w:rsid w:val="009F1D13"/>
    <w:rsid w:val="009F3AF6"/>
    <w:rsid w:val="009F4061"/>
    <w:rsid w:val="00A109D3"/>
    <w:rsid w:val="00A10CEE"/>
    <w:rsid w:val="00A66745"/>
    <w:rsid w:val="00A70E41"/>
    <w:rsid w:val="00A902D2"/>
    <w:rsid w:val="00A9568F"/>
    <w:rsid w:val="00AA21A7"/>
    <w:rsid w:val="00AA53AC"/>
    <w:rsid w:val="00AB06ED"/>
    <w:rsid w:val="00AB5D8E"/>
    <w:rsid w:val="00AC02B9"/>
    <w:rsid w:val="00AD58EA"/>
    <w:rsid w:val="00AD65BB"/>
    <w:rsid w:val="00AE0BC5"/>
    <w:rsid w:val="00AE57B9"/>
    <w:rsid w:val="00AF1044"/>
    <w:rsid w:val="00B26887"/>
    <w:rsid w:val="00B42D76"/>
    <w:rsid w:val="00B453C8"/>
    <w:rsid w:val="00B45667"/>
    <w:rsid w:val="00B612D9"/>
    <w:rsid w:val="00B61425"/>
    <w:rsid w:val="00BA41B5"/>
    <w:rsid w:val="00BC710E"/>
    <w:rsid w:val="00BF4D09"/>
    <w:rsid w:val="00C05EB6"/>
    <w:rsid w:val="00C14981"/>
    <w:rsid w:val="00C22A83"/>
    <w:rsid w:val="00C317EC"/>
    <w:rsid w:val="00C34192"/>
    <w:rsid w:val="00C35322"/>
    <w:rsid w:val="00C35B9A"/>
    <w:rsid w:val="00C429E4"/>
    <w:rsid w:val="00C70200"/>
    <w:rsid w:val="00C71DA2"/>
    <w:rsid w:val="00C94564"/>
    <w:rsid w:val="00CA094A"/>
    <w:rsid w:val="00CA45D8"/>
    <w:rsid w:val="00CB08C6"/>
    <w:rsid w:val="00CB15B8"/>
    <w:rsid w:val="00CC1FAB"/>
    <w:rsid w:val="00CC3A1F"/>
    <w:rsid w:val="00CE6634"/>
    <w:rsid w:val="00CF259E"/>
    <w:rsid w:val="00CF6E67"/>
    <w:rsid w:val="00D0433D"/>
    <w:rsid w:val="00D11ABB"/>
    <w:rsid w:val="00D7155B"/>
    <w:rsid w:val="00D8089C"/>
    <w:rsid w:val="00D81CE8"/>
    <w:rsid w:val="00D900DF"/>
    <w:rsid w:val="00D97AA2"/>
    <w:rsid w:val="00DC6049"/>
    <w:rsid w:val="00DD29FD"/>
    <w:rsid w:val="00DD6997"/>
    <w:rsid w:val="00E10F6F"/>
    <w:rsid w:val="00E1734A"/>
    <w:rsid w:val="00E56F2D"/>
    <w:rsid w:val="00E703A4"/>
    <w:rsid w:val="00E72054"/>
    <w:rsid w:val="00E95CB8"/>
    <w:rsid w:val="00EB0D51"/>
    <w:rsid w:val="00ED4018"/>
    <w:rsid w:val="00ED424B"/>
    <w:rsid w:val="00EE44D7"/>
    <w:rsid w:val="00EF00F5"/>
    <w:rsid w:val="00F03F8C"/>
    <w:rsid w:val="00F5463F"/>
    <w:rsid w:val="00F71217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57</cp:revision>
  <cp:lastPrinted>2024-10-28T06:32:00Z</cp:lastPrinted>
  <dcterms:created xsi:type="dcterms:W3CDTF">2023-12-13T14:05:00Z</dcterms:created>
  <dcterms:modified xsi:type="dcterms:W3CDTF">2024-10-28T06:35:00Z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