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4035" w14:textId="77777777" w:rsidR="00D64ED8" w:rsidRPr="00D64ED8" w:rsidRDefault="00D32A79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7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69260552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1359" w14:textId="77777777"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14:paraId="0E9E2124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36A1374" w14:textId="599CEBC9" w:rsidR="003B3A2D" w:rsidRPr="003B3A2D" w:rsidRDefault="003B3A2D" w:rsidP="00B70749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 w:rsidR="00B70749" w:rsidRPr="00B70749">
        <w:rPr>
          <w:b/>
        </w:rPr>
        <w:t>Prowadzenie wypasu zwierząt gospodarskich na obszarze siedlisk ciepłolubnych w Parku Krajobrazowym Orlich Gniazd, na powierzchni – 103 ha.</w:t>
      </w:r>
    </w:p>
    <w:bookmarkEnd w:id="0"/>
    <w:p w14:paraId="77793DE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14:paraId="0147BA6E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14:paraId="7C379B33" w14:textId="77777777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7D1C6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75B2C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5572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14:paraId="470B8D2B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AD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7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520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14:paraId="4EB17010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DDE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EB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525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824E491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14:paraId="0A613E7C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14:paraId="4FA6CA2D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14:paraId="4CA703DA" w14:textId="3C561ADF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3E4BA46D" w14:textId="60659B07" w:rsid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7AD587A4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0213B4C1" w14:textId="4B2FF5B2" w:rsid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4E349D64" w14:textId="6E344F51" w:rsidR="00694166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5386F0ED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14:paraId="4909F6A0" w14:textId="7BCA0A95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14:paraId="1E473FE8" w14:textId="23CC45C4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B615A" w14:textId="7730E2F6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C03CB" w14:textId="77777777" w:rsidR="00FA2326" w:rsidRPr="003B3A2D" w:rsidRDefault="00FA2326" w:rsidP="00FA2326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73126F92" w14:textId="00370A8C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23EE8F" w14:textId="7C749E9D" w:rsidR="00CE3B43" w:rsidRDefault="00CE3B43" w:rsidP="00B870E2">
      <w:pPr>
        <w:spacing w:after="0" w:line="276" w:lineRule="auto"/>
        <w:jc w:val="both"/>
      </w:pPr>
    </w:p>
    <w:p w14:paraId="48032CCC" w14:textId="3B057B6B" w:rsidR="00FA2326" w:rsidRDefault="00FA2326" w:rsidP="00B870E2">
      <w:pPr>
        <w:spacing w:after="0" w:line="276" w:lineRule="auto"/>
        <w:jc w:val="both"/>
      </w:pPr>
    </w:p>
    <w:p w14:paraId="6CC18CB8" w14:textId="40E4AD01" w:rsidR="00694166" w:rsidRDefault="00694166" w:rsidP="00B870E2">
      <w:pPr>
        <w:spacing w:after="0" w:line="276" w:lineRule="auto"/>
        <w:jc w:val="both"/>
      </w:pPr>
    </w:p>
    <w:p w14:paraId="58406FA5" w14:textId="72FEA53F" w:rsidR="00694166" w:rsidRDefault="00694166" w:rsidP="00B870E2">
      <w:pPr>
        <w:spacing w:after="0" w:line="276" w:lineRule="auto"/>
        <w:jc w:val="both"/>
      </w:pPr>
    </w:p>
    <w:p w14:paraId="3CDA7B0E" w14:textId="77777777" w:rsidR="00FA2326" w:rsidRDefault="00FA2326" w:rsidP="00B870E2">
      <w:pPr>
        <w:spacing w:after="0" w:line="276" w:lineRule="auto"/>
        <w:jc w:val="both"/>
      </w:pPr>
    </w:p>
    <w:p w14:paraId="24AFA5F9" w14:textId="52683EB5" w:rsidR="00FA2326" w:rsidRDefault="00FA2326" w:rsidP="00B870E2">
      <w:pPr>
        <w:spacing w:after="0" w:line="276" w:lineRule="auto"/>
        <w:jc w:val="both"/>
      </w:pPr>
    </w:p>
    <w:p w14:paraId="017F0BCA" w14:textId="77777777" w:rsidR="00FA2326" w:rsidRDefault="00FA2326" w:rsidP="00B870E2">
      <w:pPr>
        <w:spacing w:after="0" w:line="276" w:lineRule="auto"/>
        <w:jc w:val="both"/>
      </w:pPr>
    </w:p>
    <w:p w14:paraId="1F839DB9" w14:textId="4D265403"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14:paraId="17467769" w14:textId="3CF89BC8"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14:paraId="055FA947" w14:textId="2ABAB2E4" w:rsidR="003B3A2D" w:rsidRPr="003B3A2D" w:rsidRDefault="00080998" w:rsidP="003B3A2D">
      <w:pPr>
        <w:tabs>
          <w:tab w:val="left" w:pos="3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3B3A2D" w:rsidRPr="003B3A2D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015" w14:textId="77777777" w:rsidR="00C44FC7" w:rsidRDefault="00C44FC7" w:rsidP="006F18C2">
      <w:pPr>
        <w:spacing w:after="0" w:line="240" w:lineRule="auto"/>
      </w:pPr>
      <w:r>
        <w:separator/>
      </w:r>
    </w:p>
  </w:endnote>
  <w:endnote w:type="continuationSeparator" w:id="0">
    <w:p w14:paraId="5E7ED3FB" w14:textId="77777777" w:rsidR="00C44FC7" w:rsidRDefault="00C44FC7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A2F6" w14:textId="73C7D1DF" w:rsidR="008F02A4" w:rsidRPr="00CC0546" w:rsidRDefault="008F02A4" w:rsidP="00694166">
    <w:pPr>
      <w:pStyle w:val="Stopka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D9960" wp14:editId="775FE089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0667B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4166">
              <w:rPr>
                <w:noProof/>
                <w:lang w:eastAsia="pl-PL"/>
              </w:rPr>
              <w:drawing>
                <wp:inline distT="0" distB="0" distL="0" distR="0" wp14:anchorId="53CB40FC" wp14:editId="3788EFD2">
                  <wp:extent cx="5372100" cy="790575"/>
                  <wp:effectExtent l="0" t="0" r="0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1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0546">
              <w:rPr>
                <w:sz w:val="16"/>
                <w:szCs w:val="16"/>
              </w:rPr>
              <w:t xml:space="preserve">Strona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sz w:val="16"/>
                <w:szCs w:val="16"/>
              </w:rPr>
              <w:t xml:space="preserve"> z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0CD0" w14:textId="77777777" w:rsidR="00C44FC7" w:rsidRDefault="00C44FC7" w:rsidP="006F18C2">
      <w:pPr>
        <w:spacing w:after="0" w:line="240" w:lineRule="auto"/>
      </w:pPr>
      <w:r>
        <w:separator/>
      </w:r>
    </w:p>
  </w:footnote>
  <w:footnote w:type="continuationSeparator" w:id="0">
    <w:p w14:paraId="61891A99" w14:textId="77777777" w:rsidR="00C44FC7" w:rsidRDefault="00C44FC7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0F2" w14:textId="17050292" w:rsidR="008F02A4" w:rsidRDefault="0040298A">
    <w:pPr>
      <w:pStyle w:val="Nagwek"/>
    </w:pPr>
    <w:r w:rsidRPr="0040298A">
      <w:t xml:space="preserve">Nr sprawy: OP-S.5000.1.7.2022.MP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8461">
    <w:abstractNumId w:val="1"/>
  </w:num>
  <w:num w:numId="2" w16cid:durableId="175350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884435">
    <w:abstractNumId w:val="3"/>
  </w:num>
  <w:num w:numId="4" w16cid:durableId="153199450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80998"/>
    <w:rsid w:val="000A7174"/>
    <w:rsid w:val="000C5ED9"/>
    <w:rsid w:val="000E3DE6"/>
    <w:rsid w:val="000E5351"/>
    <w:rsid w:val="00110C7B"/>
    <w:rsid w:val="00113190"/>
    <w:rsid w:val="00131E95"/>
    <w:rsid w:val="0013436E"/>
    <w:rsid w:val="00173935"/>
    <w:rsid w:val="0018075F"/>
    <w:rsid w:val="001B6B6B"/>
    <w:rsid w:val="001D3FD0"/>
    <w:rsid w:val="00212972"/>
    <w:rsid w:val="002417DB"/>
    <w:rsid w:val="002522DA"/>
    <w:rsid w:val="00254C38"/>
    <w:rsid w:val="00266519"/>
    <w:rsid w:val="0028096F"/>
    <w:rsid w:val="002C7FA0"/>
    <w:rsid w:val="002E3D04"/>
    <w:rsid w:val="00304422"/>
    <w:rsid w:val="00316E6E"/>
    <w:rsid w:val="00325CB0"/>
    <w:rsid w:val="00327083"/>
    <w:rsid w:val="00327A6F"/>
    <w:rsid w:val="003357FF"/>
    <w:rsid w:val="00342195"/>
    <w:rsid w:val="00342D44"/>
    <w:rsid w:val="003545CB"/>
    <w:rsid w:val="003B3A2D"/>
    <w:rsid w:val="003D2FBB"/>
    <w:rsid w:val="003E0B9D"/>
    <w:rsid w:val="003E2EE5"/>
    <w:rsid w:val="0040298A"/>
    <w:rsid w:val="00407522"/>
    <w:rsid w:val="00414F36"/>
    <w:rsid w:val="00424470"/>
    <w:rsid w:val="0044541C"/>
    <w:rsid w:val="0048492F"/>
    <w:rsid w:val="004B7FD3"/>
    <w:rsid w:val="004C1558"/>
    <w:rsid w:val="004D48AE"/>
    <w:rsid w:val="004E26B2"/>
    <w:rsid w:val="004E4D48"/>
    <w:rsid w:val="00511984"/>
    <w:rsid w:val="0053317D"/>
    <w:rsid w:val="00534DD8"/>
    <w:rsid w:val="0055049E"/>
    <w:rsid w:val="005A45BC"/>
    <w:rsid w:val="005D1924"/>
    <w:rsid w:val="0060331D"/>
    <w:rsid w:val="00604927"/>
    <w:rsid w:val="00640F7F"/>
    <w:rsid w:val="00694166"/>
    <w:rsid w:val="006C2A54"/>
    <w:rsid w:val="006E1C52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17AB3"/>
    <w:rsid w:val="00966D41"/>
    <w:rsid w:val="009A5ACB"/>
    <w:rsid w:val="00A14B60"/>
    <w:rsid w:val="00A208F6"/>
    <w:rsid w:val="00A71F21"/>
    <w:rsid w:val="00AA3DA1"/>
    <w:rsid w:val="00AB32B6"/>
    <w:rsid w:val="00AC016C"/>
    <w:rsid w:val="00B3500A"/>
    <w:rsid w:val="00B5206C"/>
    <w:rsid w:val="00B70749"/>
    <w:rsid w:val="00B870E2"/>
    <w:rsid w:val="00BF65CF"/>
    <w:rsid w:val="00BF7323"/>
    <w:rsid w:val="00C13AE8"/>
    <w:rsid w:val="00C1427D"/>
    <w:rsid w:val="00C223B5"/>
    <w:rsid w:val="00C22BD6"/>
    <w:rsid w:val="00C33D92"/>
    <w:rsid w:val="00C36734"/>
    <w:rsid w:val="00C43E03"/>
    <w:rsid w:val="00C44FC7"/>
    <w:rsid w:val="00CC0546"/>
    <w:rsid w:val="00CC36DD"/>
    <w:rsid w:val="00CE1D46"/>
    <w:rsid w:val="00CE3B43"/>
    <w:rsid w:val="00CF6C82"/>
    <w:rsid w:val="00D11999"/>
    <w:rsid w:val="00D218D0"/>
    <w:rsid w:val="00D21C86"/>
    <w:rsid w:val="00D259B7"/>
    <w:rsid w:val="00D305F8"/>
    <w:rsid w:val="00D32A79"/>
    <w:rsid w:val="00D34281"/>
    <w:rsid w:val="00D465F8"/>
    <w:rsid w:val="00D51195"/>
    <w:rsid w:val="00D55765"/>
    <w:rsid w:val="00D60C36"/>
    <w:rsid w:val="00D64ED8"/>
    <w:rsid w:val="00D90779"/>
    <w:rsid w:val="00DD54AC"/>
    <w:rsid w:val="00DE5520"/>
    <w:rsid w:val="00DE7C75"/>
    <w:rsid w:val="00E03C1A"/>
    <w:rsid w:val="00E20803"/>
    <w:rsid w:val="00E762BB"/>
    <w:rsid w:val="00EC4C2C"/>
    <w:rsid w:val="00ED7B4E"/>
    <w:rsid w:val="00EE3FFA"/>
    <w:rsid w:val="00EF041C"/>
    <w:rsid w:val="00F02310"/>
    <w:rsid w:val="00F12F77"/>
    <w:rsid w:val="00F23ED3"/>
    <w:rsid w:val="00F2482F"/>
    <w:rsid w:val="00F50162"/>
    <w:rsid w:val="00F92DE8"/>
    <w:rsid w:val="00FA2326"/>
    <w:rsid w:val="00FB671D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FCBF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A5CE-8AD1-4E10-B490-6B577BC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13</cp:revision>
  <cp:lastPrinted>2022-07-01T09:45:00Z</cp:lastPrinted>
  <dcterms:created xsi:type="dcterms:W3CDTF">2022-05-25T07:31:00Z</dcterms:created>
  <dcterms:modified xsi:type="dcterms:W3CDTF">2022-07-01T09:46:00Z</dcterms:modified>
</cp:coreProperties>
</file>