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F93D2" w14:textId="664CECD1" w:rsidR="000A57B7" w:rsidRPr="00DC35D7" w:rsidRDefault="00DE7C75" w:rsidP="00DC35D7">
      <w:pPr>
        <w:jc w:val="right"/>
        <w:rPr>
          <w:b/>
        </w:rPr>
      </w:pPr>
      <w:r w:rsidRPr="00472CA3">
        <w:rPr>
          <w:b/>
        </w:rPr>
        <w:t>Załączni</w:t>
      </w:r>
      <w:r w:rsidR="00A33B97">
        <w:rPr>
          <w:b/>
        </w:rPr>
        <w:t>k nr 3</w:t>
      </w:r>
      <w:r w:rsidR="00A47337">
        <w:rPr>
          <w:b/>
        </w:rPr>
        <w:t xml:space="preserve"> do SWZ</w:t>
      </w:r>
    </w:p>
    <w:p w14:paraId="63F1A332" w14:textId="77777777" w:rsidR="00817365" w:rsidRPr="00A33B97" w:rsidRDefault="00817365" w:rsidP="00817365">
      <w:pPr>
        <w:jc w:val="center"/>
        <w:rPr>
          <w:rFonts w:cs="Arial"/>
          <w:b/>
          <w:sz w:val="26"/>
          <w:szCs w:val="26"/>
        </w:rPr>
      </w:pPr>
      <w:r w:rsidRPr="00A33B97">
        <w:rPr>
          <w:rFonts w:cs="Arial"/>
          <w:b/>
          <w:sz w:val="26"/>
          <w:szCs w:val="26"/>
        </w:rPr>
        <w:t>OPIS PRZEDMIOTU ZAMÓWIENIA</w:t>
      </w:r>
    </w:p>
    <w:p w14:paraId="480EA7CE" w14:textId="77777777" w:rsidR="00817365" w:rsidRPr="005C5F9E" w:rsidRDefault="00817365" w:rsidP="00817365">
      <w:pPr>
        <w:jc w:val="center"/>
        <w:rPr>
          <w:rFonts w:cs="Arial"/>
          <w:b/>
        </w:rPr>
      </w:pPr>
    </w:p>
    <w:p w14:paraId="7548603A" w14:textId="4891A48C" w:rsidR="00817365" w:rsidRPr="005C5F9E" w:rsidRDefault="00817365" w:rsidP="00817365">
      <w:pPr>
        <w:pStyle w:val="Akapitzlist"/>
        <w:spacing w:after="0"/>
        <w:ind w:left="0"/>
        <w:contextualSpacing w:val="0"/>
        <w:jc w:val="both"/>
        <w:rPr>
          <w:rFonts w:cs="Arial"/>
          <w:color w:val="000000"/>
        </w:rPr>
      </w:pPr>
      <w:r w:rsidRPr="005C5F9E">
        <w:rPr>
          <w:rFonts w:cs="Arial"/>
          <w:color w:val="000000"/>
        </w:rPr>
        <w:t xml:space="preserve">Przedmiotem zamówienia jest </w:t>
      </w:r>
      <w:r w:rsidR="008A2E09">
        <w:rPr>
          <w:rFonts w:cs="Arial"/>
          <w:color w:val="000000"/>
        </w:rPr>
        <w:t>„</w:t>
      </w:r>
      <w:r w:rsidR="008A2E09" w:rsidRPr="00E16F7B">
        <w:t>Zakup fabrycznie nowego samochodu osobowego dla ZPKWŚ w Będzinie</w:t>
      </w:r>
      <w:r w:rsidR="008A2E09">
        <w:t>”.</w:t>
      </w:r>
    </w:p>
    <w:p w14:paraId="74A07B77" w14:textId="77777777" w:rsidR="00817365" w:rsidRPr="005C5F9E" w:rsidRDefault="00817365" w:rsidP="00817365">
      <w:pPr>
        <w:jc w:val="both"/>
        <w:rPr>
          <w:rFonts w:cs="Arial"/>
          <w:b/>
          <w:color w:val="000000"/>
        </w:rPr>
      </w:pPr>
    </w:p>
    <w:p w14:paraId="66B1F48C" w14:textId="3A6B4222" w:rsidR="00817365" w:rsidRPr="005C5F9E" w:rsidRDefault="00817365" w:rsidP="00817365">
      <w:pPr>
        <w:jc w:val="both"/>
        <w:rPr>
          <w:rFonts w:cs="Arial"/>
          <w:b/>
          <w:color w:val="000000"/>
        </w:rPr>
      </w:pPr>
      <w:r w:rsidRPr="005C5F9E">
        <w:rPr>
          <w:rFonts w:cs="Arial"/>
          <w:b/>
          <w:color w:val="000000"/>
        </w:rPr>
        <w:t>I.</w:t>
      </w:r>
      <w:r w:rsidRPr="005C5F9E">
        <w:rPr>
          <w:rFonts w:cs="Arial"/>
          <w:color w:val="000000"/>
        </w:rPr>
        <w:t xml:space="preserve"> </w:t>
      </w:r>
      <w:r w:rsidRPr="005C5F9E">
        <w:rPr>
          <w:rFonts w:cs="Arial"/>
          <w:b/>
          <w:color w:val="000000"/>
        </w:rPr>
        <w:t>Przedmiot dostawy:</w:t>
      </w:r>
    </w:p>
    <w:p w14:paraId="53FF7ACC" w14:textId="4C9464B9" w:rsidR="00817365" w:rsidRDefault="00703787" w:rsidP="00817365">
      <w:pPr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Marka……………………………………………………….</w:t>
      </w:r>
    </w:p>
    <w:p w14:paraId="5C5BE606" w14:textId="4CD27418" w:rsidR="00703787" w:rsidRPr="005C5F9E" w:rsidRDefault="00703787" w:rsidP="00817365">
      <w:pPr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Model………………………………………………………</w:t>
      </w: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570"/>
        <w:gridCol w:w="3514"/>
        <w:gridCol w:w="30"/>
        <w:gridCol w:w="4678"/>
        <w:gridCol w:w="17"/>
      </w:tblGrid>
      <w:tr w:rsidR="00817365" w:rsidRPr="005C5F9E" w14:paraId="6EED6C2B" w14:textId="77777777" w:rsidTr="00703787">
        <w:trPr>
          <w:gridAfter w:val="1"/>
          <w:wAfter w:w="17" w:type="dxa"/>
          <w:trHeight w:val="33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6B915" w14:textId="0210AF3D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Lp</w:t>
            </w:r>
            <w:r w:rsidR="00703787">
              <w:rPr>
                <w:b/>
                <w:bCs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70D5C" w14:textId="77777777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Nazwa parametru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834C6" w14:textId="77777777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Wymagana wielkość parametru</w:t>
            </w:r>
          </w:p>
        </w:tc>
      </w:tr>
      <w:tr w:rsidR="00817365" w:rsidRPr="005C5F9E" w14:paraId="7FBB6F79" w14:textId="77777777" w:rsidTr="00703787">
        <w:trPr>
          <w:trHeight w:val="33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B8F1B" w14:textId="40BCAD90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DBE6C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>rok produkcji</w:t>
            </w:r>
          </w:p>
        </w:tc>
        <w:tc>
          <w:tcPr>
            <w:tcW w:w="472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F173E" w14:textId="41585278" w:rsidR="00817365" w:rsidRPr="005C5F9E" w:rsidRDefault="00817365" w:rsidP="001E4051">
            <w:pPr>
              <w:jc w:val="both"/>
              <w:rPr>
                <w:b/>
                <w:bCs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2022</w:t>
            </w:r>
          </w:p>
        </w:tc>
      </w:tr>
      <w:tr w:rsidR="00817365" w:rsidRPr="005C5F9E" w14:paraId="2D935A66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07FE0" w14:textId="215B4CEC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2268513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>typ nadwozia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ACBF56E" w14:textId="77777777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proofErr w:type="spellStart"/>
            <w:r w:rsidRPr="005C5F9E">
              <w:rPr>
                <w:b/>
                <w:bCs/>
                <w:color w:val="000000"/>
              </w:rPr>
              <w:t>Crossover</w:t>
            </w:r>
            <w:proofErr w:type="spellEnd"/>
            <w:r w:rsidRPr="005C5F9E">
              <w:rPr>
                <w:b/>
                <w:bCs/>
                <w:color w:val="000000"/>
              </w:rPr>
              <w:t>, SUV min. 5-drzwiowy</w:t>
            </w:r>
          </w:p>
        </w:tc>
      </w:tr>
      <w:tr w:rsidR="00817365" w:rsidRPr="005C5F9E" w14:paraId="571F58F9" w14:textId="77777777" w:rsidTr="00703787">
        <w:trPr>
          <w:trHeight w:val="33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FFC204" w14:textId="46A2CAE2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C2C774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>Rozstaw osi [mm]</w:t>
            </w:r>
          </w:p>
        </w:tc>
        <w:tc>
          <w:tcPr>
            <w:tcW w:w="4725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6A893B" w14:textId="58384050" w:rsidR="00817365" w:rsidRPr="005C5F9E" w:rsidRDefault="002B4B9C" w:rsidP="00241B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Min. 26</w:t>
            </w:r>
            <w:r w:rsidR="00817365" w:rsidRPr="005C5F9E">
              <w:rPr>
                <w:b/>
                <w:bCs/>
                <w:color w:val="000000"/>
              </w:rPr>
              <w:t>00 mm</w:t>
            </w:r>
          </w:p>
        </w:tc>
      </w:tr>
      <w:tr w:rsidR="00817365" w:rsidRPr="005C5F9E" w14:paraId="45B11692" w14:textId="77777777" w:rsidTr="00703787">
        <w:trPr>
          <w:trHeight w:val="330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A53FAA" w14:textId="6E4E0F13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885C96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>Prześwit [mm]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54BBAF" w14:textId="50370085" w:rsidR="00817365" w:rsidRPr="005C5F9E" w:rsidRDefault="00620965" w:rsidP="00241B77">
            <w:pPr>
              <w:jc w:val="both"/>
              <w:rPr>
                <w:b/>
                <w:bCs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 xml:space="preserve">Min. </w:t>
            </w:r>
            <w:r w:rsidR="00703787">
              <w:rPr>
                <w:b/>
                <w:bCs/>
                <w:color w:val="000000"/>
              </w:rPr>
              <w:t>190</w:t>
            </w:r>
            <w:r w:rsidR="00817365" w:rsidRPr="005C5F9E">
              <w:rPr>
                <w:b/>
                <w:bCs/>
                <w:color w:val="000000"/>
              </w:rPr>
              <w:t xml:space="preserve"> mm</w:t>
            </w:r>
          </w:p>
        </w:tc>
      </w:tr>
      <w:tr w:rsidR="00817365" w:rsidRPr="005C5F9E" w14:paraId="27123B93" w14:textId="77777777" w:rsidTr="00703787">
        <w:trPr>
          <w:trHeight w:val="330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BAB64" w14:textId="77777777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AF8AF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>Typ napędu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35E36" w14:textId="77777777" w:rsidR="00817365" w:rsidRPr="005C5F9E" w:rsidRDefault="00817365" w:rsidP="00241B77">
            <w:pPr>
              <w:jc w:val="both"/>
              <w:rPr>
                <w:b/>
                <w:bCs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4WD</w:t>
            </w:r>
          </w:p>
        </w:tc>
      </w:tr>
      <w:tr w:rsidR="00817365" w:rsidRPr="005C5F9E" w14:paraId="40967664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436D8" w14:textId="43A536FA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838B809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 xml:space="preserve">Minimalna moc </w:t>
            </w:r>
          </w:p>
          <w:p w14:paraId="42F91A9F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>silnika/ układu</w:t>
            </w:r>
          </w:p>
          <w:p w14:paraId="697F1389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>hybrydowego [KM]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B1D5D70" w14:textId="6E27E41B" w:rsidR="00817365" w:rsidRPr="005C5F9E" w:rsidRDefault="00620965" w:rsidP="00241B77">
            <w:pPr>
              <w:jc w:val="both"/>
              <w:rPr>
                <w:b/>
                <w:bCs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Min. 110</w:t>
            </w:r>
            <w:r w:rsidR="00817365" w:rsidRPr="005C5F9E">
              <w:rPr>
                <w:b/>
                <w:bCs/>
                <w:color w:val="000000"/>
              </w:rPr>
              <w:t xml:space="preserve"> KM</w:t>
            </w:r>
          </w:p>
        </w:tc>
      </w:tr>
      <w:tr w:rsidR="00615438" w:rsidRPr="005C5F9E" w14:paraId="2BFF6984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3D9A6" w14:textId="77777777" w:rsidR="00615438" w:rsidRPr="00703787" w:rsidRDefault="00615438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B518733" w14:textId="007FB9D5" w:rsidR="00615438" w:rsidRPr="005C5F9E" w:rsidRDefault="00615438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Maksymalny moment obrotowy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1BC9DD3" w14:textId="3F08E1CB" w:rsidR="00615438" w:rsidRPr="005C5F9E" w:rsidRDefault="00615438" w:rsidP="00241B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Min. 230 </w:t>
            </w:r>
            <w:proofErr w:type="spellStart"/>
            <w:r>
              <w:rPr>
                <w:b/>
                <w:bCs/>
                <w:color w:val="000000"/>
              </w:rPr>
              <w:t>Nm</w:t>
            </w:r>
            <w:proofErr w:type="spellEnd"/>
          </w:p>
        </w:tc>
      </w:tr>
      <w:tr w:rsidR="00817365" w:rsidRPr="005C5F9E" w14:paraId="7DDF657D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8B8F6" w14:textId="343ADE07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BEC9F04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>Rodzaj zasilania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F9D3AA3" w14:textId="70713056" w:rsidR="00817365" w:rsidRPr="005C5F9E" w:rsidRDefault="001E4051" w:rsidP="00241B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</w:t>
            </w:r>
            <w:r w:rsidR="00817365" w:rsidRPr="005C5F9E">
              <w:rPr>
                <w:b/>
                <w:bCs/>
                <w:color w:val="000000"/>
              </w:rPr>
              <w:t>ybrydowy (</w:t>
            </w:r>
            <w:proofErr w:type="spellStart"/>
            <w:r w:rsidR="00817365" w:rsidRPr="005C5F9E">
              <w:rPr>
                <w:b/>
                <w:bCs/>
                <w:color w:val="000000"/>
              </w:rPr>
              <w:t>spalinowo-elektryczny</w:t>
            </w:r>
            <w:proofErr w:type="spellEnd"/>
            <w:r w:rsidR="00817365" w:rsidRPr="005C5F9E">
              <w:rPr>
                <w:b/>
                <w:bCs/>
                <w:color w:val="000000"/>
              </w:rPr>
              <w:t>)</w:t>
            </w:r>
          </w:p>
        </w:tc>
      </w:tr>
      <w:tr w:rsidR="00817365" w:rsidRPr="005C5F9E" w14:paraId="7721E658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56A5C" w14:textId="516477C7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80E58A9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 xml:space="preserve">Rodzaj paliwa  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96C345E" w14:textId="77777777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benzyna</w:t>
            </w:r>
          </w:p>
        </w:tc>
      </w:tr>
      <w:tr w:rsidR="00615438" w:rsidRPr="005C5F9E" w14:paraId="5D879764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B1024" w14:textId="77777777" w:rsidR="00615438" w:rsidRPr="00703787" w:rsidRDefault="00615438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BC6FC6A" w14:textId="35C7BC1C" w:rsidR="00615438" w:rsidRPr="005C5F9E" w:rsidRDefault="00615438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Typ wtrysku paliwa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BCE1EFC" w14:textId="4A883D69" w:rsidR="00615438" w:rsidRPr="005C5F9E" w:rsidRDefault="00615438" w:rsidP="00241B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bezpośredni</w:t>
            </w:r>
          </w:p>
        </w:tc>
      </w:tr>
      <w:tr w:rsidR="00615438" w:rsidRPr="005C5F9E" w14:paraId="0E0BC3C2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82565" w14:textId="77777777" w:rsidR="00615438" w:rsidRPr="00703787" w:rsidRDefault="00615438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0DF765F" w14:textId="74619741" w:rsidR="00615438" w:rsidRDefault="00615438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Norma emisji spalin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7CCFCD1" w14:textId="5EF49824" w:rsidR="00615438" w:rsidRDefault="00615438" w:rsidP="00241B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Min. EURO6</w:t>
            </w:r>
          </w:p>
        </w:tc>
      </w:tr>
      <w:tr w:rsidR="00817365" w:rsidRPr="005C5F9E" w14:paraId="7B91B28A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EA2E5" w14:textId="1653E0D7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D0C1ECD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>Pojemność skokowa silnika [cm3]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506A917" w14:textId="2D72DBFF" w:rsidR="00817365" w:rsidRPr="005C5F9E" w:rsidRDefault="00615438" w:rsidP="00241B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Min</w:t>
            </w:r>
            <w:r w:rsidR="00703787">
              <w:rPr>
                <w:b/>
                <w:bCs/>
                <w:color w:val="000000"/>
              </w:rPr>
              <w:t>. 12</w:t>
            </w:r>
            <w:r w:rsidR="00817365" w:rsidRPr="005C5F9E">
              <w:rPr>
                <w:b/>
                <w:bCs/>
                <w:color w:val="000000"/>
              </w:rPr>
              <w:t>00 cm3</w:t>
            </w:r>
          </w:p>
        </w:tc>
      </w:tr>
      <w:tr w:rsidR="00817365" w:rsidRPr="005C5F9E" w14:paraId="711A6D19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A6C9B" w14:textId="2AE55FE3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B7578E9" w14:textId="31281CF5" w:rsidR="00817365" w:rsidRPr="005C5F9E" w:rsidRDefault="00615438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817365" w:rsidRPr="005C5F9E">
              <w:rPr>
                <w:color w:val="000000"/>
              </w:rPr>
              <w:t xml:space="preserve">ojemność bagażnika (bez złożonej kanapy) (litry) 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4AC4D32" w14:textId="5560F44B" w:rsidR="00817365" w:rsidRPr="005C5F9E" w:rsidRDefault="00620965" w:rsidP="00241B77">
            <w:pPr>
              <w:jc w:val="both"/>
              <w:rPr>
                <w:b/>
                <w:bCs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Min. 40</w:t>
            </w:r>
            <w:r w:rsidR="00817365" w:rsidRPr="005C5F9E">
              <w:rPr>
                <w:b/>
                <w:bCs/>
                <w:color w:val="000000"/>
              </w:rPr>
              <w:t>0 l</w:t>
            </w:r>
          </w:p>
        </w:tc>
      </w:tr>
      <w:tr w:rsidR="00615438" w:rsidRPr="005C5F9E" w14:paraId="160E4AE5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3C12F" w14:textId="77777777" w:rsidR="00615438" w:rsidRPr="00703787" w:rsidRDefault="00615438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81712DA" w14:textId="3D5BE2FF" w:rsidR="00615438" w:rsidRDefault="00615438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Kierownica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83AE274" w14:textId="6115B760" w:rsidR="00615438" w:rsidRPr="005C5F9E" w:rsidRDefault="00615438" w:rsidP="00241B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 lewej stronie</w:t>
            </w:r>
          </w:p>
        </w:tc>
      </w:tr>
      <w:tr w:rsidR="00817365" w:rsidRPr="005C5F9E" w14:paraId="69E9BCC7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8548A" w14:textId="3C9C61C1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F3000BC" w14:textId="6E799601" w:rsidR="00817365" w:rsidRPr="005C5F9E" w:rsidRDefault="00615438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817365" w:rsidRPr="005C5F9E">
              <w:rPr>
                <w:color w:val="000000"/>
              </w:rPr>
              <w:t xml:space="preserve">krzynia biegów 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F98F487" w14:textId="1795454D" w:rsidR="00817365" w:rsidRPr="005C5F9E" w:rsidRDefault="006209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M</w:t>
            </w:r>
            <w:r w:rsidR="00817365" w:rsidRPr="005C5F9E">
              <w:rPr>
                <w:b/>
                <w:bCs/>
                <w:color w:val="000000"/>
              </w:rPr>
              <w:t>anualna</w:t>
            </w:r>
            <w:r w:rsidRPr="005C5F9E">
              <w:rPr>
                <w:b/>
                <w:bCs/>
                <w:color w:val="000000"/>
              </w:rPr>
              <w:t>/ automatyczna</w:t>
            </w:r>
          </w:p>
        </w:tc>
      </w:tr>
      <w:tr w:rsidR="00817365" w:rsidRPr="005C5F9E" w14:paraId="3772EC65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C010C" w14:textId="565EFE3B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CC112A2" w14:textId="4ABA0357" w:rsidR="00817365" w:rsidRPr="005C5F9E" w:rsidRDefault="00615438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="00817365" w:rsidRPr="005C5F9E">
              <w:rPr>
                <w:color w:val="000000"/>
              </w:rPr>
              <w:t>olor nadwozia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5F4B28F" w14:textId="77777777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Dowolny z palety producenta</w:t>
            </w:r>
          </w:p>
        </w:tc>
      </w:tr>
      <w:tr w:rsidR="00615438" w:rsidRPr="005C5F9E" w14:paraId="79C45A20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ECB38" w14:textId="77777777" w:rsidR="00615438" w:rsidRPr="00703787" w:rsidRDefault="00615438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EC6EB20" w14:textId="7CC264A6" w:rsidR="00615438" w:rsidRDefault="00615438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Kolor zderzaków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03704EA" w14:textId="7EB562E2" w:rsidR="00615438" w:rsidRPr="005C5F9E" w:rsidRDefault="00615438" w:rsidP="00241B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 kolorze nadwozia</w:t>
            </w:r>
          </w:p>
        </w:tc>
      </w:tr>
      <w:tr w:rsidR="000E5DAE" w:rsidRPr="005C5F9E" w14:paraId="3E79A93D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F5628" w14:textId="77777777" w:rsidR="000E5DAE" w:rsidRPr="00703787" w:rsidRDefault="000E5DAE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5690822" w14:textId="5C5E5CEE" w:rsidR="000E5DAE" w:rsidRDefault="000E5DAE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Dywaniki i wkład do bagażnika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969E4C2" w14:textId="020344B0" w:rsidR="000E5DAE" w:rsidRPr="005C5F9E" w:rsidRDefault="000E5DAE" w:rsidP="00FA2A2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Gumowe</w:t>
            </w:r>
          </w:p>
        </w:tc>
      </w:tr>
      <w:tr w:rsidR="00817365" w:rsidRPr="005C5F9E" w14:paraId="7470A304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F53BF" w14:textId="2053F358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29CB9D9" w14:textId="73FF5845" w:rsidR="00817365" w:rsidRPr="005C5F9E" w:rsidRDefault="00615438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817365" w:rsidRPr="005C5F9E">
              <w:rPr>
                <w:color w:val="000000"/>
              </w:rPr>
              <w:t>oduszki powietrzne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EDC1323" w14:textId="25EA4275" w:rsidR="00703787" w:rsidRPr="00703787" w:rsidRDefault="00703787" w:rsidP="00703787">
            <w:pPr>
              <w:pStyle w:val="Akapitzlist"/>
              <w:ind w:left="0"/>
            </w:pPr>
            <w:r w:rsidRPr="00703787">
              <w:rPr>
                <w:b/>
              </w:rPr>
              <w:t>Czołowa poduszka powietrzna kierowcy i pasażera</w:t>
            </w:r>
            <w:r>
              <w:t>,</w:t>
            </w:r>
            <w:r w:rsidR="00615438">
              <w:t xml:space="preserve"> </w:t>
            </w:r>
            <w:r>
              <w:rPr>
                <w:b/>
              </w:rPr>
              <w:t>boczne</w:t>
            </w:r>
            <w:r w:rsidRPr="00703787">
              <w:rPr>
                <w:b/>
              </w:rPr>
              <w:t xml:space="preserve"> poduszki powietrzne z przodu </w:t>
            </w:r>
            <w:r w:rsidRPr="00703787">
              <w:rPr>
                <w:b/>
              </w:rPr>
              <w:lastRenderedPageBreak/>
              <w:t>chroniące głowę i klatkę piersiową</w:t>
            </w:r>
            <w:r>
              <w:rPr>
                <w:b/>
              </w:rPr>
              <w:t>,</w:t>
            </w:r>
          </w:p>
          <w:p w14:paraId="0192B684" w14:textId="582F9608" w:rsidR="00817365" w:rsidRPr="00703787" w:rsidRDefault="00703787" w:rsidP="00703787">
            <w:pPr>
              <w:pStyle w:val="Akapitzlist"/>
              <w:ind w:left="0"/>
            </w:pPr>
            <w:r w:rsidRPr="00703787">
              <w:rPr>
                <w:b/>
              </w:rPr>
              <w:t>Poduszki powietrzne kurtynowe</w:t>
            </w:r>
          </w:p>
        </w:tc>
      </w:tr>
      <w:tr w:rsidR="002D74CB" w:rsidRPr="005C5F9E" w14:paraId="63F75269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67D17" w14:textId="77777777" w:rsidR="002D74CB" w:rsidRPr="00703787" w:rsidRDefault="002D74CB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839B2F2" w14:textId="22216F7F" w:rsidR="002D74CB" w:rsidRDefault="002D74CB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Wspomaganie układu kierowniczego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892D4B7" w14:textId="77BF1D72" w:rsidR="002D74CB" w:rsidRPr="005C5F9E" w:rsidRDefault="002D74CB" w:rsidP="00703787">
            <w:pPr>
              <w:pStyle w:val="Akapitzlist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Tak</w:t>
            </w:r>
          </w:p>
        </w:tc>
      </w:tr>
      <w:tr w:rsidR="00817365" w:rsidRPr="005C5F9E" w14:paraId="598435E5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AD215" w14:textId="4FAB2D97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5CA37C9" w14:textId="175C46D4" w:rsidR="00817365" w:rsidRPr="005C5F9E" w:rsidRDefault="002D74CB" w:rsidP="002D74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Fotele przednie podgrzewane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9CAF0C9" w14:textId="77777777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Tak</w:t>
            </w:r>
          </w:p>
        </w:tc>
      </w:tr>
      <w:tr w:rsidR="00817365" w:rsidRPr="005C5F9E" w14:paraId="2442479C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0D266" w14:textId="3E2A69CA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D54609A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>Tempomat adaptacyjny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90AF413" w14:textId="77777777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Tak</w:t>
            </w:r>
          </w:p>
        </w:tc>
      </w:tr>
      <w:tr w:rsidR="000E5DAE" w:rsidRPr="005C5F9E" w14:paraId="5E8A51CC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67096" w14:textId="77777777" w:rsidR="000E5DAE" w:rsidRPr="00703787" w:rsidRDefault="000E5DAE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EE9E6BC" w14:textId="7B70F92A" w:rsidR="000E5DAE" w:rsidRPr="005C5F9E" w:rsidRDefault="000E5DAE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ABS z układem nagłego hamowania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E4595A2" w14:textId="3813BC57" w:rsidR="000E5DAE" w:rsidRPr="005C5F9E" w:rsidRDefault="000E5DAE" w:rsidP="00241B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Tak</w:t>
            </w:r>
          </w:p>
        </w:tc>
      </w:tr>
      <w:tr w:rsidR="00817365" w:rsidRPr="005C5F9E" w14:paraId="113E276B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CFFCE" w14:textId="56CC0923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71E4199" w14:textId="416883D1" w:rsidR="00817365" w:rsidRPr="005C5F9E" w:rsidRDefault="002D74CB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817365" w:rsidRPr="005C5F9E">
              <w:rPr>
                <w:color w:val="000000"/>
              </w:rPr>
              <w:t>lektroniczny system stabilizacji toru jazdy</w:t>
            </w:r>
          </w:p>
          <w:p w14:paraId="5EC77A86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5B44EC2" w14:textId="77777777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ESP lub równoważny</w:t>
            </w:r>
          </w:p>
        </w:tc>
      </w:tr>
      <w:tr w:rsidR="00817365" w:rsidRPr="005C5F9E" w14:paraId="7FE9045B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AFD87" w14:textId="6C875C81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15CECB9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 xml:space="preserve">System multimedialny 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4F25664" w14:textId="6298C75C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 xml:space="preserve">Interaktywny system multimedialny z ekranem dotykowym o przekątnej min. 7” </w:t>
            </w:r>
            <w:r w:rsidR="006E7D3F">
              <w:rPr>
                <w:b/>
                <w:bCs/>
                <w:color w:val="000000"/>
              </w:rPr>
              <w:t>, nawigacją, wejściem USB, Bluetooth</w:t>
            </w:r>
          </w:p>
        </w:tc>
      </w:tr>
      <w:tr w:rsidR="00817365" w:rsidRPr="005C5F9E" w14:paraId="6F4FF9D5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90295" w14:textId="1FF4A412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6C4DAC8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>System kontroli ciśnienia w kołach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909FD87" w14:textId="77777777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Tak</w:t>
            </w:r>
          </w:p>
        </w:tc>
      </w:tr>
      <w:tr w:rsidR="00817365" w:rsidRPr="005C5F9E" w14:paraId="271B1448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05FC1" w14:textId="07470CE7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CD66739" w14:textId="4C222D56" w:rsidR="00817365" w:rsidRPr="005C5F9E" w:rsidRDefault="00615438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817365" w:rsidRPr="005C5F9E">
              <w:rPr>
                <w:color w:val="000000"/>
              </w:rPr>
              <w:t xml:space="preserve">egulowana kolumna kierownicy </w:t>
            </w:r>
            <w:r w:rsidR="00817365" w:rsidRPr="005C5F9E">
              <w:rPr>
                <w:color w:val="000000"/>
              </w:rPr>
              <w:br/>
              <w:t>w dwóch płaszczyznach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842D611" w14:textId="77777777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Tak</w:t>
            </w:r>
          </w:p>
        </w:tc>
      </w:tr>
      <w:tr w:rsidR="000E5DAE" w:rsidRPr="005C5F9E" w14:paraId="6B89A679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5DA48" w14:textId="4BC69C89" w:rsidR="000E5DAE" w:rsidRPr="00703787" w:rsidRDefault="000E5DAE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0F3EAFA" w14:textId="75EC781D" w:rsidR="000E5DAE" w:rsidRPr="005C5F9E" w:rsidRDefault="000E5DAE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Pr="005C5F9E">
              <w:rPr>
                <w:color w:val="000000"/>
              </w:rPr>
              <w:t xml:space="preserve">limatyzacja 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88A4518" w14:textId="0BC8DAB6" w:rsidR="000E5DAE" w:rsidRPr="005C5F9E" w:rsidRDefault="000E5DAE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Sterowana elektronicznie</w:t>
            </w:r>
          </w:p>
        </w:tc>
      </w:tr>
      <w:tr w:rsidR="00817365" w:rsidRPr="005C5F9E" w14:paraId="6342037D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45A6F" w14:textId="1D700A77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9CE0C25" w14:textId="7996E591" w:rsidR="00817365" w:rsidRPr="005C5F9E" w:rsidRDefault="000E5DAE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Regulator i ogranicznik prędkości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0B4CDA4" w14:textId="2CF1DDB8" w:rsidR="00817365" w:rsidRPr="005C5F9E" w:rsidRDefault="000E5DAE" w:rsidP="00241B7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Tak</w:t>
            </w:r>
          </w:p>
        </w:tc>
      </w:tr>
      <w:tr w:rsidR="00817365" w:rsidRPr="005C5F9E" w14:paraId="46C9346D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CB670" w14:textId="6E4E30C6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F3FD356" w14:textId="7D1B8910" w:rsidR="00817365" w:rsidRPr="005C5F9E" w:rsidRDefault="002D74CB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="00817365" w:rsidRPr="005C5F9E">
              <w:rPr>
                <w:color w:val="000000"/>
              </w:rPr>
              <w:t>zujnik</w:t>
            </w:r>
            <w:r>
              <w:rPr>
                <w:color w:val="000000"/>
              </w:rPr>
              <w:t>i</w:t>
            </w:r>
            <w:r w:rsidR="00817365" w:rsidRPr="005C5F9E">
              <w:rPr>
                <w:color w:val="000000"/>
              </w:rPr>
              <w:t xml:space="preserve"> parkowania (przód i tył) 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E9B4C42" w14:textId="77777777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Tak</w:t>
            </w:r>
          </w:p>
        </w:tc>
      </w:tr>
      <w:tr w:rsidR="00817365" w:rsidRPr="005C5F9E" w14:paraId="3CF5EC33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D1922" w14:textId="48B208F3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5E9F788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>Kamera cofania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BC9EF80" w14:textId="77777777" w:rsidR="00817365" w:rsidRPr="005C5F9E" w:rsidRDefault="00817365" w:rsidP="00241B77">
            <w:pPr>
              <w:jc w:val="both"/>
              <w:rPr>
                <w:b/>
                <w:bCs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Tak</w:t>
            </w:r>
          </w:p>
        </w:tc>
      </w:tr>
      <w:tr w:rsidR="00817365" w:rsidRPr="005C5F9E" w14:paraId="6209ABD3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32D2E" w14:textId="710E3734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A991094" w14:textId="7BE52634" w:rsidR="00817365" w:rsidRPr="005C5F9E" w:rsidRDefault="00615438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817365" w:rsidRPr="005C5F9E">
              <w:rPr>
                <w:color w:val="000000"/>
              </w:rPr>
              <w:t>lektronicznie sterowane szyby boczne (przód/tył)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D1DF9EC" w14:textId="77777777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Tak</w:t>
            </w:r>
          </w:p>
        </w:tc>
      </w:tr>
      <w:tr w:rsidR="000E5DAE" w:rsidRPr="005C5F9E" w14:paraId="1867EBF4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4C47F" w14:textId="77777777" w:rsidR="000E5DAE" w:rsidRPr="00703787" w:rsidRDefault="000E5DAE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C72E785" w14:textId="65D3BBC4" w:rsidR="000E5DAE" w:rsidRDefault="000E5DAE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Lusterka boczne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F28B9AD" w14:textId="06D73D07" w:rsidR="000E5DAE" w:rsidRPr="005C5F9E" w:rsidRDefault="000E5DAE" w:rsidP="00241B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Regulowane elektrycznie oraz podgrzewane</w:t>
            </w:r>
          </w:p>
        </w:tc>
      </w:tr>
      <w:tr w:rsidR="000E5DAE" w:rsidRPr="005C5F9E" w14:paraId="3096FDC7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3FC00" w14:textId="77777777" w:rsidR="000E5DAE" w:rsidRPr="00703787" w:rsidRDefault="000E5DAE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64748FD" w14:textId="2B9292BC" w:rsidR="000E5DAE" w:rsidRDefault="000E5DAE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Podgrzewana szyba tylna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7C80C91" w14:textId="31140F2A" w:rsidR="000E5DAE" w:rsidRDefault="000E5DAE" w:rsidP="00241B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Tak</w:t>
            </w:r>
          </w:p>
        </w:tc>
      </w:tr>
      <w:tr w:rsidR="00817365" w:rsidRPr="005C5F9E" w14:paraId="18365AE6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81009" w14:textId="519E8E3F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88BD10F" w14:textId="095A9406" w:rsidR="00817365" w:rsidRPr="005C5F9E" w:rsidRDefault="002D74CB" w:rsidP="00241B7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</w:t>
            </w:r>
            <w:r w:rsidR="00817365" w:rsidRPr="005C5F9E">
              <w:rPr>
                <w:color w:val="000000"/>
              </w:rPr>
              <w:t>ultifunkcyjna</w:t>
            </w:r>
            <w:proofErr w:type="spellEnd"/>
            <w:r w:rsidR="00817365" w:rsidRPr="005C5F9E">
              <w:rPr>
                <w:color w:val="000000"/>
              </w:rPr>
              <w:t xml:space="preserve"> kierownica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6DFF13C" w14:textId="77777777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Tak</w:t>
            </w:r>
          </w:p>
        </w:tc>
      </w:tr>
      <w:tr w:rsidR="000E5DAE" w:rsidRPr="005C5F9E" w14:paraId="6E448546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8A07A" w14:textId="77777777" w:rsidR="000E5DAE" w:rsidRPr="00703787" w:rsidRDefault="000E5DAE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66133A0" w14:textId="55B9C710" w:rsidR="000E5DAE" w:rsidRDefault="000E5DAE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Kierownica pokryta skórą ekologiczną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A0649A8" w14:textId="53169B96" w:rsidR="000E5DAE" w:rsidRPr="005C5F9E" w:rsidRDefault="000E5DAE" w:rsidP="00241B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Tak</w:t>
            </w:r>
          </w:p>
        </w:tc>
      </w:tr>
      <w:tr w:rsidR="00817365" w:rsidRPr="005C5F9E" w14:paraId="176F8EAD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9E3B2" w14:textId="4AC3E632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5B12211" w14:textId="71673EB2" w:rsidR="00817365" w:rsidRPr="005C5F9E" w:rsidRDefault="002D74CB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Gniazdo 12V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774D080" w14:textId="01BE1262" w:rsidR="00817365" w:rsidRPr="005C5F9E" w:rsidRDefault="002D74CB" w:rsidP="00241B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 przodu i z tyłu</w:t>
            </w:r>
          </w:p>
        </w:tc>
      </w:tr>
      <w:tr w:rsidR="00817365" w:rsidRPr="005C5F9E" w14:paraId="300E2820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143F6" w14:textId="5862E7CD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A590849" w14:textId="455D9FC4" w:rsidR="00817365" w:rsidRPr="005C5F9E" w:rsidRDefault="002D74CB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817365" w:rsidRPr="005C5F9E">
              <w:rPr>
                <w:color w:val="000000"/>
              </w:rPr>
              <w:t xml:space="preserve">odatkowo przyciemniane szyby tylne (fabrycznie) 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49FC324" w14:textId="77777777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Tak</w:t>
            </w:r>
          </w:p>
        </w:tc>
      </w:tr>
      <w:tr w:rsidR="000E5DAE" w:rsidRPr="005C5F9E" w14:paraId="75E9BEB9" w14:textId="77777777" w:rsidTr="00703787">
        <w:trPr>
          <w:trHeight w:val="33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2D36F" w14:textId="77777777" w:rsidR="000E5DAE" w:rsidRPr="00703787" w:rsidRDefault="000E5DAE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5D60677" w14:textId="2346BDC3" w:rsidR="000E5DAE" w:rsidRDefault="000E5DAE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Światła do jazdy dziennej</w:t>
            </w:r>
          </w:p>
        </w:tc>
        <w:tc>
          <w:tcPr>
            <w:tcW w:w="472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EC2E576" w14:textId="6BEAB3BC" w:rsidR="000E5DAE" w:rsidRPr="005C5F9E" w:rsidRDefault="000E5DAE" w:rsidP="00241B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LED</w:t>
            </w:r>
          </w:p>
        </w:tc>
      </w:tr>
      <w:tr w:rsidR="00817365" w:rsidRPr="005C5F9E" w14:paraId="3D45F617" w14:textId="77777777" w:rsidTr="00703787">
        <w:trPr>
          <w:trHeight w:val="33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4A55D3" w14:textId="656382EE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CB81BA" w14:textId="1995EC08" w:rsidR="00817365" w:rsidRPr="005C5F9E" w:rsidRDefault="002D74CB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Rodzaj felg</w:t>
            </w:r>
          </w:p>
        </w:tc>
        <w:tc>
          <w:tcPr>
            <w:tcW w:w="4725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3CA2FE" w14:textId="2CBA4EB5" w:rsidR="00817365" w:rsidRPr="005C5F9E" w:rsidRDefault="002D74CB" w:rsidP="00241B77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Ze stopów metali lekkich</w:t>
            </w:r>
          </w:p>
        </w:tc>
      </w:tr>
      <w:tr w:rsidR="00615438" w:rsidRPr="005C5F9E" w14:paraId="423C112E" w14:textId="77777777" w:rsidTr="00703787">
        <w:trPr>
          <w:trHeight w:val="33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33ED01" w14:textId="77777777" w:rsidR="00615438" w:rsidRPr="00703787" w:rsidRDefault="00615438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1832D5" w14:textId="156BE8DB" w:rsidR="00615438" w:rsidRPr="005C5F9E" w:rsidRDefault="00615438" w:rsidP="00241B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Rozmiar felg</w:t>
            </w:r>
          </w:p>
        </w:tc>
        <w:tc>
          <w:tcPr>
            <w:tcW w:w="4725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62C569" w14:textId="5BCAB60E" w:rsidR="00615438" w:rsidRPr="005C5F9E" w:rsidRDefault="00615438" w:rsidP="00241B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Min. 17”</w:t>
            </w:r>
          </w:p>
        </w:tc>
      </w:tr>
      <w:tr w:rsidR="00703787" w:rsidRPr="005C5F9E" w14:paraId="25CF35A4" w14:textId="77777777" w:rsidTr="00703787">
        <w:trPr>
          <w:trHeight w:val="33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79584F" w14:textId="77777777" w:rsidR="00703787" w:rsidRPr="00703787" w:rsidRDefault="00703787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3DBF78" w14:textId="36C6B1BE" w:rsidR="00703787" w:rsidRPr="005C5F9E" w:rsidRDefault="00703787" w:rsidP="00615438">
            <w:pPr>
              <w:jc w:val="both"/>
              <w:rPr>
                <w:color w:val="000000"/>
              </w:rPr>
            </w:pPr>
            <w:r>
              <w:t>Opony</w:t>
            </w:r>
            <w:r>
              <w:tab/>
            </w:r>
          </w:p>
        </w:tc>
        <w:tc>
          <w:tcPr>
            <w:tcW w:w="4725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7204F" w14:textId="531ABBC6" w:rsidR="00703787" w:rsidRPr="002D74CB" w:rsidRDefault="006E7D3F" w:rsidP="00241B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>Z</w:t>
            </w:r>
            <w:r w:rsidR="00615438" w:rsidRPr="002D74CB">
              <w:rPr>
                <w:b/>
              </w:rPr>
              <w:t>imowe i letnie co najmniej „klasy średniej”</w:t>
            </w:r>
          </w:p>
        </w:tc>
      </w:tr>
      <w:tr w:rsidR="00817365" w:rsidRPr="005C5F9E" w14:paraId="4762387E" w14:textId="77777777" w:rsidTr="00703787">
        <w:trPr>
          <w:trHeight w:val="330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EA7F2" w14:textId="35A2CE09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DD5B8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>Centralny zamek ze zdalnym sterowaniem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CAF6A" w14:textId="77777777" w:rsidR="00817365" w:rsidRPr="005C5F9E" w:rsidRDefault="00817365" w:rsidP="00241B77">
            <w:pPr>
              <w:jc w:val="both"/>
              <w:rPr>
                <w:b/>
                <w:color w:val="000000"/>
              </w:rPr>
            </w:pPr>
            <w:r w:rsidRPr="005C5F9E">
              <w:rPr>
                <w:b/>
                <w:bCs/>
                <w:color w:val="000000"/>
              </w:rPr>
              <w:t>Tak</w:t>
            </w:r>
          </w:p>
        </w:tc>
      </w:tr>
      <w:tr w:rsidR="00817365" w:rsidRPr="005C5F9E" w14:paraId="62CE2073" w14:textId="77777777" w:rsidTr="00703787">
        <w:trPr>
          <w:trHeight w:val="330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B24F8" w14:textId="41C7067C" w:rsidR="00817365" w:rsidRPr="00703787" w:rsidRDefault="00817365" w:rsidP="00703787">
            <w:pPr>
              <w:pStyle w:val="Akapitzlist"/>
              <w:numPr>
                <w:ilvl w:val="0"/>
                <w:numId w:val="11"/>
              </w:numPr>
              <w:ind w:left="462"/>
              <w:jc w:val="both"/>
              <w:rPr>
                <w:color w:val="000000"/>
              </w:rPr>
            </w:pPr>
          </w:p>
        </w:tc>
        <w:tc>
          <w:tcPr>
            <w:tcW w:w="351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62F03" w14:textId="77777777" w:rsidR="00817365" w:rsidRPr="005C5F9E" w:rsidRDefault="00817365" w:rsidP="00241B77">
            <w:pPr>
              <w:jc w:val="both"/>
              <w:rPr>
                <w:color w:val="000000"/>
              </w:rPr>
            </w:pPr>
            <w:r w:rsidRPr="005C5F9E">
              <w:rPr>
                <w:color w:val="000000"/>
              </w:rPr>
              <w:t>Gwarancja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655AA" w14:textId="77777777" w:rsidR="00817365" w:rsidRPr="002D74CB" w:rsidRDefault="00817365" w:rsidP="00241B77">
            <w:pPr>
              <w:jc w:val="both"/>
              <w:rPr>
                <w:b/>
                <w:bCs/>
                <w:color w:val="000000"/>
              </w:rPr>
            </w:pPr>
            <w:r w:rsidRPr="002D74CB">
              <w:rPr>
                <w:b/>
                <w:bCs/>
                <w:color w:val="000000"/>
              </w:rPr>
              <w:t>Wykonawca udziela Zamawiającemu gwarancji licząc od dnia sporządzenia protokołu potwierdzającego odbiór przedmiotu umowy na okres:</w:t>
            </w:r>
          </w:p>
          <w:p w14:paraId="721130D9" w14:textId="0E7902EC" w:rsidR="00817365" w:rsidRPr="002D74CB" w:rsidRDefault="00817365" w:rsidP="00241B77">
            <w:pPr>
              <w:ind w:left="202" w:hanging="202"/>
              <w:jc w:val="both"/>
              <w:rPr>
                <w:b/>
                <w:bCs/>
                <w:color w:val="000000"/>
              </w:rPr>
            </w:pPr>
            <w:r w:rsidRPr="002D74CB">
              <w:rPr>
                <w:b/>
                <w:bCs/>
                <w:color w:val="000000"/>
              </w:rPr>
              <w:t xml:space="preserve">- </w:t>
            </w:r>
            <w:r w:rsidR="002D74CB">
              <w:rPr>
                <w:b/>
                <w:bCs/>
                <w:color w:val="000000"/>
              </w:rPr>
              <w:t xml:space="preserve">min. </w:t>
            </w:r>
            <w:r w:rsidRPr="002D74CB">
              <w:rPr>
                <w:b/>
                <w:bCs/>
                <w:color w:val="000000"/>
              </w:rPr>
              <w:t>36 miesięcy lub limit przebiegu 100 000 kilometrów na prawidłowe działanie samochodu (części mechaniczne, elektryczne, elektroniczne  pojazdu),</w:t>
            </w:r>
          </w:p>
          <w:p w14:paraId="188BE9B9" w14:textId="5371DB02" w:rsidR="00817365" w:rsidRPr="002D74CB" w:rsidRDefault="005E7A08" w:rsidP="00241B77">
            <w:pPr>
              <w:jc w:val="both"/>
              <w:rPr>
                <w:b/>
                <w:bCs/>
                <w:color w:val="000000"/>
              </w:rPr>
            </w:pPr>
            <w:r w:rsidRPr="002D74CB">
              <w:rPr>
                <w:b/>
                <w:bCs/>
                <w:color w:val="000000"/>
              </w:rPr>
              <w:t xml:space="preserve">- </w:t>
            </w:r>
            <w:r w:rsidR="002D74CB">
              <w:rPr>
                <w:b/>
                <w:bCs/>
                <w:color w:val="000000"/>
              </w:rPr>
              <w:t xml:space="preserve">min. </w:t>
            </w:r>
            <w:r w:rsidRPr="002D74CB">
              <w:rPr>
                <w:b/>
                <w:bCs/>
                <w:color w:val="000000"/>
              </w:rPr>
              <w:t>36</w:t>
            </w:r>
            <w:r w:rsidR="00817365" w:rsidRPr="002D74CB">
              <w:rPr>
                <w:b/>
                <w:bCs/>
                <w:color w:val="000000"/>
              </w:rPr>
              <w:t xml:space="preserve"> miesięcy na powłokę lakierniczą,</w:t>
            </w:r>
          </w:p>
          <w:p w14:paraId="36881B4D" w14:textId="51EBAE86" w:rsidR="00817365" w:rsidRPr="002D74CB" w:rsidRDefault="002D74CB" w:rsidP="00241B77">
            <w:pPr>
              <w:ind w:left="200" w:hanging="20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 min. </w:t>
            </w:r>
            <w:r w:rsidR="005E7A08" w:rsidRPr="002D74CB">
              <w:rPr>
                <w:b/>
                <w:bCs/>
                <w:color w:val="000000"/>
              </w:rPr>
              <w:t>120</w:t>
            </w:r>
            <w:r w:rsidR="00817365" w:rsidRPr="002D74CB">
              <w:rPr>
                <w:b/>
                <w:bCs/>
                <w:color w:val="000000"/>
              </w:rPr>
              <w:t xml:space="preserve"> miesięcy na perforację elementów nadwozia od wewnątrz na zewnątrz</w:t>
            </w:r>
          </w:p>
          <w:p w14:paraId="4A921F78" w14:textId="7CEDF5D0" w:rsidR="005E7A08" w:rsidRPr="005C5F9E" w:rsidRDefault="00DE3245" w:rsidP="00FA2A2B">
            <w:pPr>
              <w:ind w:left="38"/>
              <w:jc w:val="both"/>
              <w:rPr>
                <w:b/>
                <w:bCs/>
                <w:color w:val="000000"/>
              </w:rPr>
            </w:pPr>
            <w:r w:rsidRPr="002D74CB">
              <w:rPr>
                <w:rFonts w:eastAsia="Verdana" w:cs="Verdana"/>
                <w:b/>
                <w:color w:val="000000" w:themeColor="text1"/>
              </w:rPr>
              <w:t>- </w:t>
            </w:r>
            <w:r w:rsidR="002D74CB">
              <w:rPr>
                <w:rFonts w:eastAsia="Verdana" w:cs="Verdana"/>
                <w:b/>
                <w:color w:val="000000" w:themeColor="text1"/>
              </w:rPr>
              <w:t>min. </w:t>
            </w:r>
            <w:r w:rsidRPr="002D74CB">
              <w:rPr>
                <w:rFonts w:eastAsia="Verdana" w:cs="Verdana"/>
                <w:b/>
                <w:color w:val="000000" w:themeColor="text1"/>
              </w:rPr>
              <w:t>36 miesięcy lub 10</w:t>
            </w:r>
            <w:r w:rsidR="005E7A08" w:rsidRPr="002D74CB">
              <w:rPr>
                <w:rFonts w:eastAsia="Verdana" w:cs="Verdana"/>
                <w:b/>
                <w:color w:val="000000" w:themeColor="text1"/>
              </w:rPr>
              <w:t xml:space="preserve">0 000 km na </w:t>
            </w:r>
            <w:r w:rsidR="00FA2A2B">
              <w:rPr>
                <w:rFonts w:eastAsia="Verdana" w:cs="Verdana"/>
                <w:b/>
              </w:rPr>
              <w:t>układ hybrydowy</w:t>
            </w:r>
            <w:r w:rsidR="005E7A08" w:rsidRPr="002D74CB">
              <w:rPr>
                <w:rFonts w:eastAsia="Verdana" w:cs="Verdana"/>
                <w:b/>
              </w:rPr>
              <w:t>.</w:t>
            </w:r>
          </w:p>
        </w:tc>
      </w:tr>
    </w:tbl>
    <w:p w14:paraId="18BFBE29" w14:textId="77777777" w:rsidR="00817365" w:rsidRPr="005C5F9E" w:rsidRDefault="00817365" w:rsidP="00817365">
      <w:pPr>
        <w:jc w:val="both"/>
        <w:rPr>
          <w:b/>
          <w:color w:val="000000"/>
        </w:rPr>
      </w:pPr>
    </w:p>
    <w:p w14:paraId="0EEEF155" w14:textId="77777777" w:rsidR="00817365" w:rsidRPr="005C5F9E" w:rsidRDefault="00817365" w:rsidP="00817365">
      <w:pPr>
        <w:jc w:val="both"/>
        <w:rPr>
          <w:b/>
          <w:color w:val="000000"/>
          <w:u w:val="single"/>
        </w:rPr>
      </w:pPr>
    </w:p>
    <w:p w14:paraId="7FACF376" w14:textId="77777777" w:rsidR="00817365" w:rsidRPr="005C5F9E" w:rsidRDefault="00817365" w:rsidP="00817365">
      <w:pPr>
        <w:spacing w:after="240"/>
        <w:jc w:val="both"/>
        <w:rPr>
          <w:rFonts w:cs="Arial"/>
          <w:b/>
          <w:color w:val="000000"/>
        </w:rPr>
      </w:pPr>
      <w:r w:rsidRPr="005C5F9E">
        <w:rPr>
          <w:rFonts w:cs="Arial"/>
          <w:b/>
          <w:color w:val="000000"/>
        </w:rPr>
        <w:t>II. Dostawa przedmiotu zamówienia:</w:t>
      </w:r>
    </w:p>
    <w:p w14:paraId="41C629C0" w14:textId="77777777" w:rsidR="005C5F9E" w:rsidRPr="005C5F9E" w:rsidRDefault="005C5F9E" w:rsidP="005C5F9E">
      <w:pPr>
        <w:pStyle w:val="Akapitzlist"/>
        <w:numPr>
          <w:ilvl w:val="0"/>
          <w:numId w:val="10"/>
        </w:numPr>
        <w:spacing w:after="0" w:line="240" w:lineRule="auto"/>
      </w:pPr>
      <w:r w:rsidRPr="005C5F9E">
        <w:t>Zamawiający odbierze samochód będący przedmiotem zamówienia z siedziby Wykonawcy ( o ile siedziba Wykonawcy znajduje się w odległości nie większej niż 50 km w jedną stronę od siedziby Zamawiającego).</w:t>
      </w:r>
    </w:p>
    <w:p w14:paraId="6A3C7959" w14:textId="717724E6" w:rsidR="005C5F9E" w:rsidRPr="005C5F9E" w:rsidRDefault="005C5F9E" w:rsidP="005C5F9E">
      <w:pPr>
        <w:pStyle w:val="Akapitzlist"/>
        <w:numPr>
          <w:ilvl w:val="0"/>
          <w:numId w:val="10"/>
        </w:numPr>
        <w:spacing w:after="0" w:line="240" w:lineRule="auto"/>
      </w:pPr>
      <w:r w:rsidRPr="005C5F9E">
        <w:t xml:space="preserve">Wykonawca zobowiązuje się powiadomić Zamawiającego co najmniej 3 dni wcześniej o planowym odbierze przedmiotu zamówienia. Odbiór odbędzie się w dniach i godzinach pracy Zamawiającego ( tj. od poniedziałku do piątku w godzinach od </w:t>
      </w:r>
      <w:r w:rsidR="00703787">
        <w:t>8:00 do 14:00</w:t>
      </w:r>
      <w:r w:rsidRPr="005C5F9E">
        <w:t>).</w:t>
      </w:r>
    </w:p>
    <w:p w14:paraId="2E6708B7" w14:textId="6CE16533" w:rsidR="005C5F9E" w:rsidRPr="005C5F9E" w:rsidRDefault="005C5F9E" w:rsidP="005C5F9E">
      <w:pPr>
        <w:pStyle w:val="Akapitzlist"/>
        <w:numPr>
          <w:ilvl w:val="0"/>
          <w:numId w:val="10"/>
        </w:numPr>
        <w:spacing w:after="0" w:line="240" w:lineRule="auto"/>
      </w:pPr>
      <w:r w:rsidRPr="005C5F9E">
        <w:t xml:space="preserve">Za termin dostawy przedmiotu zamówienia  uważa się dzień podpisania bez zastrzeżeń przez Zamawiającego i Wykonawcę protokołu odbioru samochodu </w:t>
      </w:r>
      <w:r w:rsidR="00A42BD9">
        <w:t>oraz kompletnej dokumentacji</w:t>
      </w:r>
      <w:r w:rsidRPr="005C5F9E">
        <w:t>.</w:t>
      </w:r>
    </w:p>
    <w:p w14:paraId="2904EECE" w14:textId="239D1C84" w:rsidR="00817365" w:rsidRPr="005C5F9E" w:rsidRDefault="00817365" w:rsidP="005C5F9E">
      <w:pPr>
        <w:pStyle w:val="Akapitzlist"/>
        <w:numPr>
          <w:ilvl w:val="0"/>
          <w:numId w:val="10"/>
        </w:numPr>
        <w:spacing w:after="0" w:line="240" w:lineRule="auto"/>
        <w:rPr>
          <w:rFonts w:cs="Arial"/>
          <w:color w:val="000000"/>
        </w:rPr>
      </w:pPr>
      <w:r w:rsidRPr="005C5F9E">
        <w:rPr>
          <w:rFonts w:cs="Arial"/>
          <w:color w:val="000000"/>
        </w:rPr>
        <w:t>Wykon</w:t>
      </w:r>
      <w:r w:rsidR="005C5F9E" w:rsidRPr="005C5F9E">
        <w:rPr>
          <w:rFonts w:cs="Arial"/>
          <w:color w:val="000000"/>
        </w:rPr>
        <w:t>awca zobowiązuje się przekazać s</w:t>
      </w:r>
      <w:r w:rsidRPr="005C5F9E">
        <w:rPr>
          <w:rFonts w:cs="Arial"/>
          <w:color w:val="000000"/>
        </w:rPr>
        <w:t xml:space="preserve">amochód wraz ze wszystkimi dokumentami niezbędnymi do rejestracji samochodu przez Zamawiającego. </w:t>
      </w:r>
      <w:r w:rsidR="005C5F9E">
        <w:rPr>
          <w:rFonts w:cs="Arial"/>
          <w:color w:val="000000"/>
        </w:rPr>
        <w:t xml:space="preserve"> Przekazanie </w:t>
      </w:r>
      <w:r w:rsidRPr="005C5F9E">
        <w:rPr>
          <w:rFonts w:cs="Arial"/>
          <w:color w:val="000000"/>
        </w:rPr>
        <w:t xml:space="preserve">samochodu potwierdzone zostanie protokołem zdawczo-odbiorczym „bez zastrzeżeń” podpisanym przez upoważnionych przedstawicieli obu stron. Protokół ten będzie stanowił </w:t>
      </w:r>
      <w:r w:rsidRPr="005C5F9E">
        <w:rPr>
          <w:rFonts w:eastAsia="Verdana" w:cs="Arial"/>
          <w:color w:val="000000"/>
        </w:rPr>
        <w:t>podstawę wystawienia faktury przez</w:t>
      </w:r>
      <w:r w:rsidR="005C5F9E">
        <w:rPr>
          <w:rFonts w:eastAsia="Verdana" w:cs="Arial"/>
          <w:color w:val="000000"/>
        </w:rPr>
        <w:t xml:space="preserve"> Wykonawcę za dostawę samochodu</w:t>
      </w:r>
      <w:r w:rsidRPr="005C5F9E">
        <w:rPr>
          <w:rFonts w:eastAsia="Verdana" w:cs="Arial"/>
          <w:color w:val="000000"/>
        </w:rPr>
        <w:t>.</w:t>
      </w:r>
    </w:p>
    <w:p w14:paraId="3D4A0EC2" w14:textId="4C0481D4" w:rsidR="00817365" w:rsidRPr="005C5F9E" w:rsidRDefault="00817365" w:rsidP="005C5F9E">
      <w:pPr>
        <w:pStyle w:val="Akapitzlist"/>
        <w:numPr>
          <w:ilvl w:val="0"/>
          <w:numId w:val="10"/>
        </w:numPr>
        <w:spacing w:after="0" w:line="240" w:lineRule="auto"/>
        <w:rPr>
          <w:rFonts w:cs="Arial"/>
        </w:rPr>
      </w:pPr>
      <w:r w:rsidRPr="005C5F9E">
        <w:rPr>
          <w:rFonts w:cs="Arial"/>
        </w:rPr>
        <w:t>Protokół zdawczo-odbiorczy, o którym mowa w pkt 1 będzie zawierać: opis pojazdu (numer rejestracyjny, numer VIN, początkowy stan licznika), dane Zamawiająceg</w:t>
      </w:r>
      <w:r w:rsidR="005C5F9E">
        <w:rPr>
          <w:rFonts w:cs="Arial"/>
        </w:rPr>
        <w:t>o i Wykonawcy oraz datę odbioru.</w:t>
      </w:r>
    </w:p>
    <w:p w14:paraId="5D24EB9C" w14:textId="4B166430" w:rsidR="00817365" w:rsidRPr="005C5F9E" w:rsidRDefault="00817365" w:rsidP="005C5F9E">
      <w:pPr>
        <w:pStyle w:val="Akapitzlist"/>
        <w:numPr>
          <w:ilvl w:val="0"/>
          <w:numId w:val="10"/>
        </w:numPr>
        <w:spacing w:after="0" w:line="240" w:lineRule="auto"/>
        <w:rPr>
          <w:rFonts w:cs="Arial"/>
          <w:color w:val="000000"/>
        </w:rPr>
      </w:pPr>
      <w:r w:rsidRPr="005C5F9E">
        <w:rPr>
          <w:rFonts w:cs="Arial"/>
        </w:rPr>
        <w:t>Przed podpisaniem protokołu zdawczo-odbiorczego, o którym mowa w pkt 1 Zamawiający sprawdzi ogólny stan pojazdu i upewni się, że pojazd i jego wyposażenie są zgodne z ofertą Wykonawcy i wymaganiami Zamawiającego</w:t>
      </w:r>
      <w:r w:rsidRPr="005C5F9E">
        <w:rPr>
          <w:rFonts w:cs="Arial"/>
          <w:color w:val="000000"/>
        </w:rPr>
        <w:t xml:space="preserve"> określonymi w OPZ oraz że brak </w:t>
      </w:r>
      <w:r w:rsidR="005C5F9E">
        <w:rPr>
          <w:rFonts w:cs="Arial"/>
          <w:color w:val="000000"/>
        </w:rPr>
        <w:t>jest usterek, uszkodzeń pojazdu.</w:t>
      </w:r>
    </w:p>
    <w:p w14:paraId="6C6FB648" w14:textId="3932F521" w:rsidR="00817365" w:rsidRPr="005C5F9E" w:rsidRDefault="00817365" w:rsidP="005C5F9E">
      <w:pPr>
        <w:pStyle w:val="Akapitzlist"/>
        <w:numPr>
          <w:ilvl w:val="0"/>
          <w:numId w:val="10"/>
        </w:numPr>
        <w:spacing w:after="0" w:line="240" w:lineRule="auto"/>
        <w:rPr>
          <w:rFonts w:cs="Arial"/>
          <w:color w:val="000000"/>
        </w:rPr>
      </w:pPr>
      <w:r w:rsidRPr="005C5F9E">
        <w:rPr>
          <w:rFonts w:cs="Arial"/>
          <w:color w:val="000000"/>
        </w:rPr>
        <w:t>W przypadku, gdy pojazd ma jakiekolwiek wady lub nie spełnia wymogów określonych przez Zamawiającego w OPZ lub nie przekaza</w:t>
      </w:r>
      <w:r w:rsidR="005C5F9E">
        <w:rPr>
          <w:rFonts w:cs="Arial"/>
          <w:color w:val="000000"/>
        </w:rPr>
        <w:t xml:space="preserve">no któregokolwiek z dokumentów, </w:t>
      </w:r>
      <w:r w:rsidRPr="005C5F9E">
        <w:rPr>
          <w:rFonts w:cs="Arial"/>
          <w:color w:val="000000"/>
        </w:rPr>
        <w:t xml:space="preserve">o których mowa w </w:t>
      </w:r>
      <w:r w:rsidRPr="005C5F9E">
        <w:rPr>
          <w:rFonts w:cs="Arial"/>
          <w:bCs/>
          <w:color w:val="000000"/>
        </w:rPr>
        <w:t>pkt 6, Zamawiający odmówi odbioru danego pojazdu</w:t>
      </w:r>
      <w:r w:rsidR="00620965" w:rsidRPr="005C5F9E">
        <w:rPr>
          <w:rFonts w:cs="Arial"/>
          <w:bCs/>
          <w:color w:val="000000"/>
        </w:rPr>
        <w:t>.</w:t>
      </w:r>
    </w:p>
    <w:p w14:paraId="71C09194" w14:textId="77777777" w:rsidR="006F7605" w:rsidRPr="006F7605" w:rsidRDefault="00817365" w:rsidP="006F7605">
      <w:pPr>
        <w:pStyle w:val="Akapitzlist"/>
        <w:numPr>
          <w:ilvl w:val="0"/>
          <w:numId w:val="10"/>
        </w:numPr>
        <w:spacing w:after="0" w:line="240" w:lineRule="auto"/>
        <w:rPr>
          <w:rFonts w:cs="Arial"/>
          <w:color w:val="000000"/>
        </w:rPr>
      </w:pPr>
      <w:r w:rsidRPr="005C5F9E">
        <w:rPr>
          <w:rFonts w:cs="Arial"/>
          <w:color w:val="000000"/>
        </w:rPr>
        <w:t>W przypadku, o którym mowa w pkt 4 Wykonawca jest zobowiązany do przekazania pojazdu wolnego od wad i spełniającego wymogi</w:t>
      </w:r>
      <w:r w:rsidR="005C5F9E">
        <w:rPr>
          <w:rFonts w:cs="Arial"/>
          <w:color w:val="000000"/>
        </w:rPr>
        <w:t xml:space="preserve"> określone przez Zamawiającego </w:t>
      </w:r>
      <w:r w:rsidRPr="005C5F9E">
        <w:rPr>
          <w:rFonts w:cs="Arial"/>
          <w:color w:val="000000"/>
        </w:rPr>
        <w:t>w OPZ wraz z dokumentami, o których mowa w pkt 6</w:t>
      </w:r>
      <w:r w:rsidRPr="005C5F9E">
        <w:rPr>
          <w:rFonts w:cs="Arial"/>
          <w:bCs/>
          <w:color w:val="000000"/>
        </w:rPr>
        <w:t xml:space="preserve"> w terminie uzgo</w:t>
      </w:r>
      <w:r w:rsidR="005C5F9E">
        <w:rPr>
          <w:rFonts w:cs="Arial"/>
          <w:bCs/>
          <w:color w:val="000000"/>
        </w:rPr>
        <w:t xml:space="preserve">dnionym </w:t>
      </w:r>
      <w:r w:rsidRPr="005C5F9E">
        <w:rPr>
          <w:rFonts w:cs="Arial"/>
          <w:bCs/>
          <w:color w:val="000000"/>
        </w:rPr>
        <w:t>z Zamawiającym.</w:t>
      </w:r>
    </w:p>
    <w:p w14:paraId="5F25A1BE" w14:textId="039DC697" w:rsidR="00817365" w:rsidRPr="006F7605" w:rsidRDefault="00817365" w:rsidP="006F7605">
      <w:pPr>
        <w:pStyle w:val="Akapitzlist"/>
        <w:numPr>
          <w:ilvl w:val="0"/>
          <w:numId w:val="10"/>
        </w:numPr>
        <w:spacing w:after="0" w:line="240" w:lineRule="auto"/>
        <w:rPr>
          <w:rFonts w:cs="Arial"/>
          <w:color w:val="000000"/>
        </w:rPr>
      </w:pPr>
      <w:r w:rsidRPr="006F7605">
        <w:rPr>
          <w:rFonts w:cs="Arial"/>
          <w:color w:val="000000"/>
        </w:rPr>
        <w:t>Wraz z przekazaniem pojazdu, Wykonawca przekaże Zamawiającemu m.in.:</w:t>
      </w:r>
    </w:p>
    <w:p w14:paraId="41BAE105" w14:textId="77777777" w:rsidR="00817365" w:rsidRPr="005C5F9E" w:rsidRDefault="00817365" w:rsidP="005C5F9E">
      <w:pPr>
        <w:pStyle w:val="Akapitzlist"/>
        <w:spacing w:after="0" w:line="240" w:lineRule="auto"/>
        <w:ind w:hanging="360"/>
        <w:contextualSpacing w:val="0"/>
        <w:rPr>
          <w:rFonts w:cs="Arial"/>
          <w:color w:val="000000"/>
        </w:rPr>
      </w:pPr>
      <w:r w:rsidRPr="005C5F9E">
        <w:rPr>
          <w:rFonts w:cs="Arial"/>
          <w:color w:val="000000"/>
        </w:rPr>
        <w:t>- dwa komplety kluczyków, piloty,</w:t>
      </w:r>
    </w:p>
    <w:p w14:paraId="39576558" w14:textId="77777777" w:rsidR="00817365" w:rsidRPr="005C5F9E" w:rsidRDefault="00817365" w:rsidP="005C5F9E">
      <w:pPr>
        <w:tabs>
          <w:tab w:val="left" w:pos="360"/>
        </w:tabs>
        <w:spacing w:after="0" w:line="240" w:lineRule="auto"/>
        <w:ind w:left="360"/>
        <w:rPr>
          <w:rFonts w:cs="Arial"/>
        </w:rPr>
      </w:pPr>
      <w:r w:rsidRPr="005C5F9E">
        <w:rPr>
          <w:rFonts w:cs="Arial"/>
        </w:rPr>
        <w:t>- instrukcję obsługi pojazdu w języku polskim,</w:t>
      </w:r>
    </w:p>
    <w:p w14:paraId="68D7A35A" w14:textId="77777777" w:rsidR="00817365" w:rsidRPr="005C5F9E" w:rsidRDefault="00817365" w:rsidP="005C5F9E">
      <w:pPr>
        <w:tabs>
          <w:tab w:val="left" w:pos="360"/>
        </w:tabs>
        <w:spacing w:after="0" w:line="240" w:lineRule="auto"/>
        <w:ind w:left="360"/>
        <w:rPr>
          <w:rFonts w:cs="Arial"/>
        </w:rPr>
      </w:pPr>
      <w:r w:rsidRPr="005C5F9E">
        <w:rPr>
          <w:rFonts w:cs="Arial"/>
        </w:rPr>
        <w:t>- książkę gwarancyjną wraz ze szczegółowymi warunkami gwarancji i serwisu,</w:t>
      </w:r>
    </w:p>
    <w:p w14:paraId="33A2B15A" w14:textId="77777777" w:rsidR="00817365" w:rsidRPr="005C5F9E" w:rsidRDefault="00817365" w:rsidP="005C5F9E">
      <w:pPr>
        <w:tabs>
          <w:tab w:val="left" w:pos="360"/>
        </w:tabs>
        <w:spacing w:after="0" w:line="240" w:lineRule="auto"/>
        <w:ind w:left="360"/>
        <w:rPr>
          <w:rFonts w:cs="Arial"/>
        </w:rPr>
      </w:pPr>
      <w:r w:rsidRPr="005C5F9E">
        <w:rPr>
          <w:rFonts w:cs="Arial"/>
        </w:rPr>
        <w:t>- książkę przeglądów serwisowych,</w:t>
      </w:r>
    </w:p>
    <w:p w14:paraId="037A94A1" w14:textId="77777777" w:rsidR="00817365" w:rsidRPr="005C5F9E" w:rsidRDefault="00817365" w:rsidP="00620965">
      <w:pPr>
        <w:tabs>
          <w:tab w:val="left" w:pos="360"/>
        </w:tabs>
        <w:spacing w:after="0"/>
        <w:ind w:left="360"/>
        <w:rPr>
          <w:rFonts w:cs="Arial"/>
        </w:rPr>
      </w:pPr>
      <w:r w:rsidRPr="005C5F9E">
        <w:rPr>
          <w:rFonts w:cs="Arial"/>
        </w:rPr>
        <w:t>- świadectwo homologacji,</w:t>
      </w:r>
    </w:p>
    <w:p w14:paraId="10A48A2E" w14:textId="77777777" w:rsidR="00817365" w:rsidRPr="005C5F9E" w:rsidRDefault="00817365" w:rsidP="00620965">
      <w:pPr>
        <w:tabs>
          <w:tab w:val="left" w:pos="360"/>
        </w:tabs>
        <w:spacing w:after="0"/>
        <w:ind w:left="360"/>
        <w:rPr>
          <w:rFonts w:cs="Arial"/>
        </w:rPr>
      </w:pPr>
      <w:r w:rsidRPr="005C5F9E">
        <w:rPr>
          <w:rFonts w:cs="Arial"/>
        </w:rPr>
        <w:lastRenderedPageBreak/>
        <w:t>- wykaz akcesoriów i wyposażenia pojazdu</w:t>
      </w:r>
    </w:p>
    <w:p w14:paraId="6B0902D4" w14:textId="77777777" w:rsidR="006F7605" w:rsidRDefault="00817365" w:rsidP="006F7605">
      <w:pPr>
        <w:tabs>
          <w:tab w:val="left" w:pos="360"/>
        </w:tabs>
        <w:spacing w:after="0"/>
        <w:ind w:left="360"/>
        <w:rPr>
          <w:rFonts w:cs="Arial"/>
        </w:rPr>
      </w:pPr>
      <w:r w:rsidRPr="005C5F9E">
        <w:rPr>
          <w:rFonts w:cs="Arial"/>
        </w:rPr>
        <w:t>- wszystkie dokumenty niezbędne do ubezpieczenia i rejestracji pojazdu.</w:t>
      </w:r>
    </w:p>
    <w:p w14:paraId="35C0FB88" w14:textId="77777777" w:rsidR="006F7605" w:rsidRDefault="006F7605" w:rsidP="006F7605">
      <w:pPr>
        <w:tabs>
          <w:tab w:val="left" w:pos="360"/>
        </w:tabs>
        <w:spacing w:after="0"/>
        <w:ind w:left="360" w:hanging="360"/>
        <w:rPr>
          <w:rFonts w:cs="Arial"/>
        </w:rPr>
      </w:pPr>
      <w:r>
        <w:rPr>
          <w:rFonts w:cs="Arial"/>
        </w:rPr>
        <w:t xml:space="preserve">10) </w:t>
      </w:r>
      <w:r w:rsidR="00817365" w:rsidRPr="006F7605">
        <w:rPr>
          <w:rFonts w:cs="Arial"/>
        </w:rPr>
        <w:t>Zamawiający zobowiązuje się do przeprowadzenia na własny koszt rejestr</w:t>
      </w:r>
      <w:r>
        <w:rPr>
          <w:rFonts w:cs="Arial"/>
        </w:rPr>
        <w:t>acji i ubezpieczenia samochodu.</w:t>
      </w:r>
    </w:p>
    <w:p w14:paraId="35D8861E" w14:textId="54496C64" w:rsidR="00817365" w:rsidRPr="006F7605" w:rsidRDefault="006F7605" w:rsidP="006F7605">
      <w:pPr>
        <w:tabs>
          <w:tab w:val="left" w:pos="360"/>
        </w:tabs>
        <w:spacing w:after="0"/>
        <w:ind w:left="360" w:hanging="360"/>
        <w:rPr>
          <w:rFonts w:cs="Arial"/>
        </w:rPr>
      </w:pPr>
      <w:r>
        <w:rPr>
          <w:rFonts w:cs="Arial"/>
        </w:rPr>
        <w:t xml:space="preserve">11) </w:t>
      </w:r>
      <w:r w:rsidR="00817365" w:rsidRPr="006F7605">
        <w:rPr>
          <w:rFonts w:cs="Arial"/>
          <w:bCs/>
          <w:color w:val="000000"/>
          <w:spacing w:val="4"/>
        </w:rPr>
        <w:t>Gwarancja:</w:t>
      </w:r>
    </w:p>
    <w:p w14:paraId="4E9DF474" w14:textId="77777777" w:rsidR="00817365" w:rsidRPr="005C5F9E" w:rsidRDefault="00817365" w:rsidP="00620965">
      <w:pPr>
        <w:numPr>
          <w:ilvl w:val="0"/>
          <w:numId w:val="9"/>
        </w:numPr>
        <w:spacing w:after="0" w:line="240" w:lineRule="auto"/>
        <w:rPr>
          <w:rFonts w:cs="Arial"/>
          <w:color w:val="000000"/>
        </w:rPr>
      </w:pPr>
      <w:r w:rsidRPr="005C5F9E">
        <w:rPr>
          <w:rFonts w:cs="Arial"/>
          <w:color w:val="000000"/>
        </w:rPr>
        <w:t>Dokumenty gwarancyjne Wykonawca przekaże Zamawiającemu w dniu wydania samochodu.</w:t>
      </w:r>
    </w:p>
    <w:p w14:paraId="1CB7F1E4" w14:textId="77777777" w:rsidR="00817365" w:rsidRPr="005C5F9E" w:rsidRDefault="00817365" w:rsidP="00620965">
      <w:pPr>
        <w:numPr>
          <w:ilvl w:val="0"/>
          <w:numId w:val="9"/>
        </w:numPr>
        <w:spacing w:after="0" w:line="240" w:lineRule="auto"/>
        <w:rPr>
          <w:rFonts w:cs="Arial"/>
          <w:color w:val="000000"/>
        </w:rPr>
      </w:pPr>
      <w:r w:rsidRPr="005C5F9E">
        <w:rPr>
          <w:rFonts w:cs="Arial"/>
          <w:color w:val="000000"/>
        </w:rPr>
        <w:t>Gwarancja obejmuje wszystkie wykryte podczas użytkowania awarie, usterki wady oraz uszkodzenia powstałe w czasie zgodnego z instrukcją korzystania z samochodu.</w:t>
      </w:r>
    </w:p>
    <w:p w14:paraId="57C772F2" w14:textId="77777777" w:rsidR="00817365" w:rsidRPr="005C5F9E" w:rsidRDefault="00817365" w:rsidP="00620965">
      <w:pPr>
        <w:numPr>
          <w:ilvl w:val="0"/>
          <w:numId w:val="9"/>
        </w:numPr>
        <w:spacing w:after="0" w:line="240" w:lineRule="auto"/>
        <w:rPr>
          <w:rFonts w:cs="Arial"/>
          <w:color w:val="000000"/>
        </w:rPr>
      </w:pPr>
      <w:r w:rsidRPr="005C5F9E">
        <w:rPr>
          <w:rFonts w:cs="Arial"/>
          <w:color w:val="000000"/>
        </w:rPr>
        <w:t>Uprawnienia z  tytułu gwarancji wygasają po upływie terminów podanych w dokumentach gwarancyjnych.</w:t>
      </w:r>
    </w:p>
    <w:p w14:paraId="199193D2" w14:textId="77777777" w:rsidR="00817365" w:rsidRPr="005C5F9E" w:rsidRDefault="00817365" w:rsidP="00620965">
      <w:pPr>
        <w:numPr>
          <w:ilvl w:val="0"/>
          <w:numId w:val="9"/>
        </w:numPr>
        <w:spacing w:after="0" w:line="240" w:lineRule="auto"/>
        <w:rPr>
          <w:rFonts w:cs="Arial"/>
          <w:color w:val="000000"/>
        </w:rPr>
      </w:pPr>
      <w:r w:rsidRPr="005C5F9E">
        <w:rPr>
          <w:rFonts w:cs="Arial"/>
          <w:color w:val="000000"/>
        </w:rPr>
        <w:t>Warunkiem gwarancji jest wykonanie określonych przeglądów w autoryzowanej stacji zgodnie z wytycznymi producenta podanymi w instrukcji obsługi i karcie gwarancyjnej.</w:t>
      </w:r>
    </w:p>
    <w:p w14:paraId="00E093F8" w14:textId="77777777" w:rsidR="00817365" w:rsidRPr="005C5F9E" w:rsidRDefault="00817365" w:rsidP="00620965">
      <w:pPr>
        <w:numPr>
          <w:ilvl w:val="0"/>
          <w:numId w:val="9"/>
        </w:numPr>
        <w:spacing w:after="0" w:line="240" w:lineRule="auto"/>
        <w:rPr>
          <w:rFonts w:cs="Arial"/>
          <w:color w:val="000000"/>
        </w:rPr>
      </w:pPr>
      <w:r w:rsidRPr="005C5F9E">
        <w:rPr>
          <w:rFonts w:cs="Arial"/>
          <w:color w:val="000000"/>
        </w:rPr>
        <w:t>Awarie i usterki powstałe w czasie obowiązywania gwarancji Wykonawca zobowiązuje się usunąć priorytetowo (tzn. przyjmie samochód do serwisu, dokona niezbędnej diagnostyki w  dniu zgłoszenia przez Zamawiającego, czas naprawy nie może przekroczyć 72 godzin, termin 72 godzin liczony będzie tylko w dni robocze), a w uzgodnionych z Zamawiającym przypadkach nie później niż w terminie 7 dni roboczych od wykonania diagnostyki.</w:t>
      </w:r>
    </w:p>
    <w:p w14:paraId="429938CE" w14:textId="77777777" w:rsidR="00817365" w:rsidRPr="005C5F9E" w:rsidRDefault="00817365" w:rsidP="00620965">
      <w:pPr>
        <w:numPr>
          <w:ilvl w:val="0"/>
          <w:numId w:val="9"/>
        </w:numPr>
        <w:spacing w:after="0" w:line="240" w:lineRule="auto"/>
        <w:rPr>
          <w:rFonts w:cs="Arial"/>
          <w:color w:val="000000"/>
        </w:rPr>
      </w:pPr>
      <w:r w:rsidRPr="005C5F9E">
        <w:rPr>
          <w:rFonts w:cs="Arial"/>
          <w:color w:val="000000"/>
        </w:rPr>
        <w:t>Wszelkie koszty związane z realizacją gwarancji ponosi Wykonawca.</w:t>
      </w:r>
    </w:p>
    <w:p w14:paraId="0B251B05" w14:textId="77777777" w:rsidR="00817365" w:rsidRDefault="00817365" w:rsidP="00620965">
      <w:pPr>
        <w:numPr>
          <w:ilvl w:val="0"/>
          <w:numId w:val="9"/>
        </w:numPr>
        <w:spacing w:after="0" w:line="240" w:lineRule="auto"/>
        <w:rPr>
          <w:rFonts w:cs="Arial"/>
          <w:color w:val="000000"/>
        </w:rPr>
      </w:pPr>
      <w:r w:rsidRPr="005C5F9E">
        <w:rPr>
          <w:rFonts w:cs="Arial"/>
          <w:color w:val="000000"/>
        </w:rPr>
        <w:t>Wykonawca zobowiązuje się wobec Zamawiającego do zaspokojenia wszelkich roszczeń wynikłych z tytułu niewykonania lub nienależytego wykonania przedmiotu umowy na podstawie obowiązujących przepisów Kodeksu cywilnego o odszkodowaniu oraz o rękojmi za wady fizyczne i gwarancji jakości.</w:t>
      </w:r>
    </w:p>
    <w:p w14:paraId="33A094E0" w14:textId="3EC5FA40" w:rsidR="00A5271C" w:rsidRPr="00A5271C" w:rsidRDefault="00A5271C" w:rsidP="00A5271C">
      <w:pPr>
        <w:pStyle w:val="Akapitzlist"/>
        <w:numPr>
          <w:ilvl w:val="0"/>
          <w:numId w:val="12"/>
        </w:numPr>
        <w:ind w:left="426" w:hanging="426"/>
      </w:pPr>
      <w:r>
        <w:t>Zamawiający wymaga, aby samochód w momencie odbioru był wyposażony w opony odpowiednie dla pory roku, w której samochód będzie odbierany.</w:t>
      </w:r>
    </w:p>
    <w:p w14:paraId="192244B1" w14:textId="62B61647" w:rsidR="00F13B46" w:rsidRDefault="00F13B46" w:rsidP="00F13B46">
      <w:pPr>
        <w:pStyle w:val="Akapitzlist"/>
        <w:numPr>
          <w:ilvl w:val="0"/>
          <w:numId w:val="12"/>
        </w:numPr>
        <w:ind w:left="426" w:hanging="426"/>
      </w:pPr>
      <w:r>
        <w:t>Samochód powinien być wyposażony we wszystkie elementy wymagane przez Zamawiającego, określone w dalszej części OPZ jako wymagania minimalne, w procesie montażu fabrycznego lub w autoryzowanym serwisie przed sprzedażą pojazdu.  Nie dopuszcza się montażu akcesoriów firm trzecich/ nieautoryzowanych w elementach wyposażenia opisanych jako fabryczne.</w:t>
      </w:r>
    </w:p>
    <w:p w14:paraId="625B46C0" w14:textId="77777777" w:rsidR="00F13B46" w:rsidRPr="00F13B46" w:rsidRDefault="00F13B46" w:rsidP="00F13B46">
      <w:pPr>
        <w:pStyle w:val="Akapitzlist"/>
        <w:ind w:left="426" w:hanging="426"/>
        <w:rPr>
          <w:vanish/>
        </w:rPr>
      </w:pPr>
    </w:p>
    <w:p w14:paraId="52B1F09F" w14:textId="3EC7C021" w:rsidR="00F13B46" w:rsidRDefault="00F13B46" w:rsidP="00F13B46">
      <w:pPr>
        <w:pStyle w:val="Akapitzlist"/>
        <w:numPr>
          <w:ilvl w:val="0"/>
          <w:numId w:val="12"/>
        </w:numPr>
        <w:ind w:left="426" w:hanging="426"/>
      </w:pPr>
      <w:r>
        <w:t>Samochód i jego wyposażenie musi być zgodne z przepisami ustawy z 20 czerwca 1997 r. Prawo o ruchu drogowym (Dz.U. z 2021 r. poz. 450 z późn. Zm.) oraz aktów wykonawczych do tej ustawy, jak też z innymi przepisami obowiązującego prawa krajowego RP oraz prawa unijnego.</w:t>
      </w:r>
    </w:p>
    <w:p w14:paraId="335D4774" w14:textId="1C8AEFE7" w:rsidR="00F13B46" w:rsidRPr="005C5F9E" w:rsidRDefault="00F13B46" w:rsidP="00F13B46">
      <w:pPr>
        <w:spacing w:after="0" w:line="240" w:lineRule="auto"/>
        <w:ind w:left="720"/>
        <w:rPr>
          <w:rFonts w:cs="Arial"/>
          <w:color w:val="000000"/>
        </w:rPr>
      </w:pPr>
    </w:p>
    <w:p w14:paraId="57CCBE3A" w14:textId="77777777" w:rsidR="00620965" w:rsidRPr="005C5F9E" w:rsidRDefault="00620965" w:rsidP="00620965">
      <w:pPr>
        <w:spacing w:after="0" w:line="240" w:lineRule="auto"/>
        <w:ind w:left="720"/>
        <w:rPr>
          <w:rFonts w:cs="Arial"/>
          <w:color w:val="000000"/>
        </w:rPr>
      </w:pPr>
      <w:bookmarkStart w:id="0" w:name="_GoBack"/>
      <w:bookmarkEnd w:id="0"/>
    </w:p>
    <w:sectPr w:rsidR="00620965" w:rsidRPr="005C5F9E" w:rsidSect="00E45A99">
      <w:headerReference w:type="default" r:id="rId8"/>
      <w:footerReference w:type="default" r:id="rId9"/>
      <w:pgSz w:w="11906" w:h="16838" w:code="9"/>
      <w:pgMar w:top="680" w:right="851" w:bottom="102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A56FD" w14:textId="77777777" w:rsidR="002B3891" w:rsidRDefault="002B3891" w:rsidP="006F18C2">
      <w:pPr>
        <w:spacing w:after="0" w:line="240" w:lineRule="auto"/>
      </w:pPr>
      <w:r>
        <w:separator/>
      </w:r>
    </w:p>
  </w:endnote>
  <w:endnote w:type="continuationSeparator" w:id="0">
    <w:p w14:paraId="3B6D94F5" w14:textId="77777777" w:rsidR="002B3891" w:rsidRDefault="002B3891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4751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74920E1" w14:textId="5B91F5EF" w:rsidR="005E7A08" w:rsidRDefault="005E7A08">
            <w:pPr>
              <w:pStyle w:val="Stopka"/>
              <w:jc w:val="right"/>
            </w:pPr>
            <w:r>
              <w:t xml:space="preserve">Strona </w:t>
            </w:r>
            <w:r w:rsidR="007C2426">
              <w:rPr>
                <w:b/>
                <w:bCs/>
                <w:noProof/>
              </w:rPr>
              <w:t>4</w:t>
            </w:r>
            <w:r>
              <w:t xml:space="preserve"> z </w:t>
            </w:r>
            <w:r w:rsidR="007C2426">
              <w:rPr>
                <w:b/>
                <w:bCs/>
                <w:noProof/>
              </w:rPr>
              <w:t>4</w:t>
            </w:r>
          </w:p>
        </w:sdtContent>
      </w:sdt>
    </w:sdtContent>
  </w:sdt>
  <w:p w14:paraId="4A0EE31C" w14:textId="0C2AF6C2" w:rsidR="00BE7AC8" w:rsidRDefault="00BE7AC8" w:rsidP="003848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5F75E" w14:textId="77777777" w:rsidR="002B3891" w:rsidRDefault="002B3891" w:rsidP="006F18C2">
      <w:pPr>
        <w:spacing w:after="0" w:line="240" w:lineRule="auto"/>
      </w:pPr>
      <w:r>
        <w:separator/>
      </w:r>
    </w:p>
  </w:footnote>
  <w:footnote w:type="continuationSeparator" w:id="0">
    <w:p w14:paraId="17CB2CD4" w14:textId="77777777" w:rsidR="002B3891" w:rsidRDefault="002B3891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2E71B" w14:textId="0A7DD1DB" w:rsidR="008A0AE6" w:rsidRDefault="00D107FD" w:rsidP="00E45A99">
    <w:pPr>
      <w:spacing w:after="0" w:line="240" w:lineRule="auto"/>
    </w:pPr>
    <w:r>
      <w:t xml:space="preserve">Znak sprawy: </w:t>
    </w:r>
    <w:r w:rsidR="007C2426">
      <w:t>AD-B.230.13</w:t>
    </w:r>
    <w:r w:rsidR="00E55F4C">
      <w:t>.2022.JR</w:t>
    </w:r>
  </w:p>
  <w:p w14:paraId="6B9DF57C" w14:textId="500CBC37" w:rsidR="008F02A4" w:rsidRDefault="008F02A4" w:rsidP="00E45A99">
    <w:pPr>
      <w:pStyle w:val="Nagwek"/>
    </w:pPr>
    <w: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0313"/>
    <w:multiLevelType w:val="hybridMultilevel"/>
    <w:tmpl w:val="396A2592"/>
    <w:lvl w:ilvl="0" w:tplc="3FB8D514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03117"/>
    <w:multiLevelType w:val="hybridMultilevel"/>
    <w:tmpl w:val="CE18E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73791"/>
    <w:multiLevelType w:val="hybridMultilevel"/>
    <w:tmpl w:val="2C620CCE"/>
    <w:lvl w:ilvl="0" w:tplc="3FB8D514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214F3"/>
    <w:multiLevelType w:val="hybridMultilevel"/>
    <w:tmpl w:val="FD009ABC"/>
    <w:lvl w:ilvl="0" w:tplc="3DD6B230">
      <w:start w:val="1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787DB8"/>
    <w:multiLevelType w:val="hybridMultilevel"/>
    <w:tmpl w:val="EBEEC9A2"/>
    <w:lvl w:ilvl="0" w:tplc="C18CBD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44001D"/>
    <w:multiLevelType w:val="hybridMultilevel"/>
    <w:tmpl w:val="96364412"/>
    <w:lvl w:ilvl="0" w:tplc="E8A0E3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F910743"/>
    <w:multiLevelType w:val="hybridMultilevel"/>
    <w:tmpl w:val="AB1E5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F10F0"/>
    <w:multiLevelType w:val="hybridMultilevel"/>
    <w:tmpl w:val="D74E551E"/>
    <w:lvl w:ilvl="0" w:tplc="BE66E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E1556"/>
    <w:multiLevelType w:val="hybridMultilevel"/>
    <w:tmpl w:val="C798CBE6"/>
    <w:lvl w:ilvl="0" w:tplc="3634C98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23979"/>
    <w:multiLevelType w:val="hybridMultilevel"/>
    <w:tmpl w:val="3342C7C6"/>
    <w:lvl w:ilvl="0" w:tplc="7FA43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C2"/>
    <w:rsid w:val="00004CB1"/>
    <w:rsid w:val="000072EE"/>
    <w:rsid w:val="000156A4"/>
    <w:rsid w:val="00021806"/>
    <w:rsid w:val="000249FF"/>
    <w:rsid w:val="00030BC7"/>
    <w:rsid w:val="00031F12"/>
    <w:rsid w:val="00050CDC"/>
    <w:rsid w:val="00064AE0"/>
    <w:rsid w:val="000A3969"/>
    <w:rsid w:val="000A57B7"/>
    <w:rsid w:val="000C5ED9"/>
    <w:rsid w:val="000E5351"/>
    <w:rsid w:val="000E5DAE"/>
    <w:rsid w:val="00110C6E"/>
    <w:rsid w:val="00113190"/>
    <w:rsid w:val="0012193B"/>
    <w:rsid w:val="00126E81"/>
    <w:rsid w:val="00131E95"/>
    <w:rsid w:val="0013436E"/>
    <w:rsid w:val="00150AAF"/>
    <w:rsid w:val="00173935"/>
    <w:rsid w:val="001B6B6B"/>
    <w:rsid w:val="001C6372"/>
    <w:rsid w:val="001C7F1A"/>
    <w:rsid w:val="001E4051"/>
    <w:rsid w:val="00225DCB"/>
    <w:rsid w:val="0022755B"/>
    <w:rsid w:val="00232ED9"/>
    <w:rsid w:val="002522DA"/>
    <w:rsid w:val="00252F94"/>
    <w:rsid w:val="002B3891"/>
    <w:rsid w:val="002B4B9C"/>
    <w:rsid w:val="002C2906"/>
    <w:rsid w:val="002C7FA0"/>
    <w:rsid w:val="002D6F59"/>
    <w:rsid w:val="002D74CB"/>
    <w:rsid w:val="002E3D04"/>
    <w:rsid w:val="00303580"/>
    <w:rsid w:val="00304422"/>
    <w:rsid w:val="00316E6E"/>
    <w:rsid w:val="00325CB0"/>
    <w:rsid w:val="00327083"/>
    <w:rsid w:val="003357FF"/>
    <w:rsid w:val="00342195"/>
    <w:rsid w:val="00342D44"/>
    <w:rsid w:val="0035401F"/>
    <w:rsid w:val="00384891"/>
    <w:rsid w:val="00393A33"/>
    <w:rsid w:val="00396192"/>
    <w:rsid w:val="003B585E"/>
    <w:rsid w:val="003C273C"/>
    <w:rsid w:val="003C5D50"/>
    <w:rsid w:val="003D2FBB"/>
    <w:rsid w:val="003D4F42"/>
    <w:rsid w:val="003D7AE5"/>
    <w:rsid w:val="003E0B9D"/>
    <w:rsid w:val="003E2EE5"/>
    <w:rsid w:val="00403E31"/>
    <w:rsid w:val="00407522"/>
    <w:rsid w:val="0041173F"/>
    <w:rsid w:val="004221BC"/>
    <w:rsid w:val="00424470"/>
    <w:rsid w:val="00436051"/>
    <w:rsid w:val="0044541C"/>
    <w:rsid w:val="00447F15"/>
    <w:rsid w:val="00472CA3"/>
    <w:rsid w:val="00486802"/>
    <w:rsid w:val="004B25F1"/>
    <w:rsid w:val="004D48AE"/>
    <w:rsid w:val="004E26B2"/>
    <w:rsid w:val="004E4D48"/>
    <w:rsid w:val="00511984"/>
    <w:rsid w:val="00525444"/>
    <w:rsid w:val="00534681"/>
    <w:rsid w:val="00534DD8"/>
    <w:rsid w:val="0055049E"/>
    <w:rsid w:val="005A45BC"/>
    <w:rsid w:val="005A68C6"/>
    <w:rsid w:val="005C5F9E"/>
    <w:rsid w:val="005E7A08"/>
    <w:rsid w:val="006022F4"/>
    <w:rsid w:val="0060331D"/>
    <w:rsid w:val="00613315"/>
    <w:rsid w:val="00615438"/>
    <w:rsid w:val="00620965"/>
    <w:rsid w:val="00627537"/>
    <w:rsid w:val="00640F7F"/>
    <w:rsid w:val="006A33D9"/>
    <w:rsid w:val="006E7D3F"/>
    <w:rsid w:val="006F0FCF"/>
    <w:rsid w:val="006F18C2"/>
    <w:rsid w:val="006F1CDD"/>
    <w:rsid w:val="006F6405"/>
    <w:rsid w:val="006F7605"/>
    <w:rsid w:val="00703787"/>
    <w:rsid w:val="00730FE3"/>
    <w:rsid w:val="00746C8A"/>
    <w:rsid w:val="00772A18"/>
    <w:rsid w:val="00783D6C"/>
    <w:rsid w:val="00794896"/>
    <w:rsid w:val="007B2BA7"/>
    <w:rsid w:val="007B6AD9"/>
    <w:rsid w:val="007C2426"/>
    <w:rsid w:val="00814B37"/>
    <w:rsid w:val="00817365"/>
    <w:rsid w:val="00836D3B"/>
    <w:rsid w:val="00862043"/>
    <w:rsid w:val="00864B7C"/>
    <w:rsid w:val="0086568B"/>
    <w:rsid w:val="00871A47"/>
    <w:rsid w:val="00873DD8"/>
    <w:rsid w:val="00876309"/>
    <w:rsid w:val="00882B33"/>
    <w:rsid w:val="00892459"/>
    <w:rsid w:val="008A0AE6"/>
    <w:rsid w:val="008A2E09"/>
    <w:rsid w:val="008B27CB"/>
    <w:rsid w:val="008C5C0B"/>
    <w:rsid w:val="008D0A41"/>
    <w:rsid w:val="008F02A4"/>
    <w:rsid w:val="009065CA"/>
    <w:rsid w:val="009273DF"/>
    <w:rsid w:val="00960AE6"/>
    <w:rsid w:val="00966D41"/>
    <w:rsid w:val="00984035"/>
    <w:rsid w:val="0099056D"/>
    <w:rsid w:val="009A5ACB"/>
    <w:rsid w:val="009B41B0"/>
    <w:rsid w:val="009C15EC"/>
    <w:rsid w:val="009D7617"/>
    <w:rsid w:val="00A33B97"/>
    <w:rsid w:val="00A4299E"/>
    <w:rsid w:val="00A42BD9"/>
    <w:rsid w:val="00A47337"/>
    <w:rsid w:val="00A5271C"/>
    <w:rsid w:val="00A53F14"/>
    <w:rsid w:val="00A56B31"/>
    <w:rsid w:val="00A5773C"/>
    <w:rsid w:val="00A762DC"/>
    <w:rsid w:val="00A954F5"/>
    <w:rsid w:val="00AA37C4"/>
    <w:rsid w:val="00AA3DA1"/>
    <w:rsid w:val="00AB505D"/>
    <w:rsid w:val="00AC016C"/>
    <w:rsid w:val="00AF570E"/>
    <w:rsid w:val="00B3500A"/>
    <w:rsid w:val="00B60EFD"/>
    <w:rsid w:val="00B6593B"/>
    <w:rsid w:val="00B870E2"/>
    <w:rsid w:val="00B9643B"/>
    <w:rsid w:val="00BA0F97"/>
    <w:rsid w:val="00BE7AC8"/>
    <w:rsid w:val="00C1427D"/>
    <w:rsid w:val="00C223B5"/>
    <w:rsid w:val="00C22BD6"/>
    <w:rsid w:val="00C33D92"/>
    <w:rsid w:val="00C366B4"/>
    <w:rsid w:val="00C36734"/>
    <w:rsid w:val="00C522D5"/>
    <w:rsid w:val="00C73BA1"/>
    <w:rsid w:val="00CB0D6F"/>
    <w:rsid w:val="00CC0546"/>
    <w:rsid w:val="00CD42FD"/>
    <w:rsid w:val="00CE3B43"/>
    <w:rsid w:val="00CE5926"/>
    <w:rsid w:val="00CF6C82"/>
    <w:rsid w:val="00D107FD"/>
    <w:rsid w:val="00D11999"/>
    <w:rsid w:val="00D17289"/>
    <w:rsid w:val="00D218D0"/>
    <w:rsid w:val="00D21C86"/>
    <w:rsid w:val="00D305F8"/>
    <w:rsid w:val="00D465F8"/>
    <w:rsid w:val="00D51195"/>
    <w:rsid w:val="00D55765"/>
    <w:rsid w:val="00D55B7B"/>
    <w:rsid w:val="00D60C36"/>
    <w:rsid w:val="00DC35D7"/>
    <w:rsid w:val="00DD4454"/>
    <w:rsid w:val="00DD54AC"/>
    <w:rsid w:val="00DE3245"/>
    <w:rsid w:val="00DE7C75"/>
    <w:rsid w:val="00E16F7B"/>
    <w:rsid w:val="00E176CE"/>
    <w:rsid w:val="00E20803"/>
    <w:rsid w:val="00E42A53"/>
    <w:rsid w:val="00E45A99"/>
    <w:rsid w:val="00E55F4C"/>
    <w:rsid w:val="00E660C9"/>
    <w:rsid w:val="00E762BB"/>
    <w:rsid w:val="00E97675"/>
    <w:rsid w:val="00EE710C"/>
    <w:rsid w:val="00EF041C"/>
    <w:rsid w:val="00EF6E72"/>
    <w:rsid w:val="00F02310"/>
    <w:rsid w:val="00F12F77"/>
    <w:rsid w:val="00F13B46"/>
    <w:rsid w:val="00F15904"/>
    <w:rsid w:val="00F23BCA"/>
    <w:rsid w:val="00F24E46"/>
    <w:rsid w:val="00F50162"/>
    <w:rsid w:val="00F8051E"/>
    <w:rsid w:val="00F86D1F"/>
    <w:rsid w:val="00F942DB"/>
    <w:rsid w:val="00FA1055"/>
    <w:rsid w:val="00FA2A2B"/>
    <w:rsid w:val="00FC0605"/>
    <w:rsid w:val="00FC5D1A"/>
    <w:rsid w:val="00FC7513"/>
    <w:rsid w:val="00FD15B4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EB02B"/>
  <w15:docId w15:val="{C607D181-959D-4D97-8F53-BCDE970C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B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B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B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B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B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B7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50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5F630-F1AF-42B4-8660-08249410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1031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Konto Microsoft</cp:lastModifiedBy>
  <cp:revision>3</cp:revision>
  <cp:lastPrinted>2022-11-24T07:20:00Z</cp:lastPrinted>
  <dcterms:created xsi:type="dcterms:W3CDTF">2022-11-24T13:34:00Z</dcterms:created>
  <dcterms:modified xsi:type="dcterms:W3CDTF">2022-11-24T13:41:00Z</dcterms:modified>
</cp:coreProperties>
</file>