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8597F3" w14:textId="77777777" w:rsidR="005E12AB" w:rsidRDefault="005E12AB" w:rsidP="005E12AB">
      <w:pPr>
        <w:rPr>
          <w:sz w:val="18"/>
          <w:szCs w:val="18"/>
        </w:rPr>
      </w:pPr>
    </w:p>
    <w:p w14:paraId="79165C87" w14:textId="77777777" w:rsidR="00431183" w:rsidRDefault="00431183" w:rsidP="005E12AB">
      <w:pPr>
        <w:rPr>
          <w:sz w:val="18"/>
          <w:szCs w:val="18"/>
        </w:rPr>
      </w:pPr>
    </w:p>
    <w:p w14:paraId="566F2D3A" w14:textId="6D27C5E4" w:rsidR="00CF33CC" w:rsidRDefault="00355EA1" w:rsidP="00CF33CC">
      <w:pPr>
        <w:spacing w:after="0" w:line="360" w:lineRule="auto"/>
        <w:jc w:val="center"/>
        <w:rPr>
          <w:rFonts w:eastAsia="Times New Roman" w:cs="Calibri"/>
          <w:b/>
          <w:kern w:val="0"/>
          <w:sz w:val="24"/>
          <w:szCs w:val="24"/>
          <w:lang w:eastAsia="pl-PL"/>
        </w:rPr>
      </w:pPr>
      <w:r>
        <w:rPr>
          <w:rFonts w:eastAsia="Times New Roman" w:cs="Calibri"/>
          <w:b/>
          <w:kern w:val="0"/>
          <w:sz w:val="24"/>
          <w:szCs w:val="24"/>
          <w:lang w:eastAsia="pl-PL"/>
        </w:rPr>
        <w:t>PROJEKTOWANE POSTANOWIENIA UMOWNE</w:t>
      </w:r>
    </w:p>
    <w:p w14:paraId="0887F746"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UMOWA  ZLECENIA</w:t>
      </w:r>
    </w:p>
    <w:p w14:paraId="6325E948"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NR  ..........................</w:t>
      </w:r>
    </w:p>
    <w:p w14:paraId="4073597B"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i/>
          <w:iCs/>
          <w:color w:val="000000"/>
          <w:kern w:val="0"/>
          <w:sz w:val="24"/>
          <w:szCs w:val="24"/>
          <w:lang w:eastAsia="pl-PL"/>
        </w:rPr>
        <w:t>(z przedsiębiorcą niebędącym osobą fizyczną)</w:t>
      </w:r>
    </w:p>
    <w:p w14:paraId="243C93DC"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i/>
          <w:iCs/>
          <w:color w:val="000000"/>
          <w:kern w:val="0"/>
          <w:sz w:val="24"/>
          <w:szCs w:val="24"/>
          <w:lang w:eastAsia="pl-PL"/>
        </w:rPr>
        <w:t> </w:t>
      </w:r>
    </w:p>
    <w:p w14:paraId="43012009"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zawarta w dniu.............. w ................... zgodnie z przepisami ustawy z dnia 11 września 2019 r. Prawo zamówień publicznych (Dz.U. z 2024 r. poz. 1320 z późń. zm.), w trybie art. …………*)</w:t>
      </w:r>
    </w:p>
    <w:p w14:paraId="1D36CD31"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5A6A950F"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pomiędzy:</w:t>
      </w:r>
    </w:p>
    <w:p w14:paraId="45E54C7F"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08B47B22" w14:textId="4F09F07B"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Województwem Śląskim - Zespołem Parków Krajobrazowych Województwa Śląskiego </w:t>
      </w:r>
      <w:r w:rsidR="000269F6">
        <w:rPr>
          <w:rFonts w:eastAsia="Times New Roman"/>
          <w:color w:val="000000"/>
          <w:kern w:val="0"/>
          <w:sz w:val="24"/>
          <w:szCs w:val="24"/>
          <w:lang w:eastAsia="pl-PL"/>
        </w:rPr>
        <w:t>w Katowicach</w:t>
      </w:r>
      <w:r w:rsidRPr="00D9714C">
        <w:rPr>
          <w:rFonts w:eastAsia="Times New Roman"/>
          <w:color w:val="000000"/>
          <w:kern w:val="0"/>
          <w:sz w:val="24"/>
          <w:szCs w:val="24"/>
          <w:lang w:eastAsia="pl-PL"/>
        </w:rPr>
        <w:t xml:space="preserve"> z siedzibą w Będzinie przy ul. Krasickiego 25, reprezentowanym przez</w:t>
      </w:r>
    </w:p>
    <w:p w14:paraId="0EE47669"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 ………………………………….- Dyrektora ZPKWŚ działającą na podstawie pełnomocnictwa …….……………..z dnia……………….., </w:t>
      </w:r>
    </w:p>
    <w:p w14:paraId="6D9F5051"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przy kontrasygnacie Głównej Księgowej ZPKWŚ - ……………………………………………</w:t>
      </w:r>
    </w:p>
    <w:p w14:paraId="13D919C8"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zwanym dalej Zleceniodawcą</w:t>
      </w:r>
    </w:p>
    <w:p w14:paraId="0ABEC5EE"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53BBFEBF"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a </w:t>
      </w:r>
    </w:p>
    <w:p w14:paraId="6E28C392"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 z siedzibą w …………………………….,  ul………………….wpisaną do Krajowego Rejestru Przedsiębiorców prowadzonego przez Sąd Rejonowy w …………………………Wydział Gospodarczy Krajowego Rejestru Sądowego pod nr KRS……………… NIP ………………………….., REGON………….. reprezentowaną przez:</w:t>
      </w:r>
    </w:p>
    <w:p w14:paraId="2CE39E3E"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1. …………………………………. – Prezesa Zarządu /Członka Zarządu/Wspólnika/prokurenta/pełnomocnika na podstawie pełnomocnictwa z dnia ………………….</w:t>
      </w:r>
    </w:p>
    <w:p w14:paraId="333A8113"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2. …………………………………. – Prezesa Zarządu /Członka Zarządu/Wspólnika/prokurenta/pełnomocnika na podstawie pełnomocnictwa z dnia …………………. *)</w:t>
      </w:r>
    </w:p>
    <w:p w14:paraId="6676737E"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69398E73"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zwaną dalej Zleceniobiorcą*, </w:t>
      </w:r>
    </w:p>
    <w:p w14:paraId="601ABE46"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7D025DDD"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Zleceniodawca i Zleceniobiorca w dalszej części umowy zwani są łącznie Stronami</w:t>
      </w:r>
    </w:p>
    <w:p w14:paraId="5ED7F0B4"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1D3A0854"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o następującej treści:</w:t>
      </w:r>
    </w:p>
    <w:p w14:paraId="565E374F" w14:textId="77777777" w:rsidR="00D9714C" w:rsidRPr="00D9714C" w:rsidRDefault="00D9714C" w:rsidP="00D9714C">
      <w:pPr>
        <w:spacing w:after="240" w:line="240" w:lineRule="auto"/>
        <w:rPr>
          <w:rFonts w:ascii="Times New Roman" w:eastAsia="Times New Roman" w:hAnsi="Times New Roman"/>
          <w:kern w:val="0"/>
          <w:sz w:val="24"/>
          <w:szCs w:val="24"/>
          <w:lang w:eastAsia="pl-PL"/>
        </w:rPr>
      </w:pPr>
    </w:p>
    <w:p w14:paraId="4B134145" w14:textId="77777777" w:rsidR="00DB5D5E" w:rsidRDefault="00D9714C" w:rsidP="00DB5D5E">
      <w:pPr>
        <w:spacing w:after="0" w:line="240" w:lineRule="auto"/>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 1</w:t>
      </w:r>
    </w:p>
    <w:p w14:paraId="08BBB18B" w14:textId="295B56EA" w:rsidR="00D9714C" w:rsidRPr="00DB5D5E" w:rsidRDefault="00D9714C" w:rsidP="003263B0">
      <w:pPr>
        <w:pStyle w:val="Akapitzlist"/>
        <w:numPr>
          <w:ilvl w:val="0"/>
          <w:numId w:val="14"/>
        </w:numPr>
        <w:spacing w:after="0" w:line="240" w:lineRule="auto"/>
        <w:ind w:left="284" w:hanging="284"/>
        <w:rPr>
          <w:rFonts w:ascii="Times New Roman" w:eastAsia="Times New Roman" w:hAnsi="Times New Roman"/>
          <w:kern w:val="0"/>
          <w:sz w:val="24"/>
          <w:szCs w:val="24"/>
          <w:lang w:eastAsia="pl-PL"/>
        </w:rPr>
      </w:pPr>
      <w:r w:rsidRPr="00DB5D5E">
        <w:rPr>
          <w:rFonts w:eastAsia="Times New Roman"/>
          <w:color w:val="000000"/>
          <w:kern w:val="0"/>
          <w:sz w:val="24"/>
          <w:szCs w:val="24"/>
          <w:lang w:eastAsia="pl-PL"/>
        </w:rPr>
        <w:t>Zleceniodawca zleca, a Zleceniobiorca przyjmuje do realizacji zlecenie polegające na montażu rolet zewnętrznych i/lub</w:t>
      </w:r>
      <w:r w:rsidR="002751D5">
        <w:rPr>
          <w:rFonts w:eastAsia="Times New Roman"/>
          <w:color w:val="000000"/>
          <w:kern w:val="0"/>
          <w:sz w:val="24"/>
          <w:szCs w:val="24"/>
          <w:lang w:eastAsia="pl-PL"/>
        </w:rPr>
        <w:t>*</w:t>
      </w:r>
      <w:r w:rsidRPr="00DB5D5E">
        <w:rPr>
          <w:rFonts w:eastAsia="Times New Roman"/>
          <w:color w:val="000000"/>
          <w:kern w:val="0"/>
          <w:sz w:val="24"/>
          <w:szCs w:val="24"/>
          <w:lang w:eastAsia="pl-PL"/>
        </w:rPr>
        <w:t xml:space="preserve"> </w:t>
      </w:r>
      <w:r w:rsidR="002751D5">
        <w:rPr>
          <w:rFonts w:eastAsia="Times New Roman"/>
          <w:color w:val="000000"/>
          <w:kern w:val="0"/>
          <w:sz w:val="24"/>
          <w:szCs w:val="24"/>
          <w:lang w:eastAsia="pl-PL"/>
        </w:rPr>
        <w:t xml:space="preserve">wymianie </w:t>
      </w:r>
      <w:r w:rsidRPr="00DB5D5E">
        <w:rPr>
          <w:rFonts w:eastAsia="Times New Roman"/>
          <w:color w:val="000000"/>
          <w:kern w:val="0"/>
          <w:sz w:val="24"/>
          <w:szCs w:val="24"/>
          <w:lang w:eastAsia="pl-PL"/>
        </w:rPr>
        <w:t>bramy garażowej, zwane dalej przedmiotem umowy.</w:t>
      </w:r>
    </w:p>
    <w:p w14:paraId="2396E3F6" w14:textId="0077AB08" w:rsidR="00D9714C" w:rsidRPr="00DB5D5E" w:rsidRDefault="00D9714C" w:rsidP="003263B0">
      <w:pPr>
        <w:pStyle w:val="Akapitzlist"/>
        <w:numPr>
          <w:ilvl w:val="0"/>
          <w:numId w:val="14"/>
        </w:numPr>
        <w:spacing w:after="0" w:line="240" w:lineRule="auto"/>
        <w:ind w:left="284" w:hanging="284"/>
        <w:rPr>
          <w:rFonts w:ascii="Times New Roman" w:eastAsia="Times New Roman" w:hAnsi="Times New Roman"/>
          <w:kern w:val="0"/>
          <w:sz w:val="24"/>
          <w:szCs w:val="24"/>
          <w:lang w:eastAsia="pl-PL"/>
        </w:rPr>
      </w:pPr>
      <w:r w:rsidRPr="00DB5D5E">
        <w:rPr>
          <w:rFonts w:eastAsia="Times New Roman"/>
          <w:color w:val="000000"/>
          <w:kern w:val="0"/>
          <w:sz w:val="24"/>
          <w:szCs w:val="24"/>
          <w:lang w:eastAsia="pl-PL"/>
        </w:rPr>
        <w:t>Szczegółowy zakres oraz zasady wykonania przedmiotu umowy określa</w:t>
      </w:r>
      <w:r w:rsidR="000269F6">
        <w:rPr>
          <w:rFonts w:eastAsia="Times New Roman"/>
          <w:color w:val="000000"/>
          <w:kern w:val="0"/>
          <w:sz w:val="24"/>
          <w:szCs w:val="24"/>
          <w:lang w:eastAsia="pl-PL"/>
        </w:rPr>
        <w:t xml:space="preserve"> </w:t>
      </w:r>
      <w:r w:rsidRPr="00DB5D5E">
        <w:rPr>
          <w:rFonts w:eastAsia="Times New Roman"/>
          <w:color w:val="000000"/>
          <w:kern w:val="0"/>
          <w:sz w:val="24"/>
          <w:szCs w:val="24"/>
          <w:lang w:eastAsia="pl-PL"/>
        </w:rPr>
        <w:t>załącznik nr 1</w:t>
      </w:r>
      <w:r w:rsidR="000269F6">
        <w:rPr>
          <w:rFonts w:eastAsia="Times New Roman"/>
          <w:color w:val="000000"/>
          <w:kern w:val="0"/>
          <w:sz w:val="24"/>
          <w:szCs w:val="24"/>
          <w:lang w:eastAsia="pl-PL"/>
        </w:rPr>
        <w:t xml:space="preserve"> </w:t>
      </w:r>
      <w:r w:rsidRPr="00DB5D5E">
        <w:rPr>
          <w:rFonts w:eastAsia="Times New Roman"/>
          <w:color w:val="000000"/>
          <w:kern w:val="0"/>
          <w:sz w:val="24"/>
          <w:szCs w:val="24"/>
          <w:lang w:eastAsia="pl-PL"/>
        </w:rPr>
        <w:t xml:space="preserve"> do niniejszej umowy, stanowiący jej integralną część.</w:t>
      </w:r>
      <w:r w:rsidR="007B0942">
        <w:rPr>
          <w:rFonts w:eastAsia="Times New Roman"/>
          <w:color w:val="000000"/>
          <w:kern w:val="0"/>
          <w:sz w:val="24"/>
          <w:szCs w:val="24"/>
          <w:lang w:eastAsia="pl-PL"/>
        </w:rPr>
        <w:t xml:space="preserve"> Integralną część umowy stanowi oferta Wykonawcy, będąca załącznikiem nr 2.</w:t>
      </w:r>
    </w:p>
    <w:p w14:paraId="6EB40C43"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0C475384"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 2</w:t>
      </w:r>
    </w:p>
    <w:p w14:paraId="275B9518" w14:textId="77777777" w:rsidR="00D9714C" w:rsidRPr="00D9714C" w:rsidRDefault="00D9714C" w:rsidP="003263B0">
      <w:pPr>
        <w:numPr>
          <w:ilvl w:val="0"/>
          <w:numId w:val="1"/>
        </w:numPr>
        <w:tabs>
          <w:tab w:val="clear" w:pos="720"/>
        </w:tabs>
        <w:spacing w:line="240" w:lineRule="auto"/>
        <w:ind w:left="284" w:hanging="284"/>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lastRenderedPageBreak/>
        <w:t>Zleceniobiorca oświadcza, że:</w:t>
      </w:r>
    </w:p>
    <w:p w14:paraId="7F737EA6" w14:textId="77777777" w:rsidR="00D9714C" w:rsidRPr="00D9714C" w:rsidRDefault="00D9714C" w:rsidP="003263B0">
      <w:pPr>
        <w:numPr>
          <w:ilvl w:val="0"/>
          <w:numId w:val="13"/>
        </w:numPr>
        <w:tabs>
          <w:tab w:val="clear" w:pos="720"/>
        </w:tabs>
        <w:spacing w:after="0" w:line="240" w:lineRule="auto"/>
        <w:ind w:left="993"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spełnia wszelkie wymagane przepisami prawa przesłanki, w tym posiada odpowiednie dokumenty uprawniające go do wykonywania przedmiotu umowy,</w:t>
      </w:r>
    </w:p>
    <w:p w14:paraId="0CCEAAB5" w14:textId="77777777" w:rsidR="00D9714C" w:rsidRPr="00D9714C" w:rsidRDefault="00D9714C" w:rsidP="003263B0">
      <w:pPr>
        <w:numPr>
          <w:ilvl w:val="0"/>
          <w:numId w:val="13"/>
        </w:numPr>
        <w:tabs>
          <w:tab w:val="clear" w:pos="720"/>
        </w:tabs>
        <w:spacing w:line="240" w:lineRule="auto"/>
        <w:ind w:left="993"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posiada odpowiednie doświadczenie, wiedzę i strukturę organizacyjną oraz inne środki, potrzebne do rzetelnej i pełnej realizacji przedmiotu umowy,</w:t>
      </w:r>
    </w:p>
    <w:p w14:paraId="6F7793BA" w14:textId="44345249" w:rsidR="00D9714C" w:rsidRPr="00DB5D5E" w:rsidRDefault="00D9714C" w:rsidP="003263B0">
      <w:pPr>
        <w:pStyle w:val="Akapitzlist"/>
        <w:numPr>
          <w:ilvl w:val="0"/>
          <w:numId w:val="1"/>
        </w:numPr>
        <w:tabs>
          <w:tab w:val="clear" w:pos="720"/>
          <w:tab w:val="num" w:pos="284"/>
        </w:tabs>
        <w:spacing w:line="240" w:lineRule="auto"/>
        <w:ind w:hanging="720"/>
        <w:textAlignment w:val="baseline"/>
        <w:rPr>
          <w:rFonts w:eastAsia="Times New Roman"/>
          <w:bCs/>
          <w:color w:val="000000"/>
          <w:kern w:val="0"/>
          <w:sz w:val="24"/>
          <w:szCs w:val="24"/>
          <w:lang w:eastAsia="pl-PL"/>
        </w:rPr>
      </w:pPr>
      <w:r w:rsidRPr="00DB5D5E">
        <w:rPr>
          <w:rFonts w:eastAsia="Times New Roman"/>
          <w:color w:val="000000"/>
          <w:kern w:val="0"/>
          <w:sz w:val="24"/>
          <w:szCs w:val="24"/>
          <w:lang w:eastAsia="pl-PL"/>
        </w:rPr>
        <w:t>Zleceniobiorca zobowiązuje się do:</w:t>
      </w:r>
    </w:p>
    <w:p w14:paraId="596B4CB1" w14:textId="77777777" w:rsidR="00D9714C" w:rsidRPr="00D9714C" w:rsidRDefault="00D9714C" w:rsidP="003263B0">
      <w:pPr>
        <w:numPr>
          <w:ilvl w:val="0"/>
          <w:numId w:val="15"/>
        </w:numPr>
        <w:spacing w:after="0" w:line="240" w:lineRule="auto"/>
        <w:textAlignment w:val="baseline"/>
        <w:rPr>
          <w:rFonts w:eastAsia="Times New Roman"/>
          <w:bCs/>
          <w:color w:val="000000"/>
          <w:kern w:val="0"/>
          <w:sz w:val="24"/>
          <w:szCs w:val="24"/>
          <w:lang w:eastAsia="pl-PL"/>
        </w:rPr>
      </w:pPr>
      <w:r w:rsidRPr="00D9714C">
        <w:rPr>
          <w:rFonts w:eastAsia="Times New Roman"/>
          <w:color w:val="000000"/>
          <w:kern w:val="0"/>
          <w:sz w:val="24"/>
          <w:szCs w:val="24"/>
          <w:lang w:eastAsia="pl-PL"/>
        </w:rPr>
        <w:t>realizacji przedmiotu umowy w sposób staranny, odpowiadający powszechnie przyjętym standardom i normom technicznym, zgodnie z postanowieniami złożonej oferty/niniejszej umowy, w sposób samodzielny, bez nadzoru i kierownictwa ze strony Zleceniodawcy,</w:t>
      </w:r>
    </w:p>
    <w:p w14:paraId="046A018A" w14:textId="55B9BE0B" w:rsidR="00D9714C" w:rsidRPr="00D9714C" w:rsidRDefault="00D9714C" w:rsidP="003263B0">
      <w:pPr>
        <w:numPr>
          <w:ilvl w:val="0"/>
          <w:numId w:val="15"/>
        </w:numPr>
        <w:spacing w:after="0" w:line="240" w:lineRule="auto"/>
        <w:textAlignment w:val="baseline"/>
        <w:rPr>
          <w:rFonts w:eastAsia="Times New Roman"/>
          <w:bCs/>
          <w:color w:val="000000"/>
          <w:kern w:val="0"/>
          <w:sz w:val="24"/>
          <w:szCs w:val="24"/>
          <w:lang w:eastAsia="pl-PL"/>
        </w:rPr>
      </w:pPr>
      <w:r w:rsidRPr="00D9714C">
        <w:rPr>
          <w:rFonts w:eastAsia="Times New Roman"/>
          <w:color w:val="000000"/>
          <w:kern w:val="0"/>
          <w:sz w:val="24"/>
          <w:szCs w:val="24"/>
          <w:lang w:eastAsia="pl-PL"/>
        </w:rPr>
        <w:t>wykonania zamówienia określonego w § 1 ust.</w:t>
      </w:r>
      <w:r w:rsidR="00803921">
        <w:rPr>
          <w:rFonts w:eastAsia="Times New Roman"/>
          <w:color w:val="000000"/>
          <w:kern w:val="0"/>
          <w:sz w:val="24"/>
          <w:szCs w:val="24"/>
          <w:lang w:eastAsia="pl-PL"/>
        </w:rPr>
        <w:t xml:space="preserve"> 1, w terminie określonym</w:t>
      </w:r>
      <w:r w:rsidR="00803921">
        <w:rPr>
          <w:rFonts w:eastAsia="Times New Roman"/>
          <w:color w:val="000000"/>
          <w:kern w:val="0"/>
          <w:sz w:val="24"/>
          <w:szCs w:val="24"/>
          <w:lang w:eastAsia="pl-PL"/>
        </w:rPr>
        <w:br/>
        <w:t xml:space="preserve"> w § 4</w:t>
      </w:r>
      <w:r w:rsidRPr="00D9714C">
        <w:rPr>
          <w:rFonts w:eastAsia="Times New Roman"/>
          <w:color w:val="000000"/>
          <w:kern w:val="0"/>
          <w:sz w:val="24"/>
          <w:szCs w:val="24"/>
          <w:lang w:eastAsia="pl-PL"/>
        </w:rPr>
        <w:t>,</w:t>
      </w:r>
    </w:p>
    <w:p w14:paraId="71C9B970" w14:textId="77777777" w:rsidR="00D9714C" w:rsidRPr="00D9714C" w:rsidRDefault="00D9714C" w:rsidP="003263B0">
      <w:pPr>
        <w:numPr>
          <w:ilvl w:val="0"/>
          <w:numId w:val="15"/>
        </w:numPr>
        <w:spacing w:after="0" w:line="240" w:lineRule="auto"/>
        <w:textAlignment w:val="baseline"/>
        <w:rPr>
          <w:rFonts w:eastAsia="Times New Roman"/>
          <w:bCs/>
          <w:color w:val="000000"/>
          <w:kern w:val="0"/>
          <w:sz w:val="24"/>
          <w:szCs w:val="24"/>
          <w:lang w:eastAsia="pl-PL"/>
        </w:rPr>
      </w:pPr>
      <w:r w:rsidRPr="00D9714C">
        <w:rPr>
          <w:rFonts w:eastAsia="Times New Roman"/>
          <w:color w:val="000000"/>
          <w:kern w:val="0"/>
          <w:sz w:val="24"/>
          <w:szCs w:val="24"/>
          <w:lang w:eastAsia="pl-PL"/>
        </w:rPr>
        <w:t>informowania Zleceniodawcy o wszelkich czynnikach mogących negatywnie wpłynąć na realizację przedmiotu umowy, w szczególności na terminową bądź prawidłową realizację przedmiotu umowy, niezwłocznie po ich wystąpieniu,</w:t>
      </w:r>
    </w:p>
    <w:p w14:paraId="62DBE144" w14:textId="5161F726" w:rsidR="00D9714C" w:rsidRPr="00D9714C" w:rsidRDefault="00D9714C" w:rsidP="003263B0">
      <w:pPr>
        <w:numPr>
          <w:ilvl w:val="0"/>
          <w:numId w:val="15"/>
        </w:numPr>
        <w:spacing w:after="0" w:line="240" w:lineRule="auto"/>
        <w:textAlignment w:val="baseline"/>
        <w:rPr>
          <w:rFonts w:eastAsia="Times New Roman"/>
          <w:bCs/>
          <w:color w:val="000000"/>
          <w:kern w:val="0"/>
          <w:sz w:val="24"/>
          <w:szCs w:val="24"/>
          <w:lang w:eastAsia="pl-PL"/>
        </w:rPr>
      </w:pPr>
      <w:r w:rsidRPr="00D9714C">
        <w:rPr>
          <w:rFonts w:eastAsia="Times New Roman"/>
          <w:color w:val="000000"/>
          <w:kern w:val="0"/>
          <w:sz w:val="24"/>
          <w:szCs w:val="24"/>
          <w:lang w:eastAsia="pl-PL"/>
        </w:rPr>
        <w:t xml:space="preserve">udzielania każdorazowo, na żądanie Zleceniodawcy, pełnej informacji na temat stanu realizacji przedmiotu umowy. Zleceniodawca ma prawo do oceny </w:t>
      </w:r>
      <w:r w:rsidRPr="00D9714C">
        <w:rPr>
          <w:rFonts w:eastAsia="Times New Roman"/>
          <w:color w:val="000000"/>
          <w:kern w:val="0"/>
          <w:sz w:val="24"/>
          <w:szCs w:val="24"/>
          <w:lang w:eastAsia="pl-PL"/>
        </w:rPr>
        <w:br/>
        <w:t>i kontroli realizacji przedmiotu umowy na każdym etapie. W przypadku zgłoszenia przez Zleceniodawcę zastrzeżeń związanych z wykonywaniem przedmiotu umowy, Zleceniobiorca ma obowiązek skorygowania sposobu realizacji przedmiotu umowy bądź odniesienia się do wnie</w:t>
      </w:r>
      <w:r w:rsidRPr="00DB5D5E">
        <w:rPr>
          <w:rFonts w:eastAsia="Times New Roman"/>
          <w:color w:val="000000"/>
          <w:kern w:val="0"/>
          <w:sz w:val="24"/>
          <w:szCs w:val="24"/>
          <w:lang w:eastAsia="pl-PL"/>
        </w:rPr>
        <w:t>sionych zastrzeżeń w terminie 5</w:t>
      </w:r>
      <w:r w:rsidR="002751D5">
        <w:rPr>
          <w:rFonts w:eastAsia="Times New Roman"/>
          <w:color w:val="000000"/>
          <w:kern w:val="0"/>
          <w:sz w:val="24"/>
          <w:szCs w:val="24"/>
          <w:lang w:eastAsia="pl-PL"/>
        </w:rPr>
        <w:t xml:space="preserve"> dni od ich zgłoszenia,</w:t>
      </w:r>
    </w:p>
    <w:p w14:paraId="285DD6FB" w14:textId="365356D4" w:rsidR="00D9714C" w:rsidRPr="002751D5" w:rsidRDefault="00D9714C" w:rsidP="003263B0">
      <w:pPr>
        <w:numPr>
          <w:ilvl w:val="0"/>
          <w:numId w:val="15"/>
        </w:numPr>
        <w:spacing w:after="0" w:line="240" w:lineRule="auto"/>
        <w:textAlignment w:val="baseline"/>
        <w:rPr>
          <w:rFonts w:eastAsia="Times New Roman"/>
          <w:bCs/>
          <w:color w:val="000000"/>
          <w:kern w:val="0"/>
          <w:sz w:val="24"/>
          <w:szCs w:val="24"/>
          <w:lang w:eastAsia="pl-PL"/>
        </w:rPr>
      </w:pPr>
      <w:r w:rsidRPr="00D9714C">
        <w:rPr>
          <w:rFonts w:eastAsia="Times New Roman"/>
          <w:color w:val="000000"/>
          <w:kern w:val="0"/>
          <w:sz w:val="24"/>
          <w:szCs w:val="24"/>
          <w:lang w:eastAsia="pl-PL"/>
        </w:rPr>
        <w:t>zachowania w tajemnicy treści przekazanych mu dokumentów oraz informacji uzyskanych w związku z realizację przedmiotu umowy, zgodnie z powszechnie obowiązującymi przepisami prawa, w tym przepisami szczególnymi w zakresie działa</w:t>
      </w:r>
      <w:r w:rsidR="002751D5">
        <w:rPr>
          <w:rFonts w:eastAsia="Times New Roman"/>
          <w:color w:val="000000"/>
          <w:kern w:val="0"/>
          <w:sz w:val="24"/>
          <w:szCs w:val="24"/>
          <w:lang w:eastAsia="pl-PL"/>
        </w:rPr>
        <w:t>lności gospodarczej,</w:t>
      </w:r>
    </w:p>
    <w:p w14:paraId="5FE52146" w14:textId="3192AC09" w:rsidR="007A7CD1" w:rsidRDefault="007A7CD1" w:rsidP="003263B0">
      <w:pPr>
        <w:widowControl w:val="0"/>
        <w:numPr>
          <w:ilvl w:val="0"/>
          <w:numId w:val="15"/>
        </w:numPr>
        <w:suppressAutoHyphens/>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zabezpieczenia instalacji, urządzeń, roślinności i obiektów na terenie prac i w ich bezpośrednim otoczeniu, przed ich zniszczeniem lub uszkodzeniem w trakcie realizacji ww. robót,</w:t>
      </w:r>
    </w:p>
    <w:p w14:paraId="743A6666" w14:textId="77777777" w:rsidR="007A7CD1" w:rsidRDefault="007A7CD1" w:rsidP="003263B0">
      <w:pPr>
        <w:widowControl w:val="0"/>
        <w:numPr>
          <w:ilvl w:val="0"/>
          <w:numId w:val="15"/>
        </w:numPr>
        <w:suppressAutoHyphens/>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zabezpieczenia terenu pod względem bezpieczeństwa osób korzystających z wejścia na teren posesji i do budynków Zleceniodawcy,</w:t>
      </w:r>
    </w:p>
    <w:p w14:paraId="51BC7D5E" w14:textId="73785774" w:rsidR="00803921" w:rsidRPr="00803921" w:rsidRDefault="007A7CD1" w:rsidP="003263B0">
      <w:pPr>
        <w:widowControl w:val="0"/>
        <w:numPr>
          <w:ilvl w:val="0"/>
          <w:numId w:val="15"/>
        </w:numPr>
        <w:suppressAutoHyphens/>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dbania o porządek na terenie prac oraz utrzymanie teren</w:t>
      </w:r>
      <w:r w:rsidR="00803921">
        <w:rPr>
          <w:rFonts w:asciiTheme="minorHAnsi" w:hAnsiTheme="minorHAnsi" w:cstheme="minorHAnsi"/>
          <w:sz w:val="24"/>
          <w:szCs w:val="24"/>
        </w:rPr>
        <w:t>u w należytym stanie i porządku i przywrócenia stanu poprzedniego miejsca wykonywania zlecenia</w:t>
      </w:r>
    </w:p>
    <w:p w14:paraId="71248C16" w14:textId="06D48DFE" w:rsidR="002751D5" w:rsidRPr="00F22BD7" w:rsidRDefault="002751D5" w:rsidP="003263B0">
      <w:pPr>
        <w:widowControl w:val="0"/>
        <w:numPr>
          <w:ilvl w:val="0"/>
          <w:numId w:val="15"/>
        </w:numPr>
        <w:suppressAutoHyphens/>
        <w:spacing w:after="0" w:line="240" w:lineRule="auto"/>
        <w:contextualSpacing/>
        <w:jc w:val="both"/>
        <w:rPr>
          <w:rFonts w:asciiTheme="minorHAnsi" w:hAnsiTheme="minorHAnsi" w:cstheme="minorHAnsi"/>
          <w:sz w:val="24"/>
          <w:szCs w:val="24"/>
        </w:rPr>
      </w:pPr>
      <w:r>
        <w:rPr>
          <w:rFonts w:asciiTheme="minorHAnsi" w:hAnsiTheme="minorHAnsi" w:cstheme="minorHAnsi"/>
          <w:sz w:val="24"/>
          <w:szCs w:val="24"/>
        </w:rPr>
        <w:t>udzielenia 24 miesięcy gwarancji na wykonane prace.</w:t>
      </w:r>
    </w:p>
    <w:p w14:paraId="330D1687" w14:textId="0CCF46DE" w:rsidR="00D9714C" w:rsidRPr="00DB5D5E" w:rsidRDefault="00D9714C" w:rsidP="003263B0">
      <w:pPr>
        <w:pStyle w:val="Akapitzlist"/>
        <w:numPr>
          <w:ilvl w:val="0"/>
          <w:numId w:val="1"/>
        </w:numPr>
        <w:tabs>
          <w:tab w:val="clear" w:pos="720"/>
        </w:tabs>
        <w:spacing w:after="0" w:line="240" w:lineRule="auto"/>
        <w:ind w:left="284" w:hanging="284"/>
        <w:textAlignment w:val="baseline"/>
        <w:rPr>
          <w:rFonts w:eastAsia="Times New Roman"/>
          <w:bCs/>
          <w:color w:val="000000"/>
          <w:kern w:val="0"/>
          <w:sz w:val="24"/>
          <w:szCs w:val="24"/>
          <w:lang w:eastAsia="pl-PL"/>
        </w:rPr>
      </w:pPr>
      <w:r w:rsidRPr="00DB5D5E">
        <w:rPr>
          <w:rFonts w:eastAsia="Times New Roman"/>
          <w:color w:val="000000"/>
          <w:kern w:val="0"/>
          <w:sz w:val="24"/>
          <w:szCs w:val="24"/>
          <w:lang w:eastAsia="pl-PL"/>
        </w:rPr>
        <w:t>Zleceniobiorca ponosi odpowiedzialność za przedmiot umowy do czasu ostatecznego odbioru przez Zleceniodawcę.</w:t>
      </w:r>
    </w:p>
    <w:p w14:paraId="18260D7D" w14:textId="31182881" w:rsidR="00D9714C" w:rsidRPr="00DB5D5E" w:rsidRDefault="00D9714C" w:rsidP="003263B0">
      <w:pPr>
        <w:pStyle w:val="Akapitzlist"/>
        <w:numPr>
          <w:ilvl w:val="0"/>
          <w:numId w:val="1"/>
        </w:numPr>
        <w:tabs>
          <w:tab w:val="clear" w:pos="720"/>
        </w:tabs>
        <w:spacing w:after="0" w:line="240" w:lineRule="auto"/>
        <w:ind w:left="284" w:hanging="284"/>
        <w:textAlignment w:val="baseline"/>
        <w:rPr>
          <w:rFonts w:eastAsia="Times New Roman"/>
          <w:bCs/>
          <w:color w:val="000000"/>
          <w:kern w:val="0"/>
          <w:sz w:val="24"/>
          <w:szCs w:val="24"/>
          <w:lang w:eastAsia="pl-PL"/>
        </w:rPr>
      </w:pPr>
      <w:r w:rsidRPr="00DB5D5E">
        <w:rPr>
          <w:rFonts w:eastAsia="Times New Roman"/>
          <w:color w:val="000000"/>
          <w:kern w:val="0"/>
          <w:sz w:val="24"/>
          <w:szCs w:val="24"/>
          <w:lang w:eastAsia="pl-PL"/>
        </w:rPr>
        <w:t>Osobą upoważnioną ze strony Zleceniobiorcy do współpracy nad realizacją umowy jest:</w:t>
      </w:r>
    </w:p>
    <w:p w14:paraId="06E04317" w14:textId="77777777" w:rsidR="00D9714C" w:rsidRPr="00D9714C" w:rsidRDefault="00D9714C" w:rsidP="003263B0">
      <w:pPr>
        <w:numPr>
          <w:ilvl w:val="0"/>
          <w:numId w:val="2"/>
        </w:numPr>
        <w:spacing w:after="0" w:line="240" w:lineRule="auto"/>
        <w:ind w:left="709"/>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e-mail: …………………, tel. …………………….</w:t>
      </w:r>
    </w:p>
    <w:p w14:paraId="487B9B6A" w14:textId="0C005CF4" w:rsidR="00D9714C" w:rsidRPr="00DB5D5E" w:rsidRDefault="00D9714C" w:rsidP="003263B0">
      <w:pPr>
        <w:pStyle w:val="Akapitzlist"/>
        <w:numPr>
          <w:ilvl w:val="0"/>
          <w:numId w:val="1"/>
        </w:numPr>
        <w:tabs>
          <w:tab w:val="clear" w:pos="720"/>
          <w:tab w:val="num" w:pos="284"/>
        </w:tabs>
        <w:spacing w:after="0" w:line="240" w:lineRule="auto"/>
        <w:ind w:left="284" w:hanging="284"/>
        <w:textAlignment w:val="baseline"/>
        <w:rPr>
          <w:rFonts w:eastAsia="Times New Roman"/>
          <w:color w:val="000000"/>
          <w:kern w:val="0"/>
          <w:sz w:val="24"/>
          <w:szCs w:val="24"/>
          <w:lang w:eastAsia="pl-PL"/>
        </w:rPr>
      </w:pPr>
      <w:r w:rsidRPr="00DB5D5E">
        <w:rPr>
          <w:rFonts w:eastAsia="Times New Roman"/>
          <w:color w:val="000000"/>
          <w:kern w:val="0"/>
          <w:sz w:val="24"/>
          <w:szCs w:val="24"/>
          <w:lang w:eastAsia="pl-PL"/>
        </w:rPr>
        <w:t>Osobami upoważnionymi ze strony Zleceniodawcy do współpracy nad realizacją umowy są:</w:t>
      </w:r>
    </w:p>
    <w:p w14:paraId="490614A3" w14:textId="77777777" w:rsidR="00D9714C" w:rsidRPr="00D9714C" w:rsidRDefault="00D9714C" w:rsidP="003263B0">
      <w:pPr>
        <w:numPr>
          <w:ilvl w:val="0"/>
          <w:numId w:val="3"/>
        </w:numPr>
        <w:spacing w:after="0" w:line="240" w:lineRule="auto"/>
        <w:ind w:left="709"/>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e-mail: …………………, tel. …………………….</w:t>
      </w:r>
    </w:p>
    <w:p w14:paraId="095296F9" w14:textId="77777777" w:rsidR="00D9714C" w:rsidRPr="00D9714C" w:rsidRDefault="00D9714C" w:rsidP="003263B0">
      <w:pPr>
        <w:numPr>
          <w:ilvl w:val="0"/>
          <w:numId w:val="3"/>
        </w:numPr>
        <w:spacing w:after="0" w:line="240" w:lineRule="auto"/>
        <w:ind w:left="709"/>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e-mail: …………………, tel. …………………….</w:t>
      </w:r>
    </w:p>
    <w:p w14:paraId="1B7AD57C" w14:textId="63AF3AF4" w:rsidR="00D9714C" w:rsidRPr="00DB5D5E" w:rsidRDefault="00D9714C" w:rsidP="003263B0">
      <w:pPr>
        <w:pStyle w:val="Akapitzlist"/>
        <w:numPr>
          <w:ilvl w:val="0"/>
          <w:numId w:val="1"/>
        </w:numPr>
        <w:tabs>
          <w:tab w:val="clear" w:pos="720"/>
          <w:tab w:val="num" w:pos="284"/>
        </w:tabs>
        <w:spacing w:after="0" w:line="240" w:lineRule="auto"/>
        <w:ind w:hanging="720"/>
        <w:textAlignment w:val="baseline"/>
        <w:rPr>
          <w:rFonts w:eastAsia="Times New Roman"/>
          <w:color w:val="000000"/>
          <w:kern w:val="0"/>
          <w:sz w:val="24"/>
          <w:szCs w:val="24"/>
          <w:lang w:eastAsia="pl-PL"/>
        </w:rPr>
      </w:pPr>
      <w:r w:rsidRPr="00DB5D5E">
        <w:rPr>
          <w:rFonts w:eastAsia="Times New Roman"/>
          <w:color w:val="000000"/>
          <w:kern w:val="0"/>
          <w:sz w:val="24"/>
          <w:szCs w:val="24"/>
          <w:lang w:eastAsia="pl-PL"/>
        </w:rPr>
        <w:t>Osoby wskazane w ust. 4 i 5 są upoważnione przez strony do:</w:t>
      </w:r>
    </w:p>
    <w:p w14:paraId="525CB31D" w14:textId="77777777" w:rsidR="00D9714C" w:rsidRPr="00D9714C" w:rsidRDefault="00D9714C" w:rsidP="003263B0">
      <w:pPr>
        <w:numPr>
          <w:ilvl w:val="0"/>
          <w:numId w:val="4"/>
        </w:numPr>
        <w:spacing w:after="0" w:line="240" w:lineRule="auto"/>
        <w:ind w:left="144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Podejmowania decyzji i ustaleń w zakresie wykonywania przedmiotu umowy,</w:t>
      </w:r>
    </w:p>
    <w:p w14:paraId="49503ACC" w14:textId="77777777" w:rsidR="00D9714C" w:rsidRPr="00D9714C" w:rsidRDefault="00D9714C" w:rsidP="003263B0">
      <w:pPr>
        <w:numPr>
          <w:ilvl w:val="0"/>
          <w:numId w:val="4"/>
        </w:numPr>
        <w:spacing w:after="0" w:line="240" w:lineRule="auto"/>
        <w:ind w:left="144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Zgłaszania i odbioru uwag do przedmiotu umowy,</w:t>
      </w:r>
    </w:p>
    <w:p w14:paraId="7A5B4E53" w14:textId="21227022" w:rsidR="00D9714C" w:rsidRPr="00DB5D5E" w:rsidRDefault="00D9714C" w:rsidP="003263B0">
      <w:pPr>
        <w:pStyle w:val="Akapitzlist"/>
        <w:numPr>
          <w:ilvl w:val="0"/>
          <w:numId w:val="1"/>
        </w:numPr>
        <w:tabs>
          <w:tab w:val="clear" w:pos="720"/>
          <w:tab w:val="num" w:pos="567"/>
        </w:tabs>
        <w:spacing w:after="0" w:line="240" w:lineRule="auto"/>
        <w:ind w:left="284" w:hanging="284"/>
        <w:textAlignment w:val="baseline"/>
        <w:rPr>
          <w:rFonts w:eastAsia="Times New Roman"/>
          <w:color w:val="000000"/>
          <w:kern w:val="0"/>
          <w:sz w:val="24"/>
          <w:szCs w:val="24"/>
          <w:lang w:eastAsia="pl-PL"/>
        </w:rPr>
      </w:pPr>
      <w:r w:rsidRPr="00DB5D5E">
        <w:rPr>
          <w:rFonts w:eastAsia="Times New Roman"/>
          <w:color w:val="000000"/>
          <w:kern w:val="0"/>
          <w:sz w:val="24"/>
          <w:szCs w:val="24"/>
          <w:lang w:eastAsia="pl-PL"/>
        </w:rPr>
        <w:t xml:space="preserve">Ustalenia oraz podpisy złożone na dokumentach przez osoby wskazane w ust. 4 i 5 </w:t>
      </w:r>
      <w:r w:rsidRPr="00DB5D5E">
        <w:rPr>
          <w:rFonts w:eastAsia="Times New Roman"/>
          <w:color w:val="000000"/>
          <w:kern w:val="0"/>
          <w:sz w:val="24"/>
          <w:szCs w:val="24"/>
          <w:lang w:eastAsia="pl-PL"/>
        </w:rPr>
        <w:br/>
        <w:t>są wiążące dla obu stron umowy.</w:t>
      </w:r>
    </w:p>
    <w:p w14:paraId="659D6A0C" w14:textId="2E179F3A" w:rsidR="00D9714C" w:rsidRPr="00B13E07" w:rsidRDefault="00D9714C" w:rsidP="003263B0">
      <w:pPr>
        <w:pStyle w:val="Akapitzlist"/>
        <w:numPr>
          <w:ilvl w:val="0"/>
          <w:numId w:val="1"/>
        </w:numPr>
        <w:tabs>
          <w:tab w:val="clear" w:pos="720"/>
        </w:tabs>
        <w:spacing w:line="240" w:lineRule="auto"/>
        <w:ind w:left="284" w:hanging="284"/>
        <w:textAlignment w:val="baseline"/>
        <w:rPr>
          <w:rFonts w:eastAsia="Times New Roman"/>
          <w:color w:val="000000"/>
          <w:kern w:val="0"/>
          <w:sz w:val="24"/>
          <w:szCs w:val="24"/>
          <w:lang w:eastAsia="pl-PL"/>
        </w:rPr>
      </w:pPr>
      <w:r w:rsidRPr="00DB5D5E">
        <w:rPr>
          <w:rFonts w:eastAsia="Times New Roman"/>
          <w:color w:val="000000"/>
          <w:kern w:val="0"/>
          <w:sz w:val="24"/>
          <w:szCs w:val="24"/>
          <w:lang w:eastAsia="pl-PL"/>
        </w:rPr>
        <w:t>Zmiana osób do kontaktu wymaga poinformowania</w:t>
      </w:r>
      <w:r w:rsidR="00803921">
        <w:rPr>
          <w:rFonts w:eastAsia="Times New Roman"/>
          <w:color w:val="000000"/>
          <w:kern w:val="0"/>
          <w:sz w:val="24"/>
          <w:szCs w:val="24"/>
          <w:lang w:eastAsia="pl-PL"/>
        </w:rPr>
        <w:t xml:space="preserve"> na piśmie</w:t>
      </w:r>
      <w:r w:rsidRPr="00DB5D5E">
        <w:rPr>
          <w:rFonts w:eastAsia="Times New Roman"/>
          <w:color w:val="000000"/>
          <w:kern w:val="0"/>
          <w:sz w:val="24"/>
          <w:szCs w:val="24"/>
          <w:lang w:eastAsia="pl-PL"/>
        </w:rPr>
        <w:t xml:space="preserve"> drugiej strony, nie wymaga natomiast aneksu do umowy.</w:t>
      </w:r>
      <w:r w:rsidR="00803921">
        <w:rPr>
          <w:rFonts w:eastAsia="Times New Roman"/>
          <w:color w:val="000000"/>
          <w:kern w:val="0"/>
          <w:sz w:val="24"/>
          <w:szCs w:val="24"/>
          <w:lang w:eastAsia="pl-PL"/>
        </w:rPr>
        <w:t xml:space="preserve">, o których mowa w </w:t>
      </w:r>
      <w:r w:rsidR="007B0942" w:rsidRPr="007B0942">
        <w:rPr>
          <w:rFonts w:eastAsia="Times New Roman"/>
          <w:bCs/>
          <w:color w:val="000000"/>
          <w:kern w:val="0"/>
          <w:sz w:val="24"/>
          <w:szCs w:val="24"/>
          <w:lang w:eastAsia="pl-PL"/>
        </w:rPr>
        <w:t>§</w:t>
      </w:r>
      <w:r w:rsidR="007B0942">
        <w:rPr>
          <w:rFonts w:eastAsia="Times New Roman"/>
          <w:b/>
          <w:bCs/>
          <w:color w:val="000000"/>
          <w:kern w:val="0"/>
          <w:sz w:val="24"/>
          <w:szCs w:val="24"/>
          <w:lang w:eastAsia="pl-PL"/>
        </w:rPr>
        <w:t xml:space="preserve"> </w:t>
      </w:r>
      <w:r w:rsidR="00803921">
        <w:rPr>
          <w:rFonts w:eastAsia="Times New Roman"/>
          <w:color w:val="000000"/>
          <w:kern w:val="0"/>
          <w:sz w:val="24"/>
          <w:szCs w:val="24"/>
          <w:lang w:eastAsia="pl-PL"/>
        </w:rPr>
        <w:t>2 ust</w:t>
      </w:r>
      <w:r w:rsidR="00B0004C">
        <w:rPr>
          <w:rFonts w:eastAsia="Times New Roman"/>
          <w:color w:val="000000"/>
          <w:kern w:val="0"/>
          <w:sz w:val="24"/>
          <w:szCs w:val="24"/>
          <w:lang w:eastAsia="pl-PL"/>
        </w:rPr>
        <w:t>. 4 i 5 oraz</w:t>
      </w:r>
      <w:r w:rsidR="00803921">
        <w:rPr>
          <w:rFonts w:eastAsia="Times New Roman"/>
          <w:color w:val="000000"/>
          <w:kern w:val="0"/>
          <w:sz w:val="24"/>
          <w:szCs w:val="24"/>
          <w:lang w:eastAsia="pl-PL"/>
        </w:rPr>
        <w:t xml:space="preserve"> </w:t>
      </w:r>
      <w:r w:rsidR="007B0942" w:rsidRPr="00B0004C">
        <w:rPr>
          <w:rFonts w:eastAsia="Times New Roman"/>
          <w:bCs/>
          <w:color w:val="000000"/>
          <w:kern w:val="0"/>
          <w:sz w:val="24"/>
          <w:szCs w:val="24"/>
          <w:lang w:eastAsia="pl-PL"/>
        </w:rPr>
        <w:t>§</w:t>
      </w:r>
      <w:r w:rsidR="00803921">
        <w:rPr>
          <w:rFonts w:eastAsia="Times New Roman"/>
          <w:color w:val="000000"/>
          <w:kern w:val="0"/>
          <w:sz w:val="24"/>
          <w:szCs w:val="24"/>
          <w:lang w:eastAsia="pl-PL"/>
        </w:rPr>
        <w:t xml:space="preserve"> 3 ust</w:t>
      </w:r>
      <w:r w:rsidR="00174613">
        <w:rPr>
          <w:rFonts w:eastAsia="Times New Roman"/>
          <w:color w:val="000000"/>
          <w:kern w:val="0"/>
          <w:sz w:val="24"/>
          <w:szCs w:val="24"/>
          <w:lang w:eastAsia="pl-PL"/>
        </w:rPr>
        <w:t>. 5</w:t>
      </w:r>
    </w:p>
    <w:p w14:paraId="62FA2F51"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 3</w:t>
      </w:r>
    </w:p>
    <w:p w14:paraId="32F611EA" w14:textId="77777777" w:rsidR="00D9714C" w:rsidRPr="00D9714C" w:rsidRDefault="00D9714C" w:rsidP="003263B0">
      <w:pPr>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Za należyte wykonanie przedmiotu umowy, Strony ustalają wynagrodzenie w kwocie ……….. złotych brutto (słownie: ……………. zł ……….. groszy brutto), zwane dalej wynagrodzeniem </w:t>
      </w:r>
    </w:p>
    <w:p w14:paraId="251A0F88" w14:textId="77777777" w:rsidR="00D9714C" w:rsidRPr="00D9714C" w:rsidRDefault="00D9714C" w:rsidP="003263B0">
      <w:pPr>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Wynagrodzenie zaspokaja wszelkie roszczenia Zleceniobiorcy z tytułu wykonania przedmiotu umowy.</w:t>
      </w:r>
    </w:p>
    <w:p w14:paraId="73D29FDB" w14:textId="77777777" w:rsidR="00D9714C" w:rsidRPr="00D9714C" w:rsidRDefault="00D9714C" w:rsidP="003263B0">
      <w:pPr>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Zapłata nastąpi na rachunek bankowy wskazany przez Zleceniobiorcę, na podstawie wystawionej faktury VAT lub rachunku.</w:t>
      </w:r>
    </w:p>
    <w:p w14:paraId="724B9163" w14:textId="77777777" w:rsidR="00D9714C" w:rsidRPr="00D9714C" w:rsidRDefault="00D9714C" w:rsidP="003263B0">
      <w:pPr>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Faktura VAT bądź rachunek zostanie wystawiona/y w oparciu o podpisany bez zastrzeżeń przez obie Strony protokół potwierdzający wykonanie przedmiotu umowy.</w:t>
      </w:r>
    </w:p>
    <w:p w14:paraId="5815747B" w14:textId="5C4E92AE" w:rsidR="00D9714C" w:rsidRPr="00D9714C" w:rsidRDefault="00D9714C" w:rsidP="003263B0">
      <w:pPr>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xml:space="preserve">Protokół odbioru przedmiotu umowy zostanie sporządzony przez Zleceniodawcę </w:t>
      </w:r>
      <w:r w:rsidRPr="00D9714C">
        <w:rPr>
          <w:rFonts w:eastAsia="Times New Roman"/>
          <w:color w:val="000000"/>
          <w:kern w:val="0"/>
          <w:sz w:val="24"/>
          <w:szCs w:val="24"/>
          <w:lang w:eastAsia="pl-PL"/>
        </w:rPr>
        <w:br/>
        <w:t xml:space="preserve">i będzie podpisany przez upoważnionych przedstawicieli Zleceniodawcy (tj. </w:t>
      </w:r>
      <w:r w:rsidR="005A35BC">
        <w:rPr>
          <w:rFonts w:eastAsia="Times New Roman"/>
          <w:color w:val="000000"/>
          <w:kern w:val="0"/>
          <w:sz w:val="24"/>
          <w:szCs w:val="24"/>
          <w:lang w:eastAsia="pl-PL"/>
        </w:rPr>
        <w:t>Pracownika Działu Administracyjno-Gospodarczego, Kierownika Działu</w:t>
      </w:r>
      <w:r w:rsidR="00803921">
        <w:rPr>
          <w:rFonts w:eastAsia="Times New Roman"/>
          <w:color w:val="000000"/>
          <w:kern w:val="0"/>
          <w:sz w:val="24"/>
          <w:szCs w:val="24"/>
          <w:lang w:eastAsia="pl-PL"/>
        </w:rPr>
        <w:t xml:space="preserve"> Administracyjno- Gospodarczego</w:t>
      </w:r>
      <w:r w:rsidRPr="00D9714C">
        <w:rPr>
          <w:rFonts w:eastAsia="Times New Roman"/>
          <w:color w:val="000000"/>
          <w:kern w:val="0"/>
          <w:sz w:val="24"/>
          <w:szCs w:val="24"/>
          <w:lang w:eastAsia="pl-PL"/>
        </w:rPr>
        <w:t>)</w:t>
      </w:r>
      <w:r w:rsidR="00174613">
        <w:rPr>
          <w:rFonts w:eastAsia="Times New Roman"/>
          <w:color w:val="000000"/>
          <w:kern w:val="0"/>
          <w:sz w:val="24"/>
          <w:szCs w:val="24"/>
          <w:lang w:eastAsia="pl-PL"/>
        </w:rPr>
        <w:t xml:space="preserve"> i upoważnionych przedstawicieli Zleceniobiorcy</w:t>
      </w:r>
      <w:r w:rsidRPr="00D9714C">
        <w:rPr>
          <w:rFonts w:eastAsia="Times New Roman"/>
          <w:color w:val="000000"/>
          <w:kern w:val="0"/>
          <w:sz w:val="24"/>
          <w:szCs w:val="24"/>
          <w:lang w:eastAsia="pl-PL"/>
        </w:rPr>
        <w:t>.</w:t>
      </w:r>
    </w:p>
    <w:p w14:paraId="4A2273B7" w14:textId="77777777" w:rsidR="00D9714C" w:rsidRPr="00D9714C" w:rsidRDefault="00D9714C" w:rsidP="003263B0">
      <w:pPr>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Wynagrodzenie Zleceniobiorcy będzie obliczane, fakturowane i płatne w złotych polskich.</w:t>
      </w:r>
    </w:p>
    <w:p w14:paraId="26BE15F0" w14:textId="77777777" w:rsidR="00D9714C" w:rsidRPr="00D9714C" w:rsidRDefault="00D9714C" w:rsidP="003263B0">
      <w:pPr>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Faktura VAT bądź rachunek zostanie wystawiona/y zgodnie z następującymi danymi Zleceniodawcy:</w:t>
      </w:r>
    </w:p>
    <w:p w14:paraId="655C6596" w14:textId="77777777" w:rsidR="00D9714C" w:rsidRPr="00D9714C" w:rsidRDefault="00D9714C" w:rsidP="00B13E07">
      <w:pPr>
        <w:spacing w:after="0" w:line="240" w:lineRule="auto"/>
        <w:ind w:left="426"/>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Województwo Śląskie Zespół Parków Krajobrazowych Województwa Śląskiego </w:t>
      </w:r>
    </w:p>
    <w:p w14:paraId="24B21DAF" w14:textId="77777777" w:rsidR="00D9714C" w:rsidRPr="00D9714C" w:rsidRDefault="00D9714C" w:rsidP="00B13E07">
      <w:pPr>
        <w:spacing w:after="0" w:line="240" w:lineRule="auto"/>
        <w:ind w:left="426"/>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42-500 Będzin, ul. I. Krasickiego 25</w:t>
      </w:r>
    </w:p>
    <w:p w14:paraId="60299585" w14:textId="77777777" w:rsidR="00D9714C" w:rsidRPr="00D9714C" w:rsidRDefault="00D9714C" w:rsidP="00B13E07">
      <w:pPr>
        <w:spacing w:after="0" w:line="240" w:lineRule="auto"/>
        <w:ind w:left="426"/>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NIP 954-277-00-64</w:t>
      </w:r>
    </w:p>
    <w:p w14:paraId="3659EC14" w14:textId="1EECCC97" w:rsidR="00D9714C" w:rsidRPr="00D9714C" w:rsidRDefault="00D9714C" w:rsidP="003263B0">
      <w:pPr>
        <w:pStyle w:val="Akapitzlist"/>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Wynagrodzenie będzie płatne przelewem w terminie do 14 dni od daty wpływu prawidłowo wystawionej faktury VAT bądź rachunku do Zleceniodawcy. Strony zgodnie przyjmują, że za datę wpływu prawidłowo wystawionej faktury VAT bądź rachunku uznaje się dzień, w którym Zleceniodawca mógł się zapoznać z treścią faktury bądź rachunku. Za dzień zapłaty przyjmuje się dzień obciążenia rachunku bankowego Zleceniodawcy.</w:t>
      </w:r>
    </w:p>
    <w:p w14:paraId="32C29029" w14:textId="7F56B877" w:rsidR="00D9714C" w:rsidRPr="00D9714C" w:rsidRDefault="00D9714C" w:rsidP="003263B0">
      <w:pPr>
        <w:pStyle w:val="Akapitzlist"/>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W przypadku błędnie wystawionej faktury/rachunku, termin płatności liczony jest od daty wpływu do Zleceniodawcy dokumentu korygującego.</w:t>
      </w:r>
    </w:p>
    <w:p w14:paraId="6D214703" w14:textId="357505E6" w:rsidR="00D9714C" w:rsidRPr="00D9714C" w:rsidRDefault="00D9714C" w:rsidP="003263B0">
      <w:pPr>
        <w:pStyle w:val="Akapitzlist"/>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W razie opóźnienia w zapłacie wynagrodzenia umownego, Zleceniobiorca może domagać się od Zleceniodawcy zapłaty odsetek ustawowych za opóźnienie w transakcjach handlowych.</w:t>
      </w:r>
    </w:p>
    <w:p w14:paraId="280B8FD2" w14:textId="3C3F90ED" w:rsidR="00D9714C" w:rsidRDefault="00D9714C" w:rsidP="003263B0">
      <w:pPr>
        <w:pStyle w:val="Akapitzlist"/>
        <w:numPr>
          <w:ilvl w:val="0"/>
          <w:numId w:val="5"/>
        </w:numPr>
        <w:tabs>
          <w:tab w:val="clear" w:pos="720"/>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Zleceniodawca nie wyraża zgody na dokonanie przez Zleceniobiorcę cesji umowy, jej części lub wynikającej z niej wierzytelności.</w:t>
      </w:r>
    </w:p>
    <w:p w14:paraId="6DA7AEE9" w14:textId="77777777" w:rsidR="002B54BE" w:rsidRPr="002B54BE" w:rsidRDefault="002B54BE" w:rsidP="002B54BE">
      <w:pPr>
        <w:pStyle w:val="Akapitzlist"/>
        <w:spacing w:after="0" w:line="240" w:lineRule="auto"/>
        <w:ind w:left="426"/>
        <w:textAlignment w:val="baseline"/>
        <w:rPr>
          <w:rFonts w:eastAsia="Times New Roman"/>
          <w:color w:val="000000"/>
          <w:kern w:val="0"/>
          <w:sz w:val="24"/>
          <w:szCs w:val="24"/>
          <w:lang w:eastAsia="pl-PL"/>
        </w:rPr>
      </w:pPr>
    </w:p>
    <w:p w14:paraId="5E994042"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 4</w:t>
      </w:r>
    </w:p>
    <w:p w14:paraId="3842FD11" w14:textId="36CADCCF" w:rsidR="00D9714C" w:rsidRPr="00D9714C" w:rsidRDefault="00D9714C" w:rsidP="00D9714C">
      <w:pPr>
        <w:spacing w:after="0" w:line="240" w:lineRule="auto"/>
        <w:ind w:left="426" w:hanging="426"/>
        <w:jc w:val="both"/>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 xml:space="preserve">1. Strony zgodnie postanawiają, że zlecenie określone w § 1 ust. 1 zostanie wykonane </w:t>
      </w:r>
      <w:r w:rsidRPr="00D9714C">
        <w:rPr>
          <w:rFonts w:eastAsia="Times New Roman"/>
          <w:color w:val="000000"/>
          <w:kern w:val="0"/>
          <w:sz w:val="24"/>
          <w:szCs w:val="24"/>
          <w:lang w:eastAsia="pl-PL"/>
        </w:rPr>
        <w:br/>
        <w:t xml:space="preserve">w okresie od </w:t>
      </w:r>
      <w:r>
        <w:rPr>
          <w:rFonts w:eastAsia="Times New Roman"/>
          <w:color w:val="000000"/>
          <w:kern w:val="0"/>
          <w:sz w:val="24"/>
          <w:szCs w:val="24"/>
          <w:lang w:eastAsia="pl-PL"/>
        </w:rPr>
        <w:t>dnia podpisania umowy</w:t>
      </w:r>
      <w:r w:rsidRPr="00D9714C">
        <w:rPr>
          <w:rFonts w:eastAsia="Times New Roman"/>
          <w:color w:val="000000"/>
          <w:kern w:val="0"/>
          <w:sz w:val="24"/>
          <w:szCs w:val="24"/>
          <w:lang w:eastAsia="pl-PL"/>
        </w:rPr>
        <w:t xml:space="preserve"> do </w:t>
      </w:r>
      <w:r w:rsidR="00F22BD7">
        <w:rPr>
          <w:rFonts w:eastAsia="Times New Roman"/>
          <w:color w:val="000000"/>
          <w:kern w:val="0"/>
          <w:sz w:val="24"/>
          <w:szCs w:val="24"/>
          <w:lang w:eastAsia="pl-PL"/>
        </w:rPr>
        <w:t>20</w:t>
      </w:r>
      <w:r>
        <w:rPr>
          <w:rFonts w:eastAsia="Times New Roman"/>
          <w:color w:val="000000"/>
          <w:kern w:val="0"/>
          <w:sz w:val="24"/>
          <w:szCs w:val="24"/>
          <w:lang w:eastAsia="pl-PL"/>
        </w:rPr>
        <w:t>.12.2024 r.</w:t>
      </w:r>
    </w:p>
    <w:p w14:paraId="7CF34DE3" w14:textId="77777777" w:rsidR="00D9714C" w:rsidRPr="00D9714C" w:rsidRDefault="00D9714C" w:rsidP="00D9714C">
      <w:pPr>
        <w:spacing w:after="0" w:line="240" w:lineRule="auto"/>
        <w:ind w:left="426" w:hanging="426"/>
        <w:jc w:val="both"/>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2. Strony zgodnie postanawiają, że odbiór zlecenia określonego w § 1 ust.1 nastąpi na podstawie protokołu odbioru sporządzonego przez upoważnionego przedstawiciela Zleceniodawcy.</w:t>
      </w:r>
    </w:p>
    <w:p w14:paraId="1D000011"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 5</w:t>
      </w:r>
    </w:p>
    <w:p w14:paraId="240F56BB" w14:textId="43FA4A71" w:rsidR="00D9714C" w:rsidRPr="00D9714C" w:rsidRDefault="00D9714C" w:rsidP="003263B0">
      <w:pPr>
        <w:numPr>
          <w:ilvl w:val="0"/>
          <w:numId w:val="6"/>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xml:space="preserve">Każda ze stron może wypowiedzieć umowę z </w:t>
      </w:r>
      <w:r w:rsidR="00174613">
        <w:rPr>
          <w:rFonts w:eastAsia="Times New Roman"/>
          <w:color w:val="000000"/>
          <w:kern w:val="0"/>
          <w:sz w:val="24"/>
          <w:szCs w:val="24"/>
          <w:lang w:eastAsia="pl-PL"/>
        </w:rPr>
        <w:t xml:space="preserve">7 dniowym </w:t>
      </w:r>
      <w:r w:rsidRPr="00D9714C">
        <w:rPr>
          <w:rFonts w:eastAsia="Times New Roman"/>
          <w:color w:val="000000"/>
          <w:kern w:val="0"/>
          <w:sz w:val="24"/>
          <w:szCs w:val="24"/>
          <w:lang w:eastAsia="pl-PL"/>
        </w:rPr>
        <w:t>okresem wypowiedzenia.</w:t>
      </w:r>
    </w:p>
    <w:p w14:paraId="7B7F1381" w14:textId="77777777" w:rsidR="00D9714C" w:rsidRPr="00D9714C" w:rsidRDefault="00D9714C" w:rsidP="003263B0">
      <w:pPr>
        <w:numPr>
          <w:ilvl w:val="0"/>
          <w:numId w:val="6"/>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 ważnych powodów każda ze Stron może wypowiedzieć umowę bez zachowania okresu wypowiedzenia.</w:t>
      </w:r>
    </w:p>
    <w:p w14:paraId="551C3851" w14:textId="58686608" w:rsidR="00D9714C" w:rsidRPr="00D9714C" w:rsidRDefault="00D9714C" w:rsidP="003263B0">
      <w:pPr>
        <w:numPr>
          <w:ilvl w:val="0"/>
          <w:numId w:val="6"/>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Za ważne powody Strony zgodnie uznają:</w:t>
      </w:r>
      <w:r w:rsidR="00F22BD7">
        <w:rPr>
          <w:rFonts w:eastAsia="Times New Roman"/>
          <w:color w:val="000000"/>
          <w:kern w:val="0"/>
          <w:sz w:val="24"/>
          <w:szCs w:val="24"/>
          <w:lang w:eastAsia="pl-PL"/>
        </w:rPr>
        <w:t xml:space="preserve"> upadłość lub rozwiązanie firmy, utratę niezbędnych kwalifikacji</w:t>
      </w:r>
      <w:r w:rsidR="00F22BD7">
        <w:rPr>
          <w:rFonts w:asciiTheme="minorHAnsi" w:hAnsiTheme="minorHAnsi" w:cstheme="minorHAnsi"/>
          <w:sz w:val="24"/>
          <w:szCs w:val="24"/>
        </w:rPr>
        <w:t>, uprawnień do realizacji zlecenia przez Zleceniobiorcę.</w:t>
      </w:r>
    </w:p>
    <w:p w14:paraId="36A97064" w14:textId="77777777" w:rsidR="00D9714C" w:rsidRPr="00D9714C" w:rsidRDefault="00D9714C" w:rsidP="003263B0">
      <w:pPr>
        <w:numPr>
          <w:ilvl w:val="0"/>
          <w:numId w:val="6"/>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Jeżeli Zleceniobiorca wypowie umowę bez ważnego powodu ponosi odpowiedzialność za wynikłą stąd szkodę.</w:t>
      </w:r>
    </w:p>
    <w:p w14:paraId="1D497490"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 6</w:t>
      </w:r>
    </w:p>
    <w:p w14:paraId="26096FB0" w14:textId="77DEE612" w:rsidR="00D9714C" w:rsidRPr="00D9714C" w:rsidRDefault="00D9714C" w:rsidP="00D9714C">
      <w:pPr>
        <w:spacing w:after="0" w:line="240" w:lineRule="auto"/>
        <w:jc w:val="both"/>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 xml:space="preserve">Zleceniobiorca nie może powierzyć wykonania zlecenia określonego w § 1 ust. 1 innej osobie bez </w:t>
      </w:r>
      <w:r w:rsidR="00A870B7">
        <w:rPr>
          <w:rFonts w:eastAsia="Times New Roman"/>
          <w:color w:val="000000"/>
          <w:kern w:val="0"/>
          <w:sz w:val="24"/>
          <w:szCs w:val="24"/>
          <w:lang w:eastAsia="pl-PL"/>
        </w:rPr>
        <w:t>u</w:t>
      </w:r>
      <w:r w:rsidRPr="00D9714C">
        <w:rPr>
          <w:rFonts w:eastAsia="Times New Roman"/>
          <w:color w:val="000000"/>
          <w:kern w:val="0"/>
          <w:sz w:val="24"/>
          <w:szCs w:val="24"/>
          <w:lang w:eastAsia="pl-PL"/>
        </w:rPr>
        <w:t>przedniej zgody Zleceniodawcy wyrażonej na piśmie.</w:t>
      </w:r>
    </w:p>
    <w:p w14:paraId="530E6F54"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6BD1D2CA"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 7</w:t>
      </w:r>
    </w:p>
    <w:p w14:paraId="6B907116" w14:textId="00A92572" w:rsidR="00D9714C" w:rsidRPr="00D9714C" w:rsidRDefault="00D9714C" w:rsidP="003263B0">
      <w:pPr>
        <w:numPr>
          <w:ilvl w:val="0"/>
          <w:numId w:val="7"/>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Strony postanawiają, że Zleceniobiorca zapłaci na rzecz Zlece</w:t>
      </w:r>
      <w:r>
        <w:rPr>
          <w:rFonts w:eastAsia="Times New Roman"/>
          <w:color w:val="000000"/>
          <w:kern w:val="0"/>
          <w:sz w:val="24"/>
          <w:szCs w:val="24"/>
          <w:lang w:eastAsia="pl-PL"/>
        </w:rPr>
        <w:t>niodawcy karę umowną w </w:t>
      </w:r>
      <w:r w:rsidRPr="00D9714C">
        <w:rPr>
          <w:rFonts w:eastAsia="Times New Roman"/>
          <w:color w:val="000000"/>
          <w:kern w:val="0"/>
          <w:sz w:val="24"/>
          <w:szCs w:val="24"/>
          <w:lang w:eastAsia="pl-PL"/>
        </w:rPr>
        <w:t>następujących przypadkach:</w:t>
      </w:r>
    </w:p>
    <w:p w14:paraId="1F4F53CD" w14:textId="77777777" w:rsidR="00D9714C" w:rsidRPr="00D9714C" w:rsidRDefault="00D9714C" w:rsidP="003263B0">
      <w:pPr>
        <w:numPr>
          <w:ilvl w:val="0"/>
          <w:numId w:val="10"/>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za opóźnienie w oddaniu zlecenia w wysokości 1% wynagrodzenia  brutto określonego w § 3 ust. 1 umowy za każdy dzień opóźnienia,</w:t>
      </w:r>
    </w:p>
    <w:p w14:paraId="414EAE39" w14:textId="77777777" w:rsidR="00D9714C" w:rsidRPr="00D9714C" w:rsidRDefault="00D9714C" w:rsidP="003263B0">
      <w:pPr>
        <w:numPr>
          <w:ilvl w:val="0"/>
          <w:numId w:val="10"/>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za opóźnienie w usunięciu stwierdzonych wad  zlecenia w wysokości 1 % wynagrodzenia  brutto określonego w § 3 ust. 1 umowy za każdy dzień opóźnienia liczony od dnia wyznaczonego na usunięcie wad,</w:t>
      </w:r>
    </w:p>
    <w:p w14:paraId="027E96E1" w14:textId="6ED5AC51" w:rsidR="00D9714C" w:rsidRPr="00D9714C" w:rsidRDefault="00D9714C" w:rsidP="003263B0">
      <w:pPr>
        <w:numPr>
          <w:ilvl w:val="0"/>
          <w:numId w:val="10"/>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w przypadku odstąpien</w:t>
      </w:r>
      <w:r w:rsidR="00174613">
        <w:rPr>
          <w:rFonts w:eastAsia="Times New Roman"/>
          <w:color w:val="000000"/>
          <w:kern w:val="0"/>
          <w:sz w:val="24"/>
          <w:szCs w:val="24"/>
          <w:lang w:eastAsia="pl-PL"/>
        </w:rPr>
        <w:t>ia od umowy przez Zleceniodawcy</w:t>
      </w:r>
      <w:r w:rsidRPr="00D9714C">
        <w:rPr>
          <w:rFonts w:eastAsia="Times New Roman"/>
          <w:color w:val="000000"/>
          <w:kern w:val="0"/>
          <w:sz w:val="24"/>
          <w:szCs w:val="24"/>
          <w:lang w:eastAsia="pl-PL"/>
        </w:rPr>
        <w:t xml:space="preserve"> z prz</w:t>
      </w:r>
      <w:r>
        <w:rPr>
          <w:rFonts w:eastAsia="Times New Roman"/>
          <w:color w:val="000000"/>
          <w:kern w:val="0"/>
          <w:sz w:val="24"/>
          <w:szCs w:val="24"/>
          <w:lang w:eastAsia="pl-PL"/>
        </w:rPr>
        <w:t>yczyn określonych w § </w:t>
      </w:r>
      <w:r w:rsidR="00174613">
        <w:rPr>
          <w:rFonts w:eastAsia="Times New Roman"/>
          <w:color w:val="000000"/>
          <w:kern w:val="0"/>
          <w:sz w:val="24"/>
          <w:szCs w:val="24"/>
          <w:lang w:eastAsia="pl-PL"/>
        </w:rPr>
        <w:t>8 ust. 2 w wysokości 2</w:t>
      </w:r>
      <w:r w:rsidR="00DB5D5E">
        <w:rPr>
          <w:rFonts w:eastAsia="Times New Roman"/>
          <w:color w:val="000000"/>
          <w:kern w:val="0"/>
          <w:sz w:val="24"/>
          <w:szCs w:val="24"/>
          <w:lang w:eastAsia="pl-PL"/>
        </w:rPr>
        <w:t xml:space="preserve">0 </w:t>
      </w:r>
      <w:r w:rsidRPr="00D9714C">
        <w:rPr>
          <w:rFonts w:eastAsia="Times New Roman"/>
          <w:color w:val="000000"/>
          <w:kern w:val="0"/>
          <w:sz w:val="24"/>
          <w:szCs w:val="24"/>
          <w:lang w:eastAsia="pl-PL"/>
        </w:rPr>
        <w:t>% wynagrodzenia  brutto określonego w § 3 ust. 1 umowy,</w:t>
      </w:r>
    </w:p>
    <w:p w14:paraId="4D6EE4DE" w14:textId="13E903E6" w:rsidR="00D9714C" w:rsidRPr="00D9714C" w:rsidRDefault="00D9714C" w:rsidP="003263B0">
      <w:pPr>
        <w:numPr>
          <w:ilvl w:val="0"/>
          <w:numId w:val="10"/>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w przypadku niewykonania zlecenia opisanego w § 1 ust. 1 umowy w terminie</w:t>
      </w:r>
      <w:r w:rsidR="00A870B7">
        <w:rPr>
          <w:rFonts w:eastAsia="Times New Roman"/>
          <w:color w:val="000000"/>
          <w:kern w:val="0"/>
          <w:sz w:val="24"/>
          <w:szCs w:val="24"/>
          <w:lang w:eastAsia="pl-PL"/>
        </w:rPr>
        <w:t xml:space="preserve"> określonym w § 4 ust. 1</w:t>
      </w:r>
      <w:r w:rsidR="00174613">
        <w:rPr>
          <w:rFonts w:eastAsia="Times New Roman"/>
          <w:color w:val="000000"/>
          <w:kern w:val="0"/>
          <w:sz w:val="24"/>
          <w:szCs w:val="24"/>
          <w:lang w:eastAsia="pl-PL"/>
        </w:rPr>
        <w:t xml:space="preserve"> w wysokości 2</w:t>
      </w:r>
      <w:r w:rsidR="00DB5D5E">
        <w:rPr>
          <w:rFonts w:eastAsia="Times New Roman"/>
          <w:color w:val="000000"/>
          <w:kern w:val="0"/>
          <w:sz w:val="24"/>
          <w:szCs w:val="24"/>
          <w:lang w:eastAsia="pl-PL"/>
        </w:rPr>
        <w:t>0</w:t>
      </w:r>
      <w:r w:rsidRPr="00D9714C">
        <w:rPr>
          <w:rFonts w:eastAsia="Times New Roman"/>
          <w:color w:val="000000"/>
          <w:kern w:val="0"/>
          <w:sz w:val="24"/>
          <w:szCs w:val="24"/>
          <w:lang w:eastAsia="pl-PL"/>
        </w:rPr>
        <w:t xml:space="preserve"> % wynagrodzenia  brutto określonego w § 3 ust. 1 umowy.</w:t>
      </w:r>
    </w:p>
    <w:p w14:paraId="324EFC28" w14:textId="4D0C6D4E" w:rsidR="00D9714C" w:rsidRPr="00D9714C" w:rsidRDefault="00D9714C" w:rsidP="003263B0">
      <w:pPr>
        <w:pStyle w:val="Akapitzlist"/>
        <w:numPr>
          <w:ilvl w:val="0"/>
          <w:numId w:val="7"/>
        </w:numPr>
        <w:tabs>
          <w:tab w:val="clear" w:pos="720"/>
          <w:tab w:val="num" w:pos="426"/>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Kara umowna za op</w:t>
      </w:r>
      <w:r w:rsidR="00DB5D5E">
        <w:rPr>
          <w:rFonts w:eastAsia="Times New Roman"/>
          <w:color w:val="000000"/>
          <w:kern w:val="0"/>
          <w:sz w:val="24"/>
          <w:szCs w:val="24"/>
          <w:lang w:eastAsia="pl-PL"/>
        </w:rPr>
        <w:t>óźnienie nie może przekroczyć 30</w:t>
      </w:r>
      <w:r w:rsidRPr="00D9714C">
        <w:rPr>
          <w:rFonts w:eastAsia="Times New Roman"/>
          <w:color w:val="000000"/>
          <w:kern w:val="0"/>
          <w:sz w:val="24"/>
          <w:szCs w:val="24"/>
          <w:lang w:eastAsia="pl-PL"/>
        </w:rPr>
        <w:t xml:space="preserve"> % wynagrodzenia  brutto określonego w § 3 ust. 1 umowy.</w:t>
      </w:r>
    </w:p>
    <w:p w14:paraId="10080E37" w14:textId="02E49E10" w:rsidR="00D9714C" w:rsidRPr="002B54BE" w:rsidRDefault="00D9714C" w:rsidP="003263B0">
      <w:pPr>
        <w:pStyle w:val="Akapitzlist"/>
        <w:numPr>
          <w:ilvl w:val="0"/>
          <w:numId w:val="7"/>
        </w:numPr>
        <w:tabs>
          <w:tab w:val="clear" w:pos="720"/>
          <w:tab w:val="num" w:pos="426"/>
        </w:tabs>
        <w:spacing w:after="0" w:line="240" w:lineRule="auto"/>
        <w:ind w:left="426" w:hanging="426"/>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xml:space="preserve">Zastrzeżone kary umowne nie wyłączają możliwości dochodzenia przez Zleceniodawcę </w:t>
      </w:r>
      <w:r w:rsidRPr="00D9714C">
        <w:rPr>
          <w:rFonts w:eastAsia="Times New Roman"/>
          <w:color w:val="000000"/>
          <w:kern w:val="0"/>
          <w:sz w:val="24"/>
          <w:szCs w:val="24"/>
          <w:lang w:eastAsia="pl-PL"/>
        </w:rPr>
        <w:br/>
        <w:t xml:space="preserve"> na zasadach ogólnych odszkodowania przewyższającego wysokość zastrzeżonych kar umownych. </w:t>
      </w:r>
    </w:p>
    <w:p w14:paraId="201606A2"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 8</w:t>
      </w:r>
    </w:p>
    <w:p w14:paraId="0809469A" w14:textId="1EE42572" w:rsidR="00D9714C" w:rsidRPr="00D9714C" w:rsidRDefault="00D9714C" w:rsidP="003263B0">
      <w:pPr>
        <w:numPr>
          <w:ilvl w:val="0"/>
          <w:numId w:val="8"/>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xml:space="preserve">Strony postanawiają, że zarówno Zleceniodawcy, jak i Zleceniobiorcy przysługuje prawo do odstąpienia od umowy w terminie </w:t>
      </w:r>
      <w:r w:rsidR="00F22BD7">
        <w:rPr>
          <w:rFonts w:eastAsia="Times New Roman"/>
          <w:color w:val="000000"/>
          <w:kern w:val="0"/>
          <w:sz w:val="24"/>
          <w:szCs w:val="24"/>
          <w:lang w:eastAsia="pl-PL"/>
        </w:rPr>
        <w:t>7 dni od dnia podpisania umowy.</w:t>
      </w:r>
    </w:p>
    <w:p w14:paraId="66E63BF0" w14:textId="77777777" w:rsidR="00D9714C" w:rsidRPr="00D9714C" w:rsidRDefault="00D9714C" w:rsidP="003263B0">
      <w:pPr>
        <w:numPr>
          <w:ilvl w:val="0"/>
          <w:numId w:val="8"/>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Zleceniodawcy przysługuje prawo odstąpienia od umowy, jeżeli Zleceniobiorca nie przystąpił do wykonania umowy bez uzasadnionych przyczyn w terminie 7 dni od dnia podpisania umowy.</w:t>
      </w:r>
    </w:p>
    <w:p w14:paraId="299656A8" w14:textId="77777777" w:rsidR="00D9714C" w:rsidRPr="00D9714C" w:rsidRDefault="00D9714C" w:rsidP="003263B0">
      <w:pPr>
        <w:numPr>
          <w:ilvl w:val="0"/>
          <w:numId w:val="8"/>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Zleceniodawcy przysługuje prawo odstąpienia od umowy, jeżeli opóźnienie w wykonaniu zlecenia określonego w § 1 ust. 1 przez Zleceniobiorcę przekroczy 7 dni.</w:t>
      </w:r>
    </w:p>
    <w:p w14:paraId="0787372A" w14:textId="77777777" w:rsidR="00D9714C" w:rsidRPr="00D9714C" w:rsidRDefault="00D9714C" w:rsidP="003263B0">
      <w:pPr>
        <w:numPr>
          <w:ilvl w:val="0"/>
          <w:numId w:val="8"/>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Zleceniodawcy przysługuje prawo odstąpienia od umowy, jeżeli opóźnienie w usunięciu zgłoszonych wad zlecenia określonego w § 1 ust. 1 przez Zleceniobiorcę przekroczy 7 dni, liczonych od dnia wyznaczonego na usunięcie wad.</w:t>
      </w:r>
    </w:p>
    <w:p w14:paraId="695BE859" w14:textId="77777777" w:rsidR="00D9714C" w:rsidRPr="00D9714C" w:rsidRDefault="00D9714C" w:rsidP="003263B0">
      <w:pPr>
        <w:numPr>
          <w:ilvl w:val="0"/>
          <w:numId w:val="8"/>
        </w:numPr>
        <w:spacing w:after="0" w:line="240" w:lineRule="auto"/>
        <w:ind w:left="360"/>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Odstąpienie od umowy wymaga formy pisemnej pod rygorem nieważności.</w:t>
      </w:r>
    </w:p>
    <w:p w14:paraId="05ED90FA"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05DF76DA" w14:textId="77777777" w:rsidR="00D9714C" w:rsidRPr="00D9714C" w:rsidRDefault="00D9714C" w:rsidP="00D9714C">
      <w:pPr>
        <w:spacing w:after="0" w:line="240" w:lineRule="auto"/>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 9</w:t>
      </w:r>
    </w:p>
    <w:p w14:paraId="68DF4D3A"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Zleceniobiorca zobowiązuje się do pokrycia wszystkich szkód wynikłych z powodu niewykonania lub nienależytego wykonania zlecenia określonego w § 1ust. 1, względnie szkód wynikłych z powodu zniszczenia lub uszkodzenia powierzonego mu mienia.</w:t>
      </w:r>
    </w:p>
    <w:p w14:paraId="59A2A793"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 </w:t>
      </w:r>
    </w:p>
    <w:p w14:paraId="500395C2" w14:textId="42CDE8F8" w:rsidR="00D9714C" w:rsidRPr="00D9714C" w:rsidRDefault="002B54BE" w:rsidP="00D9714C">
      <w:pPr>
        <w:spacing w:after="0" w:line="240" w:lineRule="auto"/>
        <w:jc w:val="center"/>
        <w:rPr>
          <w:rFonts w:ascii="Times New Roman" w:eastAsia="Times New Roman" w:hAnsi="Times New Roman"/>
          <w:kern w:val="0"/>
          <w:sz w:val="24"/>
          <w:szCs w:val="24"/>
          <w:lang w:eastAsia="pl-PL"/>
        </w:rPr>
      </w:pPr>
      <w:r>
        <w:rPr>
          <w:rFonts w:eastAsia="Times New Roman"/>
          <w:b/>
          <w:bCs/>
          <w:color w:val="000000"/>
          <w:kern w:val="0"/>
          <w:sz w:val="24"/>
          <w:szCs w:val="24"/>
          <w:lang w:eastAsia="pl-PL"/>
        </w:rPr>
        <w:t>§ 10</w:t>
      </w:r>
    </w:p>
    <w:p w14:paraId="349507C6"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Zleceniobiorca oświadcza, że zna przepisy oraz zasady bezpieczeństwa i higieny obowiązujące przy wykonywaniu czynności wynikających ze zlecenia i oświadcza, że będzie ich przestrzegał, a także oświadcza, że stan jego zdrowia pozwala na wykonanie zlecenia.  </w:t>
      </w:r>
    </w:p>
    <w:p w14:paraId="5457F7AB"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4DC53290" w14:textId="4F8626B7" w:rsidR="00D9714C" w:rsidRPr="00D9714C" w:rsidRDefault="002B54BE" w:rsidP="00D9714C">
      <w:pPr>
        <w:spacing w:after="0" w:line="240" w:lineRule="auto"/>
        <w:jc w:val="center"/>
        <w:rPr>
          <w:rFonts w:ascii="Times New Roman" w:eastAsia="Times New Roman" w:hAnsi="Times New Roman"/>
          <w:kern w:val="0"/>
          <w:sz w:val="24"/>
          <w:szCs w:val="24"/>
          <w:lang w:eastAsia="pl-PL"/>
        </w:rPr>
      </w:pPr>
      <w:r>
        <w:rPr>
          <w:rFonts w:eastAsia="Times New Roman"/>
          <w:b/>
          <w:bCs/>
          <w:color w:val="000000"/>
          <w:kern w:val="0"/>
          <w:sz w:val="24"/>
          <w:szCs w:val="24"/>
          <w:lang w:eastAsia="pl-PL"/>
        </w:rPr>
        <w:t>§ 11</w:t>
      </w:r>
    </w:p>
    <w:p w14:paraId="2131972E" w14:textId="4A3C6FA1" w:rsidR="00D9714C" w:rsidRPr="00DB5D5E" w:rsidRDefault="00D9714C" w:rsidP="003263B0">
      <w:pPr>
        <w:pStyle w:val="Akapitzlist"/>
        <w:numPr>
          <w:ilvl w:val="0"/>
          <w:numId w:val="11"/>
        </w:numPr>
        <w:shd w:val="clear" w:color="auto" w:fill="FFFFFF"/>
        <w:spacing w:after="0" w:line="240" w:lineRule="auto"/>
        <w:ind w:left="284" w:hanging="284"/>
        <w:textAlignment w:val="baseline"/>
        <w:rPr>
          <w:rFonts w:eastAsia="Times New Roman"/>
          <w:color w:val="000000"/>
          <w:kern w:val="0"/>
          <w:sz w:val="24"/>
          <w:szCs w:val="24"/>
          <w:lang w:eastAsia="pl-PL"/>
        </w:rPr>
      </w:pPr>
      <w:r w:rsidRPr="00DB5D5E">
        <w:rPr>
          <w:rFonts w:eastAsia="Times New Roman"/>
          <w:color w:val="000000"/>
          <w:kern w:val="0"/>
          <w:sz w:val="24"/>
          <w:szCs w:val="24"/>
          <w:lang w:eastAsia="pl-PL"/>
        </w:rPr>
        <w:t>Wszelkie zmiany niniejszej umowy wymagają formy pisemnej pod rygorem nieważności.</w:t>
      </w:r>
    </w:p>
    <w:p w14:paraId="5EE722DD" w14:textId="77777777" w:rsidR="00BB610C" w:rsidRDefault="00D9714C" w:rsidP="003263B0">
      <w:pPr>
        <w:pStyle w:val="Akapitzlist"/>
        <w:numPr>
          <w:ilvl w:val="0"/>
          <w:numId w:val="11"/>
        </w:numPr>
        <w:shd w:val="clear" w:color="auto" w:fill="FFFFFF"/>
        <w:spacing w:after="0" w:line="240" w:lineRule="auto"/>
        <w:ind w:left="284" w:hanging="284"/>
        <w:textAlignment w:val="baseline"/>
        <w:rPr>
          <w:rFonts w:eastAsia="Times New Roman"/>
          <w:color w:val="000000"/>
          <w:kern w:val="0"/>
          <w:sz w:val="24"/>
          <w:szCs w:val="24"/>
          <w:lang w:eastAsia="pl-PL"/>
        </w:rPr>
      </w:pPr>
      <w:r w:rsidRPr="00DB5D5E">
        <w:rPr>
          <w:rFonts w:eastAsia="Times New Roman"/>
          <w:color w:val="000000"/>
          <w:kern w:val="0"/>
          <w:sz w:val="24"/>
          <w:szCs w:val="24"/>
          <w:lang w:eastAsia="pl-PL"/>
        </w:rPr>
        <w:t>Zmiany umowy nie stanowi zmiana nazw/określeń Stron, siedziby Stron, numerów kont bankowych Stron, jak również osób odpowiedzialnych za nadzór nad realizacją przedmiotu umowy ze strony Zleceniobiorcy oraz przedstawicieli Zleceniodawcy</w:t>
      </w:r>
      <w:r w:rsidR="00100A07">
        <w:rPr>
          <w:rFonts w:eastAsia="Times New Roman"/>
          <w:color w:val="000000"/>
          <w:kern w:val="0"/>
          <w:sz w:val="24"/>
          <w:szCs w:val="24"/>
          <w:lang w:eastAsia="pl-PL"/>
        </w:rPr>
        <w:t>, w tym przypadki Strona zobowiązuję się do pisemnego powiadomienia drugiej Strony.</w:t>
      </w:r>
      <w:bookmarkStart w:id="0" w:name="_Hlk178933348"/>
    </w:p>
    <w:p w14:paraId="0A8C61FD" w14:textId="64315C2A" w:rsidR="00BB610C" w:rsidRPr="00F71479" w:rsidRDefault="00BB610C" w:rsidP="003263B0">
      <w:pPr>
        <w:pStyle w:val="Akapitzlist"/>
        <w:numPr>
          <w:ilvl w:val="0"/>
          <w:numId w:val="11"/>
        </w:numPr>
        <w:shd w:val="clear" w:color="auto" w:fill="FFFFFF"/>
        <w:spacing w:after="0" w:line="240" w:lineRule="auto"/>
        <w:ind w:left="284" w:hanging="284"/>
        <w:textAlignment w:val="baseline"/>
        <w:rPr>
          <w:rFonts w:asciiTheme="minorHAnsi" w:eastAsia="Times New Roman" w:hAnsiTheme="minorHAnsi"/>
          <w:color w:val="000000"/>
          <w:kern w:val="0"/>
          <w:sz w:val="24"/>
          <w:szCs w:val="24"/>
          <w:lang w:eastAsia="pl-PL"/>
        </w:rPr>
      </w:pPr>
      <w:r w:rsidRPr="00F71479">
        <w:rPr>
          <w:rFonts w:asciiTheme="minorHAnsi" w:hAnsiTheme="minorHAnsi" w:cstheme="minorHAnsi"/>
          <w:bCs/>
          <w:sz w:val="24"/>
          <w:szCs w:val="24"/>
        </w:rPr>
        <w:t>Zamawiający przewiduje możliwość zmian postanowień Umowy w przypadkach:</w:t>
      </w:r>
    </w:p>
    <w:p w14:paraId="4697E0AE" w14:textId="77777777" w:rsidR="00BB610C" w:rsidRPr="00F71479" w:rsidRDefault="00BB610C" w:rsidP="003263B0">
      <w:pPr>
        <w:pStyle w:val="Akapitzlist"/>
        <w:numPr>
          <w:ilvl w:val="0"/>
          <w:numId w:val="20"/>
        </w:numPr>
        <w:jc w:val="both"/>
        <w:rPr>
          <w:rFonts w:asciiTheme="minorHAnsi" w:hAnsiTheme="minorHAnsi" w:cstheme="minorHAnsi"/>
          <w:bCs/>
          <w:sz w:val="24"/>
          <w:szCs w:val="24"/>
        </w:rPr>
      </w:pPr>
      <w:r w:rsidRPr="00F71479">
        <w:rPr>
          <w:rFonts w:asciiTheme="minorHAnsi" w:hAnsiTheme="minorHAnsi" w:cstheme="minorHAnsi"/>
          <w:bCs/>
          <w:sz w:val="24"/>
          <w:szCs w:val="24"/>
        </w:rPr>
        <w:t>wystąpienia zmiany powszechnie obowiązujących przepisów prawa w zakresie mającym wpływ na realizację Przedmiotu Umowy, chyba że zmiana taka znana była w chwili składania oferty;</w:t>
      </w:r>
    </w:p>
    <w:p w14:paraId="4B934EC6" w14:textId="77777777" w:rsidR="00BB610C" w:rsidRPr="00F71479" w:rsidRDefault="00BB610C" w:rsidP="003263B0">
      <w:pPr>
        <w:pStyle w:val="Akapitzlist"/>
        <w:numPr>
          <w:ilvl w:val="0"/>
          <w:numId w:val="20"/>
        </w:numPr>
        <w:jc w:val="both"/>
        <w:rPr>
          <w:rFonts w:asciiTheme="minorHAnsi" w:hAnsiTheme="minorHAnsi" w:cstheme="minorHAnsi"/>
          <w:bCs/>
          <w:sz w:val="24"/>
          <w:szCs w:val="24"/>
        </w:rPr>
      </w:pPr>
      <w:r w:rsidRPr="00F71479">
        <w:rPr>
          <w:rFonts w:asciiTheme="minorHAnsi" w:hAnsiTheme="minorHAnsi" w:cstheme="minorHAnsi"/>
          <w:bCs/>
          <w:sz w:val="24"/>
          <w:szCs w:val="24"/>
        </w:rPr>
        <w:t>gdy niezbędna jest zmiana sposobu wykonania zobowiązania, o ile zmiana taka jest korzystna dla Zamawiającego, z wyjątkiem sytuacji, gdy zmiana ta ingeruje w treść oferty lub jest istotna, lub o ile zmiana taka jest konieczna w celu prawidłowego wykonania Przedmiotu Umowy;</w:t>
      </w:r>
    </w:p>
    <w:p w14:paraId="6D41DA6B" w14:textId="77777777" w:rsidR="00BB610C" w:rsidRPr="00F71479" w:rsidRDefault="00BB610C" w:rsidP="003263B0">
      <w:pPr>
        <w:pStyle w:val="Akapitzlist"/>
        <w:numPr>
          <w:ilvl w:val="0"/>
          <w:numId w:val="20"/>
        </w:numPr>
        <w:jc w:val="both"/>
        <w:rPr>
          <w:rFonts w:asciiTheme="minorHAnsi" w:hAnsiTheme="minorHAnsi" w:cstheme="minorHAnsi"/>
          <w:bCs/>
          <w:sz w:val="24"/>
          <w:szCs w:val="24"/>
        </w:rPr>
      </w:pPr>
      <w:r w:rsidRPr="00F71479">
        <w:rPr>
          <w:rFonts w:asciiTheme="minorHAnsi" w:hAnsiTheme="minorHAnsi" w:cstheme="minorHAnsi"/>
          <w:bCs/>
          <w:sz w:val="24"/>
          <w:szCs w:val="24"/>
        </w:rPr>
        <w:t>gdy niezbędna jest zmiana terminu realizacji Umowy w przypadku zaistnienia okoliczności lub zdarzeń uniemożliwiających realizację Umowy w wyznaczonym terminie, na które Strony nie miały wpływu;</w:t>
      </w:r>
    </w:p>
    <w:p w14:paraId="77B8E093" w14:textId="04CC227E" w:rsidR="00BB610C" w:rsidRPr="00F71479" w:rsidRDefault="00BB610C" w:rsidP="003263B0">
      <w:pPr>
        <w:pStyle w:val="Akapitzlist"/>
        <w:numPr>
          <w:ilvl w:val="0"/>
          <w:numId w:val="20"/>
        </w:numPr>
        <w:jc w:val="both"/>
        <w:rPr>
          <w:rFonts w:asciiTheme="minorHAnsi" w:hAnsiTheme="minorHAnsi" w:cstheme="minorHAnsi"/>
          <w:bCs/>
          <w:sz w:val="24"/>
          <w:szCs w:val="24"/>
        </w:rPr>
      </w:pPr>
      <w:r w:rsidRPr="00F71479">
        <w:rPr>
          <w:rFonts w:asciiTheme="minorHAnsi" w:hAnsiTheme="minorHAnsi" w:cstheme="minorHAnsi"/>
          <w:bCs/>
          <w:sz w:val="24"/>
          <w:szCs w:val="24"/>
        </w:rPr>
        <w:t>w zakresie zasad płatności wynagrodzenia Wykonawcy w sytuacji, gdy konieczność wprowadzenia zmian wynika z okoliczności, których nie można było przewidzieć w chwili zawarcia Umowy.</w:t>
      </w:r>
      <w:bookmarkEnd w:id="0"/>
    </w:p>
    <w:p w14:paraId="157FD20D" w14:textId="196BED3A" w:rsidR="00D9714C" w:rsidRPr="00DB5D5E" w:rsidRDefault="00D9714C" w:rsidP="003263B0">
      <w:pPr>
        <w:pStyle w:val="Akapitzlist"/>
        <w:numPr>
          <w:ilvl w:val="0"/>
          <w:numId w:val="11"/>
        </w:numPr>
        <w:shd w:val="clear" w:color="auto" w:fill="FFFFFF"/>
        <w:spacing w:after="0" w:line="240" w:lineRule="auto"/>
        <w:ind w:left="284" w:hanging="284"/>
        <w:textAlignment w:val="baseline"/>
        <w:rPr>
          <w:rFonts w:eastAsia="Times New Roman"/>
          <w:color w:val="000000"/>
          <w:kern w:val="0"/>
          <w:sz w:val="24"/>
          <w:szCs w:val="24"/>
          <w:lang w:eastAsia="pl-PL"/>
        </w:rPr>
      </w:pPr>
      <w:r w:rsidRPr="00DB5D5E">
        <w:rPr>
          <w:rFonts w:eastAsia="Times New Roman"/>
          <w:color w:val="000000"/>
          <w:kern w:val="0"/>
          <w:sz w:val="24"/>
          <w:szCs w:val="24"/>
          <w:lang w:eastAsia="pl-PL"/>
        </w:rPr>
        <w:t>W sprawach nie uregulowanych niniejszą umową mają zastosowanie przepisy kodeksu cywilnego.</w:t>
      </w:r>
    </w:p>
    <w:p w14:paraId="63A9E99A" w14:textId="77777777" w:rsidR="00D9714C" w:rsidRPr="00DB5D5E" w:rsidRDefault="00D9714C" w:rsidP="003263B0">
      <w:pPr>
        <w:pStyle w:val="Akapitzlist"/>
        <w:numPr>
          <w:ilvl w:val="0"/>
          <w:numId w:val="11"/>
        </w:numPr>
        <w:shd w:val="clear" w:color="auto" w:fill="FFFFFF"/>
        <w:spacing w:after="0" w:line="240" w:lineRule="auto"/>
        <w:ind w:left="284" w:hanging="284"/>
        <w:textAlignment w:val="baseline"/>
        <w:rPr>
          <w:rFonts w:eastAsia="Times New Roman"/>
          <w:color w:val="000000"/>
          <w:kern w:val="0"/>
          <w:sz w:val="24"/>
          <w:szCs w:val="24"/>
          <w:lang w:eastAsia="pl-PL"/>
        </w:rPr>
      </w:pPr>
      <w:r w:rsidRPr="00DB5D5E">
        <w:rPr>
          <w:rFonts w:eastAsia="Times New Roman"/>
          <w:color w:val="000000"/>
          <w:kern w:val="0"/>
          <w:sz w:val="24"/>
          <w:szCs w:val="24"/>
          <w:lang w:eastAsia="pl-PL"/>
        </w:rPr>
        <w:t>Strony zgodnie postanawiają, że będą dążyć do polubownego rozwiązywania ewentualnych sporów mogących powstać na tle wykonywania niniejszej umowy.</w:t>
      </w:r>
    </w:p>
    <w:p w14:paraId="0873B195" w14:textId="77777777" w:rsidR="00D9714C" w:rsidRPr="00DB5D5E" w:rsidRDefault="00D9714C" w:rsidP="003263B0">
      <w:pPr>
        <w:pStyle w:val="Akapitzlist"/>
        <w:numPr>
          <w:ilvl w:val="0"/>
          <w:numId w:val="11"/>
        </w:numPr>
        <w:shd w:val="clear" w:color="auto" w:fill="FFFFFF"/>
        <w:spacing w:after="0" w:line="240" w:lineRule="auto"/>
        <w:ind w:left="284" w:hanging="284"/>
        <w:textAlignment w:val="baseline"/>
        <w:rPr>
          <w:rFonts w:eastAsia="Times New Roman"/>
          <w:color w:val="000000"/>
          <w:kern w:val="0"/>
          <w:sz w:val="24"/>
          <w:szCs w:val="24"/>
          <w:lang w:eastAsia="pl-PL"/>
        </w:rPr>
      </w:pPr>
      <w:r w:rsidRPr="00DB5D5E">
        <w:rPr>
          <w:rFonts w:eastAsia="Times New Roman"/>
          <w:color w:val="000000"/>
          <w:kern w:val="0"/>
          <w:sz w:val="24"/>
          <w:szCs w:val="24"/>
          <w:lang w:eastAsia="pl-PL"/>
        </w:rPr>
        <w:t>Ewentualne spory mogące wyniknąć z realizacji niniejszej umowy rozstrzygane będą  przez sąd właściwy dla siedziby Zamawiającego. </w:t>
      </w:r>
    </w:p>
    <w:p w14:paraId="5970658A" w14:textId="77777777" w:rsidR="00D9714C" w:rsidRPr="00D9714C" w:rsidRDefault="00D9714C" w:rsidP="00D9714C">
      <w:pPr>
        <w:shd w:val="clear" w:color="auto" w:fill="FFFFFF"/>
        <w:spacing w:after="0" w:line="240" w:lineRule="auto"/>
        <w:jc w:val="center"/>
        <w:rPr>
          <w:rFonts w:ascii="Times New Roman" w:eastAsia="Times New Roman" w:hAnsi="Times New Roman"/>
          <w:kern w:val="0"/>
          <w:sz w:val="24"/>
          <w:szCs w:val="24"/>
          <w:lang w:eastAsia="pl-PL"/>
        </w:rPr>
      </w:pPr>
      <w:r w:rsidRPr="00D9714C">
        <w:rPr>
          <w:rFonts w:ascii="Arial" w:eastAsia="Times New Roman" w:hAnsi="Arial" w:cs="Arial"/>
          <w:color w:val="000000"/>
          <w:kern w:val="0"/>
          <w:sz w:val="18"/>
          <w:szCs w:val="18"/>
          <w:lang w:eastAsia="pl-PL"/>
        </w:rPr>
        <w:br/>
      </w:r>
      <w:r w:rsidRPr="00D9714C">
        <w:rPr>
          <w:rFonts w:ascii="Arial" w:eastAsia="Times New Roman" w:hAnsi="Arial" w:cs="Arial"/>
          <w:color w:val="000000"/>
          <w:kern w:val="0"/>
          <w:sz w:val="18"/>
          <w:szCs w:val="18"/>
          <w:lang w:eastAsia="pl-PL"/>
        </w:rPr>
        <w:br/>
      </w:r>
    </w:p>
    <w:p w14:paraId="47F432C1" w14:textId="57E8B07A" w:rsidR="00D9714C" w:rsidRPr="00D9714C" w:rsidRDefault="002B54BE" w:rsidP="00DB5D5E">
      <w:pPr>
        <w:shd w:val="clear" w:color="auto" w:fill="FFFFFF"/>
        <w:spacing w:after="0" w:line="240" w:lineRule="auto"/>
        <w:jc w:val="center"/>
        <w:rPr>
          <w:rFonts w:ascii="Times New Roman" w:eastAsia="Times New Roman" w:hAnsi="Times New Roman"/>
          <w:kern w:val="0"/>
          <w:sz w:val="24"/>
          <w:szCs w:val="24"/>
          <w:lang w:eastAsia="pl-PL"/>
        </w:rPr>
      </w:pPr>
      <w:r>
        <w:rPr>
          <w:rFonts w:eastAsia="Times New Roman"/>
          <w:b/>
          <w:bCs/>
          <w:color w:val="000000"/>
          <w:kern w:val="0"/>
          <w:sz w:val="24"/>
          <w:szCs w:val="24"/>
          <w:lang w:eastAsia="pl-PL"/>
        </w:rPr>
        <w:t>§ 12</w:t>
      </w:r>
    </w:p>
    <w:p w14:paraId="7E4BE4DC" w14:textId="77777777" w:rsidR="00D9714C" w:rsidRPr="00D9714C" w:rsidRDefault="00D9714C" w:rsidP="00DB5D5E">
      <w:pPr>
        <w:shd w:val="clear" w:color="auto" w:fill="FFFFFF"/>
        <w:spacing w:after="0" w:line="240" w:lineRule="auto"/>
        <w:jc w:val="center"/>
        <w:rPr>
          <w:rFonts w:ascii="Times New Roman" w:eastAsia="Times New Roman" w:hAnsi="Times New Roman"/>
          <w:kern w:val="0"/>
          <w:sz w:val="24"/>
          <w:szCs w:val="24"/>
          <w:lang w:eastAsia="pl-PL"/>
        </w:rPr>
      </w:pPr>
    </w:p>
    <w:p w14:paraId="19F1DFC9" w14:textId="3E9875AC" w:rsidR="00D9714C" w:rsidRPr="00D9714C" w:rsidRDefault="00D9714C" w:rsidP="00DB5D5E">
      <w:pPr>
        <w:shd w:val="clear" w:color="auto" w:fill="FFFFFF"/>
        <w:spacing w:after="0" w:line="240" w:lineRule="auto"/>
        <w:ind w:left="426"/>
        <w:jc w:val="center"/>
        <w:rPr>
          <w:rFonts w:ascii="Times New Roman" w:eastAsia="Times New Roman" w:hAnsi="Times New Roman"/>
          <w:kern w:val="0"/>
          <w:sz w:val="24"/>
          <w:szCs w:val="24"/>
          <w:lang w:eastAsia="pl-PL"/>
        </w:rPr>
      </w:pPr>
      <w:r w:rsidRPr="00D9714C">
        <w:rPr>
          <w:rFonts w:eastAsia="Times New Roman"/>
          <w:b/>
          <w:bCs/>
          <w:color w:val="000000"/>
          <w:kern w:val="0"/>
          <w:sz w:val="24"/>
          <w:szCs w:val="24"/>
          <w:lang w:eastAsia="pl-PL"/>
        </w:rPr>
        <w:t>Klauzula RODO</w:t>
      </w:r>
    </w:p>
    <w:p w14:paraId="6F22ED18" w14:textId="77777777" w:rsidR="00D9714C" w:rsidRPr="00D9714C" w:rsidRDefault="00D9714C" w:rsidP="003263B0">
      <w:pPr>
        <w:numPr>
          <w:ilvl w:val="0"/>
          <w:numId w:val="9"/>
        </w:numPr>
        <w:tabs>
          <w:tab w:val="clear" w:pos="720"/>
          <w:tab w:val="num" w:pos="284"/>
        </w:tabs>
        <w:spacing w:after="0" w:line="240" w:lineRule="auto"/>
        <w:ind w:left="284" w:hanging="284"/>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xml:space="preserve">Zgodnie z treścią art. 13  Rozporządzenia Parlamentu Europejskiego i Rady (UE) 2016/679 z 27.04.2016 r. w sprawie ochrony osób fizycznych w związku </w:t>
      </w:r>
      <w:r w:rsidRPr="00D9714C">
        <w:rPr>
          <w:rFonts w:eastAsia="Times New Roman"/>
          <w:color w:val="000000"/>
          <w:kern w:val="0"/>
          <w:sz w:val="24"/>
          <w:szCs w:val="24"/>
          <w:lang w:eastAsia="pl-PL"/>
        </w:rPr>
        <w:br/>
        <w:t>z przetwarzaniem danych osobowych i w sprawie swobodnego przepływu takich danych oraz uchylenia dyrektywy 95/46/WE (ogólne rozporządzenie o ochronie danych) dalej RODO – informujemy, że:</w:t>
      </w:r>
    </w:p>
    <w:p w14:paraId="29EEB213" w14:textId="77777777" w:rsidR="00D9714C" w:rsidRPr="00D9714C" w:rsidRDefault="00D9714C" w:rsidP="003263B0">
      <w:pPr>
        <w:numPr>
          <w:ilvl w:val="0"/>
          <w:numId w:val="12"/>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Administratorem Pani/Pana danych osobowych jest: Zespół Parków Krajobrazowych Województwa Śląskiego w Katowicach z siedzibą w Będzinie reprezentowany przez Dyrektora ZPKWŚ, ul. I. Krasickiego 25, 42-500 w Będzinie</w:t>
      </w:r>
    </w:p>
    <w:p w14:paraId="45323C39" w14:textId="77777777" w:rsidR="00D9714C" w:rsidRPr="00D9714C" w:rsidRDefault="00D9714C" w:rsidP="003263B0">
      <w:pPr>
        <w:numPr>
          <w:ilvl w:val="0"/>
          <w:numId w:val="12"/>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xml:space="preserve">Z Inspektorem Ochrony Danych Osobowych można kontaktować się mailowo, pod adresem </w:t>
      </w:r>
      <w:hyperlink r:id="rId8" w:history="1">
        <w:r w:rsidRPr="00D9714C">
          <w:rPr>
            <w:rFonts w:eastAsia="Times New Roman"/>
            <w:color w:val="000000"/>
            <w:kern w:val="0"/>
            <w:sz w:val="24"/>
            <w:szCs w:val="24"/>
            <w:u w:val="single"/>
            <w:lang w:eastAsia="pl-PL"/>
          </w:rPr>
          <w:t>iod@zpk.com.pl</w:t>
        </w:r>
      </w:hyperlink>
      <w:r w:rsidRPr="00D9714C">
        <w:rPr>
          <w:rFonts w:eastAsia="Times New Roman"/>
          <w:color w:val="000000"/>
          <w:kern w:val="0"/>
          <w:sz w:val="24"/>
          <w:szCs w:val="24"/>
          <w:lang w:eastAsia="pl-PL"/>
        </w:rPr>
        <w:t xml:space="preserve"> lub  pocztą tradycyjną pod adresem kontaktowy Administratora danych</w:t>
      </w:r>
    </w:p>
    <w:p w14:paraId="333D2ED3" w14:textId="77777777" w:rsidR="00D9714C" w:rsidRPr="00D9714C" w:rsidRDefault="00D9714C" w:rsidP="003263B0">
      <w:pPr>
        <w:numPr>
          <w:ilvl w:val="0"/>
          <w:numId w:val="12"/>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xml:space="preserve">Pani/Pana dane osobowe przetwarzane są na podstawie art. 6 ust. 1 lit. b, c, f RODO, </w:t>
      </w:r>
      <w:r w:rsidRPr="00D9714C">
        <w:rPr>
          <w:rFonts w:eastAsia="Times New Roman"/>
          <w:color w:val="000000"/>
          <w:kern w:val="0"/>
          <w:sz w:val="24"/>
          <w:szCs w:val="24"/>
          <w:lang w:eastAsia="pl-PL"/>
        </w:rPr>
        <w:br/>
        <w:t>w celu związanym z zawarciem umowy cywilno–prawnej.</w:t>
      </w:r>
    </w:p>
    <w:p w14:paraId="4D3A1F81" w14:textId="77777777" w:rsidR="00D9714C" w:rsidRPr="00D9714C" w:rsidRDefault="00D9714C" w:rsidP="003263B0">
      <w:pPr>
        <w:numPr>
          <w:ilvl w:val="0"/>
          <w:numId w:val="12"/>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 xml:space="preserve">Pani/Pana dane osobowe będą przechowywane w trakcie okresu współpracy </w:t>
      </w:r>
      <w:r w:rsidRPr="00D9714C">
        <w:rPr>
          <w:rFonts w:eastAsia="Times New Roman"/>
          <w:color w:val="000000"/>
          <w:kern w:val="0"/>
          <w:sz w:val="24"/>
          <w:szCs w:val="24"/>
          <w:lang w:eastAsia="pl-PL"/>
        </w:rPr>
        <w:br/>
        <w:t xml:space="preserve">z Zespołem Parków Krajobrazowych Województwa Śląskiego oraz na potrzeby archiwizacji dokumentacji związanej ze współpracą według okresów wskazanych </w:t>
      </w:r>
      <w:r w:rsidRPr="00D9714C">
        <w:rPr>
          <w:rFonts w:eastAsia="Times New Roman"/>
          <w:color w:val="000000"/>
          <w:kern w:val="0"/>
          <w:sz w:val="24"/>
          <w:szCs w:val="24"/>
          <w:lang w:eastAsia="pl-PL"/>
        </w:rPr>
        <w:br/>
        <w:t>w przepisach szczegółowych.</w:t>
      </w:r>
    </w:p>
    <w:p w14:paraId="49D7834F" w14:textId="77777777" w:rsidR="00D9714C" w:rsidRPr="00D9714C" w:rsidRDefault="00D9714C" w:rsidP="003263B0">
      <w:pPr>
        <w:numPr>
          <w:ilvl w:val="0"/>
          <w:numId w:val="12"/>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Posiada Pani/Pan prawo dostępu do treści swoich danych oraz prawo ich sprostowania, usunięcia, ograniczenia przetwarzania, prawo do przenoszenia danych, prawo wniesienia sprzeciwu. </w:t>
      </w:r>
    </w:p>
    <w:p w14:paraId="6BD559AB" w14:textId="77777777" w:rsidR="00D9714C" w:rsidRPr="00D9714C" w:rsidRDefault="00D9714C" w:rsidP="003263B0">
      <w:pPr>
        <w:numPr>
          <w:ilvl w:val="0"/>
          <w:numId w:val="12"/>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Ma Pani/Pan prawo wniesienia skargi do Prezesa Urzędu Ochrony Danych Osobowych, gdy uzna Pani/Pan, iż przetwarzanie danych osobowych Pani/Pana dotyczących narusza przepisy RODO. </w:t>
      </w:r>
    </w:p>
    <w:p w14:paraId="72DDEB81" w14:textId="77777777" w:rsidR="00D9714C" w:rsidRPr="00D9714C" w:rsidRDefault="00D9714C" w:rsidP="003263B0">
      <w:pPr>
        <w:numPr>
          <w:ilvl w:val="0"/>
          <w:numId w:val="12"/>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Podanie przez Pana/Panią danych osobowych jest dobrowolne, ale konieczne dla celów związanych z nawiązaniem i przebiegiem współpracy.</w:t>
      </w:r>
    </w:p>
    <w:p w14:paraId="46A0B3C4" w14:textId="77777777" w:rsidR="00D9714C" w:rsidRPr="00D9714C" w:rsidRDefault="00D9714C" w:rsidP="003263B0">
      <w:pPr>
        <w:numPr>
          <w:ilvl w:val="0"/>
          <w:numId w:val="12"/>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Pani/Pana dane nie będą poddawane profilowaniu. Zespół Parków Krajobrazowych Województwa Śląskiego nie będzie przekazywać danych osobowych do państwa trzeciego lub organizacji międzynarodowej. </w:t>
      </w:r>
    </w:p>
    <w:p w14:paraId="1E1D4271" w14:textId="77777777" w:rsidR="00D9714C" w:rsidRPr="00D9714C" w:rsidRDefault="00D9714C" w:rsidP="003263B0">
      <w:pPr>
        <w:numPr>
          <w:ilvl w:val="0"/>
          <w:numId w:val="12"/>
        </w:numPr>
        <w:spacing w:after="0" w:line="240" w:lineRule="auto"/>
        <w:textAlignment w:val="baseline"/>
        <w:rPr>
          <w:rFonts w:eastAsia="Times New Roman"/>
          <w:color w:val="000000"/>
          <w:kern w:val="0"/>
          <w:sz w:val="24"/>
          <w:szCs w:val="24"/>
          <w:lang w:eastAsia="pl-PL"/>
        </w:rPr>
      </w:pPr>
      <w:r w:rsidRPr="00D9714C">
        <w:rPr>
          <w:rFonts w:eastAsia="Times New Roman"/>
          <w:color w:val="000000"/>
          <w:kern w:val="0"/>
          <w:sz w:val="24"/>
          <w:szCs w:val="24"/>
          <w:lang w:eastAsia="pl-PL"/>
        </w:rPr>
        <w:t>Dane osobowe są przekazywane organom uprawnionym na podstawie przepisów prawa oraz powierzone na podstawie umowy powierzenia oraz osobom upoważnionym do przetwarzania danych.</w:t>
      </w:r>
    </w:p>
    <w:p w14:paraId="638AB387"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p>
    <w:p w14:paraId="5B163103" w14:textId="3CC3311E" w:rsidR="00D9714C" w:rsidRPr="00D9714C" w:rsidRDefault="002B54BE" w:rsidP="00D9714C">
      <w:pPr>
        <w:spacing w:after="0" w:line="240" w:lineRule="auto"/>
        <w:jc w:val="center"/>
        <w:rPr>
          <w:rFonts w:ascii="Times New Roman" w:eastAsia="Times New Roman" w:hAnsi="Times New Roman"/>
          <w:kern w:val="0"/>
          <w:sz w:val="24"/>
          <w:szCs w:val="24"/>
          <w:lang w:eastAsia="pl-PL"/>
        </w:rPr>
      </w:pPr>
      <w:r>
        <w:rPr>
          <w:rFonts w:eastAsia="Times New Roman"/>
          <w:b/>
          <w:bCs/>
          <w:color w:val="000000"/>
          <w:kern w:val="0"/>
          <w:sz w:val="24"/>
          <w:szCs w:val="24"/>
          <w:lang w:eastAsia="pl-PL"/>
        </w:rPr>
        <w:t>§ 13</w:t>
      </w:r>
    </w:p>
    <w:p w14:paraId="7D631A4D"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Umowę sporządzono w dwóch jednobrzmiących egzemplarzach, po jednym dla każdej ze stron. </w:t>
      </w:r>
    </w:p>
    <w:p w14:paraId="5DF4F07C" w14:textId="77777777" w:rsidR="00D9714C" w:rsidRPr="00D9714C" w:rsidRDefault="00D9714C" w:rsidP="00D9714C">
      <w:pPr>
        <w:spacing w:after="240" w:line="240" w:lineRule="auto"/>
        <w:rPr>
          <w:rFonts w:ascii="Times New Roman" w:eastAsia="Times New Roman" w:hAnsi="Times New Roman"/>
          <w:kern w:val="0"/>
          <w:sz w:val="24"/>
          <w:szCs w:val="24"/>
          <w:lang w:eastAsia="pl-PL"/>
        </w:rPr>
      </w:pPr>
      <w:r w:rsidRPr="00D9714C">
        <w:rPr>
          <w:rFonts w:ascii="Times New Roman" w:eastAsia="Times New Roman" w:hAnsi="Times New Roman"/>
          <w:kern w:val="0"/>
          <w:sz w:val="24"/>
          <w:szCs w:val="24"/>
          <w:lang w:eastAsia="pl-PL"/>
        </w:rPr>
        <w:br/>
      </w:r>
      <w:r w:rsidRPr="00D9714C">
        <w:rPr>
          <w:rFonts w:ascii="Times New Roman" w:eastAsia="Times New Roman" w:hAnsi="Times New Roman"/>
          <w:kern w:val="0"/>
          <w:sz w:val="24"/>
          <w:szCs w:val="24"/>
          <w:lang w:eastAsia="pl-PL"/>
        </w:rPr>
        <w:br/>
      </w:r>
    </w:p>
    <w:p w14:paraId="18BAB046"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                                                            ...........................................</w:t>
      </w:r>
    </w:p>
    <w:p w14:paraId="4D091E22" w14:textId="77777777" w:rsidR="00D9714C" w:rsidRPr="00D9714C" w:rsidRDefault="00D9714C" w:rsidP="00D9714C">
      <w:pPr>
        <w:spacing w:after="0" w:line="240" w:lineRule="auto"/>
        <w:rPr>
          <w:rFonts w:ascii="Times New Roman" w:eastAsia="Times New Roman" w:hAnsi="Times New Roman"/>
          <w:kern w:val="0"/>
          <w:sz w:val="24"/>
          <w:szCs w:val="24"/>
          <w:lang w:eastAsia="pl-PL"/>
        </w:rPr>
      </w:pPr>
      <w:r w:rsidRPr="00D9714C">
        <w:rPr>
          <w:rFonts w:eastAsia="Times New Roman"/>
          <w:color w:val="000000"/>
          <w:kern w:val="0"/>
          <w:sz w:val="24"/>
          <w:szCs w:val="24"/>
          <w:lang w:eastAsia="pl-PL"/>
        </w:rPr>
        <w:t>         Zleceniodawca                                                                                     Zleceniobiorca</w:t>
      </w:r>
    </w:p>
    <w:p w14:paraId="6C3224CF" w14:textId="77777777" w:rsidR="0044096E" w:rsidRDefault="0044096E" w:rsidP="002917CD">
      <w:pPr>
        <w:spacing w:after="0" w:line="360" w:lineRule="auto"/>
        <w:rPr>
          <w:rFonts w:eastAsia="Times New Roman" w:cs="Calibri"/>
          <w:kern w:val="0"/>
          <w:sz w:val="24"/>
          <w:szCs w:val="24"/>
          <w:lang w:eastAsia="pl-PL"/>
        </w:rPr>
      </w:pPr>
    </w:p>
    <w:p w14:paraId="5F1B50B0" w14:textId="77777777" w:rsidR="007B0942" w:rsidRDefault="007B0942" w:rsidP="002917CD">
      <w:pPr>
        <w:spacing w:after="0" w:line="360" w:lineRule="auto"/>
        <w:rPr>
          <w:rFonts w:eastAsia="Times New Roman" w:cs="Calibri"/>
          <w:kern w:val="0"/>
          <w:sz w:val="24"/>
          <w:szCs w:val="24"/>
          <w:lang w:eastAsia="pl-PL"/>
        </w:rPr>
      </w:pPr>
    </w:p>
    <w:p w14:paraId="35F358D7" w14:textId="77777777" w:rsidR="007B0942" w:rsidRDefault="007B0942" w:rsidP="002917CD">
      <w:pPr>
        <w:spacing w:after="0" w:line="360" w:lineRule="auto"/>
        <w:rPr>
          <w:rFonts w:eastAsia="Times New Roman" w:cs="Calibri"/>
          <w:kern w:val="0"/>
          <w:sz w:val="24"/>
          <w:szCs w:val="24"/>
          <w:lang w:eastAsia="pl-PL"/>
        </w:rPr>
      </w:pPr>
    </w:p>
    <w:p w14:paraId="53A405F9" w14:textId="77777777" w:rsidR="007B0942" w:rsidRDefault="007B0942" w:rsidP="002917CD">
      <w:pPr>
        <w:spacing w:after="0" w:line="360" w:lineRule="auto"/>
        <w:rPr>
          <w:rFonts w:eastAsia="Times New Roman" w:cs="Calibri"/>
          <w:kern w:val="0"/>
          <w:sz w:val="24"/>
          <w:szCs w:val="24"/>
          <w:lang w:eastAsia="pl-PL"/>
        </w:rPr>
      </w:pPr>
    </w:p>
    <w:p w14:paraId="56860170" w14:textId="77777777" w:rsidR="007B0942" w:rsidRDefault="007B0942" w:rsidP="002917CD">
      <w:pPr>
        <w:spacing w:after="0" w:line="360" w:lineRule="auto"/>
        <w:rPr>
          <w:rFonts w:eastAsia="Times New Roman" w:cs="Calibri"/>
          <w:kern w:val="0"/>
          <w:sz w:val="24"/>
          <w:szCs w:val="24"/>
          <w:lang w:eastAsia="pl-PL"/>
        </w:rPr>
      </w:pPr>
    </w:p>
    <w:p w14:paraId="6DF219AD" w14:textId="77777777" w:rsidR="007B0942" w:rsidRDefault="007B0942" w:rsidP="002917CD">
      <w:pPr>
        <w:spacing w:after="0" w:line="360" w:lineRule="auto"/>
        <w:rPr>
          <w:rFonts w:eastAsia="Times New Roman" w:cs="Calibri"/>
          <w:kern w:val="0"/>
          <w:sz w:val="24"/>
          <w:szCs w:val="24"/>
          <w:lang w:eastAsia="pl-PL"/>
        </w:rPr>
      </w:pPr>
    </w:p>
    <w:p w14:paraId="7BCFE294" w14:textId="77777777" w:rsidR="007B0942" w:rsidRDefault="007B0942" w:rsidP="002917CD">
      <w:pPr>
        <w:spacing w:after="0" w:line="360" w:lineRule="auto"/>
        <w:rPr>
          <w:rFonts w:eastAsia="Times New Roman" w:cs="Calibri"/>
          <w:kern w:val="0"/>
          <w:sz w:val="24"/>
          <w:szCs w:val="24"/>
          <w:lang w:eastAsia="pl-PL"/>
        </w:rPr>
      </w:pPr>
    </w:p>
    <w:p w14:paraId="713434C9" w14:textId="77777777" w:rsidR="007B0942" w:rsidRDefault="007B0942" w:rsidP="002917CD">
      <w:pPr>
        <w:spacing w:after="0" w:line="360" w:lineRule="auto"/>
        <w:rPr>
          <w:rFonts w:eastAsia="Times New Roman" w:cs="Calibri"/>
          <w:kern w:val="0"/>
          <w:sz w:val="24"/>
          <w:szCs w:val="24"/>
          <w:lang w:eastAsia="pl-PL"/>
        </w:rPr>
      </w:pPr>
    </w:p>
    <w:p w14:paraId="7AD9E7F2" w14:textId="77777777" w:rsidR="007B0942" w:rsidRDefault="007B0942" w:rsidP="002917CD">
      <w:pPr>
        <w:spacing w:after="0" w:line="360" w:lineRule="auto"/>
        <w:rPr>
          <w:rFonts w:eastAsia="Times New Roman" w:cs="Calibri"/>
          <w:kern w:val="0"/>
          <w:sz w:val="24"/>
          <w:szCs w:val="24"/>
          <w:lang w:eastAsia="pl-PL"/>
        </w:rPr>
      </w:pPr>
    </w:p>
    <w:p w14:paraId="14A42288" w14:textId="77777777" w:rsidR="007B0942" w:rsidRDefault="007B0942" w:rsidP="002917CD">
      <w:pPr>
        <w:spacing w:after="0" w:line="360" w:lineRule="auto"/>
        <w:rPr>
          <w:rFonts w:eastAsia="Times New Roman" w:cs="Calibri"/>
          <w:kern w:val="0"/>
          <w:sz w:val="24"/>
          <w:szCs w:val="24"/>
          <w:lang w:eastAsia="pl-PL"/>
        </w:rPr>
      </w:pPr>
    </w:p>
    <w:p w14:paraId="77CD795E" w14:textId="77777777" w:rsidR="007B0942" w:rsidRDefault="007B0942" w:rsidP="002917CD">
      <w:pPr>
        <w:spacing w:after="0" w:line="360" w:lineRule="auto"/>
        <w:rPr>
          <w:rFonts w:eastAsia="Times New Roman" w:cs="Calibri"/>
          <w:kern w:val="0"/>
          <w:sz w:val="24"/>
          <w:szCs w:val="24"/>
          <w:lang w:eastAsia="pl-PL"/>
        </w:rPr>
      </w:pPr>
    </w:p>
    <w:p w14:paraId="4194CF8B" w14:textId="77777777" w:rsidR="007B0942" w:rsidRDefault="007B0942" w:rsidP="002917CD">
      <w:pPr>
        <w:spacing w:after="0" w:line="360" w:lineRule="auto"/>
        <w:rPr>
          <w:rFonts w:eastAsia="Times New Roman" w:cs="Calibri"/>
          <w:kern w:val="0"/>
          <w:sz w:val="24"/>
          <w:szCs w:val="24"/>
          <w:lang w:eastAsia="pl-PL"/>
        </w:rPr>
      </w:pPr>
      <w:bookmarkStart w:id="1" w:name="_GoBack"/>
      <w:bookmarkEnd w:id="1"/>
    </w:p>
    <w:p w14:paraId="6CEB2CCA" w14:textId="5D4C53E6" w:rsidR="007B0942" w:rsidRPr="007B0942" w:rsidRDefault="007B0942" w:rsidP="007B0942">
      <w:pPr>
        <w:spacing w:after="0" w:line="240" w:lineRule="auto"/>
        <w:jc w:val="right"/>
        <w:rPr>
          <w:rFonts w:eastAsia="Times New Roman" w:cs="Calibri"/>
          <w:kern w:val="0"/>
          <w:sz w:val="20"/>
          <w:szCs w:val="20"/>
          <w:lang w:eastAsia="pl-PL"/>
        </w:rPr>
      </w:pPr>
      <w:r w:rsidRPr="007B0942">
        <w:rPr>
          <w:rFonts w:eastAsia="Times New Roman" w:cs="Calibri"/>
          <w:kern w:val="0"/>
          <w:sz w:val="20"/>
          <w:szCs w:val="20"/>
          <w:lang w:eastAsia="pl-PL"/>
        </w:rPr>
        <w:t xml:space="preserve">Załącznik nr 1 </w:t>
      </w:r>
    </w:p>
    <w:p w14:paraId="15223B5E" w14:textId="68AF2BB6" w:rsidR="007B0942" w:rsidRDefault="007B0942" w:rsidP="007B0942">
      <w:pPr>
        <w:spacing w:after="0" w:line="240" w:lineRule="auto"/>
        <w:jc w:val="right"/>
        <w:rPr>
          <w:rFonts w:eastAsia="Times New Roman" w:cs="Calibri"/>
          <w:kern w:val="0"/>
          <w:sz w:val="20"/>
          <w:szCs w:val="20"/>
          <w:lang w:eastAsia="pl-PL"/>
        </w:rPr>
      </w:pPr>
      <w:r w:rsidRPr="007B0942">
        <w:rPr>
          <w:rFonts w:eastAsia="Times New Roman" w:cs="Calibri"/>
          <w:kern w:val="0"/>
          <w:sz w:val="20"/>
          <w:szCs w:val="20"/>
          <w:lang w:eastAsia="pl-PL"/>
        </w:rPr>
        <w:t>do Umowy nr …………………………..</w:t>
      </w:r>
    </w:p>
    <w:p w14:paraId="04EAE3A9" w14:textId="77777777" w:rsidR="007B0942" w:rsidRDefault="007B0942" w:rsidP="007B0942">
      <w:pPr>
        <w:spacing w:after="0" w:line="240" w:lineRule="auto"/>
        <w:jc w:val="right"/>
        <w:rPr>
          <w:rFonts w:eastAsia="Times New Roman" w:cs="Calibri"/>
          <w:kern w:val="0"/>
          <w:sz w:val="20"/>
          <w:szCs w:val="20"/>
          <w:lang w:eastAsia="pl-PL"/>
        </w:rPr>
      </w:pPr>
    </w:p>
    <w:p w14:paraId="424CCA02" w14:textId="77777777" w:rsidR="007B0942" w:rsidRPr="00A648E8" w:rsidRDefault="007B0942" w:rsidP="007B0942">
      <w:pPr>
        <w:spacing w:after="0" w:line="360" w:lineRule="auto"/>
        <w:rPr>
          <w:rFonts w:eastAsia="Times New Roman" w:cs="Calibri"/>
          <w:b/>
          <w:kern w:val="0"/>
          <w:sz w:val="24"/>
          <w:szCs w:val="24"/>
          <w:u w:val="single"/>
          <w:lang w:eastAsia="pl-PL"/>
        </w:rPr>
      </w:pPr>
      <w:r w:rsidRPr="00A648E8">
        <w:rPr>
          <w:rFonts w:eastAsia="Times New Roman" w:cs="Calibri"/>
          <w:b/>
          <w:kern w:val="0"/>
          <w:sz w:val="24"/>
          <w:szCs w:val="24"/>
          <w:u w:val="single"/>
          <w:lang w:eastAsia="pl-PL"/>
        </w:rPr>
        <w:t xml:space="preserve">Montaż </w:t>
      </w:r>
      <w:r>
        <w:rPr>
          <w:rFonts w:eastAsia="Times New Roman" w:cs="Calibri"/>
          <w:b/>
          <w:kern w:val="0"/>
          <w:sz w:val="24"/>
          <w:szCs w:val="24"/>
          <w:u w:val="single"/>
          <w:lang w:eastAsia="pl-PL"/>
        </w:rPr>
        <w:t xml:space="preserve">wraz z dostawą </w:t>
      </w:r>
      <w:r w:rsidRPr="00A648E8">
        <w:rPr>
          <w:rFonts w:eastAsia="Times New Roman" w:cs="Calibri"/>
          <w:b/>
          <w:kern w:val="0"/>
          <w:sz w:val="24"/>
          <w:szCs w:val="24"/>
          <w:u w:val="single"/>
          <w:lang w:eastAsia="pl-PL"/>
        </w:rPr>
        <w:t>rolet zewnętrznych</w:t>
      </w:r>
      <w:r>
        <w:rPr>
          <w:rFonts w:eastAsia="Times New Roman" w:cs="Calibri"/>
          <w:b/>
          <w:kern w:val="0"/>
          <w:sz w:val="24"/>
          <w:szCs w:val="24"/>
          <w:u w:val="single"/>
          <w:lang w:eastAsia="pl-PL"/>
        </w:rPr>
        <w:t xml:space="preserve"> w budynku Biura ZPKWŚ w Będzinie </w:t>
      </w:r>
    </w:p>
    <w:p w14:paraId="16EE8892" w14:textId="77777777" w:rsidR="007B0942" w:rsidRDefault="007B0942" w:rsidP="007B0942">
      <w:pPr>
        <w:spacing w:after="0" w:line="360" w:lineRule="auto"/>
        <w:rPr>
          <w:rFonts w:eastAsia="Times New Roman" w:cs="Calibri"/>
          <w:kern w:val="0"/>
          <w:sz w:val="24"/>
          <w:szCs w:val="24"/>
          <w:lang w:eastAsia="pl-PL"/>
        </w:rPr>
      </w:pPr>
      <w:r>
        <w:rPr>
          <w:rFonts w:eastAsia="Times New Roman" w:cs="Calibri"/>
          <w:kern w:val="0"/>
          <w:sz w:val="24"/>
          <w:szCs w:val="24"/>
          <w:lang w:eastAsia="pl-PL"/>
        </w:rPr>
        <w:t>Przedmiot zamówienia obejmuje montaż rolet zewnętrznych we wnęce okiennej, montaż napędów elektrycznych do istniejących już rolet zewnętrznych, montaż rolet zewnętrznych we wnękach drzwiowych ( wejście przednie do budynku oraz wejście tylne do budynku) Biura ZPKWŚ w Będzinie.</w:t>
      </w:r>
    </w:p>
    <w:p w14:paraId="57F9F459" w14:textId="77777777" w:rsidR="007B0942" w:rsidRPr="00C574DD" w:rsidRDefault="007B0942" w:rsidP="007B0942">
      <w:pPr>
        <w:spacing w:after="0" w:line="360" w:lineRule="auto"/>
        <w:rPr>
          <w:rFonts w:eastAsia="Times New Roman" w:cs="Calibri"/>
          <w:kern w:val="0"/>
          <w:sz w:val="24"/>
          <w:szCs w:val="24"/>
          <w:u w:val="single"/>
          <w:lang w:eastAsia="pl-PL"/>
        </w:rPr>
      </w:pPr>
      <w:r w:rsidRPr="00C574DD">
        <w:rPr>
          <w:rFonts w:eastAsia="Times New Roman" w:cs="Calibri"/>
          <w:kern w:val="0"/>
          <w:sz w:val="24"/>
          <w:szCs w:val="24"/>
          <w:u w:val="single"/>
          <w:lang w:eastAsia="pl-PL"/>
        </w:rPr>
        <w:t>Wymagane parametry:</w:t>
      </w:r>
    </w:p>
    <w:p w14:paraId="2B1FD3B9"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Ilość:</w:t>
      </w:r>
    </w:p>
    <w:p w14:paraId="7F0A2E6E" w14:textId="77777777" w:rsidR="007B0942" w:rsidRDefault="007B0942" w:rsidP="003263B0">
      <w:pPr>
        <w:pStyle w:val="Akapitzlist"/>
        <w:numPr>
          <w:ilvl w:val="0"/>
          <w:numId w:val="17"/>
        </w:numPr>
        <w:spacing w:after="0" w:line="360" w:lineRule="auto"/>
        <w:rPr>
          <w:rFonts w:eastAsia="Times New Roman" w:cs="Calibri"/>
          <w:kern w:val="0"/>
          <w:sz w:val="24"/>
          <w:szCs w:val="24"/>
          <w:lang w:eastAsia="pl-PL"/>
        </w:rPr>
      </w:pPr>
      <w:r>
        <w:rPr>
          <w:rFonts w:eastAsia="Times New Roman" w:cs="Calibri"/>
          <w:kern w:val="0"/>
          <w:sz w:val="24"/>
          <w:szCs w:val="24"/>
          <w:lang w:eastAsia="pl-PL"/>
        </w:rPr>
        <w:t>Rolety zewnętrzne – (wnęka okienna bez skrzynki rolety o wym. ok. szer. 135cm, wys. 142 cm) – 18 szt.</w:t>
      </w:r>
    </w:p>
    <w:p w14:paraId="44A42414" w14:textId="77777777" w:rsidR="007B0942" w:rsidRDefault="007B0942" w:rsidP="003263B0">
      <w:pPr>
        <w:pStyle w:val="Akapitzlist"/>
        <w:numPr>
          <w:ilvl w:val="0"/>
          <w:numId w:val="17"/>
        </w:numPr>
        <w:spacing w:after="0" w:line="360" w:lineRule="auto"/>
        <w:rPr>
          <w:rFonts w:eastAsia="Times New Roman" w:cs="Calibri"/>
          <w:kern w:val="0"/>
          <w:sz w:val="24"/>
          <w:szCs w:val="24"/>
          <w:lang w:eastAsia="pl-PL"/>
        </w:rPr>
      </w:pPr>
      <w:r>
        <w:rPr>
          <w:rFonts w:eastAsia="Times New Roman" w:cs="Calibri"/>
          <w:kern w:val="0"/>
          <w:sz w:val="24"/>
          <w:szCs w:val="24"/>
          <w:lang w:eastAsia="pl-PL"/>
        </w:rPr>
        <w:t>Rolety zewnętrzne (wnęka drzwiowa bez skrzynki rolety- drzwi przednie- o wym. ok. szer. 175 cm, wys. 234 cm) – 1 szt.</w:t>
      </w:r>
    </w:p>
    <w:p w14:paraId="6808DF51" w14:textId="77777777" w:rsidR="007B0942" w:rsidRDefault="007B0942" w:rsidP="003263B0">
      <w:pPr>
        <w:pStyle w:val="Akapitzlist"/>
        <w:numPr>
          <w:ilvl w:val="0"/>
          <w:numId w:val="17"/>
        </w:numPr>
        <w:spacing w:after="0" w:line="360" w:lineRule="auto"/>
        <w:rPr>
          <w:rFonts w:eastAsia="Times New Roman" w:cs="Calibri"/>
          <w:kern w:val="0"/>
          <w:sz w:val="24"/>
          <w:szCs w:val="24"/>
          <w:lang w:eastAsia="pl-PL"/>
        </w:rPr>
      </w:pPr>
      <w:r>
        <w:rPr>
          <w:rFonts w:eastAsia="Times New Roman" w:cs="Calibri"/>
          <w:kern w:val="0"/>
          <w:sz w:val="24"/>
          <w:szCs w:val="24"/>
          <w:lang w:eastAsia="pl-PL"/>
        </w:rPr>
        <w:t>Rolety zewnętrzne (wnęka drzwiowa bez skrzynki rolety- drzwi tylnie- o wym. ok. szer. 100, wys. 210 cm) – 1 szt.</w:t>
      </w:r>
    </w:p>
    <w:p w14:paraId="376C0E47" w14:textId="77777777" w:rsidR="007B0942" w:rsidRDefault="007B0942" w:rsidP="003263B0">
      <w:pPr>
        <w:pStyle w:val="Akapitzlist"/>
        <w:numPr>
          <w:ilvl w:val="0"/>
          <w:numId w:val="17"/>
        </w:numPr>
        <w:spacing w:after="0" w:line="360" w:lineRule="auto"/>
        <w:rPr>
          <w:rFonts w:eastAsia="Times New Roman" w:cs="Calibri"/>
          <w:kern w:val="0"/>
          <w:sz w:val="24"/>
          <w:szCs w:val="24"/>
          <w:lang w:eastAsia="pl-PL"/>
        </w:rPr>
      </w:pPr>
      <w:r>
        <w:rPr>
          <w:rFonts w:eastAsia="Times New Roman" w:cs="Calibri"/>
          <w:kern w:val="0"/>
          <w:sz w:val="24"/>
          <w:szCs w:val="24"/>
          <w:lang w:eastAsia="pl-PL"/>
        </w:rPr>
        <w:t>Napęd elektryczny do istniejących rolet zewnętrznych z blokadami sterowany pilotem– 5 szt.</w:t>
      </w:r>
    </w:p>
    <w:p w14:paraId="476C8A31"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Montaż: natynkowy</w:t>
      </w:r>
    </w:p>
    <w:p w14:paraId="29FE4FD2"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Grubość profilu: min. 8,5 mm</w:t>
      </w:r>
    </w:p>
    <w:p w14:paraId="1C48F2D9"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Kolor profilu: STANDARD- brąz/ciemnobrązowy – kolorystycznie zbliżony do rolet istniejących</w:t>
      </w:r>
    </w:p>
    <w:p w14:paraId="35993437"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Kolor skrzynki: STANDARD- brąz/ciemnobrązowy- kolorystycznie zbliżony do rolet istniejących</w:t>
      </w:r>
    </w:p>
    <w:p w14:paraId="51750376"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Kolor prowadnic: STANDARD- brąz/ciemnobrązowy-</w:t>
      </w:r>
      <w:r w:rsidRPr="00184519">
        <w:rPr>
          <w:rFonts w:eastAsia="Times New Roman" w:cs="Calibri"/>
          <w:kern w:val="0"/>
          <w:sz w:val="24"/>
          <w:szCs w:val="24"/>
          <w:lang w:eastAsia="pl-PL"/>
        </w:rPr>
        <w:t xml:space="preserve"> </w:t>
      </w:r>
      <w:r>
        <w:rPr>
          <w:rFonts w:eastAsia="Times New Roman" w:cs="Calibri"/>
          <w:kern w:val="0"/>
          <w:sz w:val="24"/>
          <w:szCs w:val="24"/>
          <w:lang w:eastAsia="pl-PL"/>
        </w:rPr>
        <w:t>kolorystycznie zbliżony do rolet istniejących</w:t>
      </w:r>
    </w:p>
    <w:p w14:paraId="1112ABC6"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Kolor listwy dolnej: STANDARD- brąz/ciemnobrązowy- kolorystycznie zbliżony do rolet istniejących</w:t>
      </w:r>
    </w:p>
    <w:p w14:paraId="14547F9B"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Zabezpieczenie: wieszak blokujący</w:t>
      </w:r>
    </w:p>
    <w:p w14:paraId="08B02B63"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Sterowanie: elektryczne – siłowniki radiowe, kablowe z przeciążeniem</w:t>
      </w:r>
    </w:p>
    <w:p w14:paraId="697D32C7"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Pilot sterujący (22 szt.) do rolety zewnętrznej :</w:t>
      </w:r>
    </w:p>
    <w:p w14:paraId="0311F6E1" w14:textId="77777777" w:rsidR="007B0942" w:rsidRDefault="007B0942" w:rsidP="003263B0">
      <w:pPr>
        <w:pStyle w:val="Akapitzlist"/>
        <w:numPr>
          <w:ilvl w:val="0"/>
          <w:numId w:val="19"/>
        </w:numPr>
        <w:spacing w:after="0" w:line="360" w:lineRule="auto"/>
        <w:rPr>
          <w:rFonts w:eastAsia="Times New Roman" w:cs="Calibri"/>
          <w:kern w:val="0"/>
          <w:sz w:val="24"/>
          <w:szCs w:val="24"/>
          <w:lang w:eastAsia="pl-PL"/>
        </w:rPr>
      </w:pPr>
      <w:r>
        <w:rPr>
          <w:rFonts w:eastAsia="Times New Roman" w:cs="Calibri"/>
          <w:kern w:val="0"/>
          <w:sz w:val="24"/>
          <w:szCs w:val="24"/>
          <w:lang w:eastAsia="pl-PL"/>
        </w:rPr>
        <w:t xml:space="preserve">Jednokanałowy – 6 szt. </w:t>
      </w:r>
    </w:p>
    <w:p w14:paraId="6338CF82" w14:textId="77777777" w:rsidR="007B0942" w:rsidRDefault="007B0942" w:rsidP="003263B0">
      <w:pPr>
        <w:pStyle w:val="Akapitzlist"/>
        <w:numPr>
          <w:ilvl w:val="0"/>
          <w:numId w:val="19"/>
        </w:numPr>
        <w:spacing w:after="0" w:line="360" w:lineRule="auto"/>
        <w:rPr>
          <w:rFonts w:eastAsia="Times New Roman" w:cs="Calibri"/>
          <w:kern w:val="0"/>
          <w:sz w:val="24"/>
          <w:szCs w:val="24"/>
          <w:lang w:eastAsia="pl-PL"/>
        </w:rPr>
      </w:pPr>
      <w:r>
        <w:rPr>
          <w:rFonts w:eastAsia="Times New Roman" w:cs="Calibri"/>
          <w:kern w:val="0"/>
          <w:sz w:val="24"/>
          <w:szCs w:val="24"/>
          <w:lang w:eastAsia="pl-PL"/>
        </w:rPr>
        <w:t>Dwukanałowy – 8 szt.</w:t>
      </w:r>
    </w:p>
    <w:p w14:paraId="157D89CB" w14:textId="77777777" w:rsidR="007B0942" w:rsidRDefault="007B0942" w:rsidP="003263B0">
      <w:pPr>
        <w:pStyle w:val="Akapitzlist"/>
        <w:numPr>
          <w:ilvl w:val="0"/>
          <w:numId w:val="19"/>
        </w:numPr>
        <w:spacing w:after="0" w:line="360" w:lineRule="auto"/>
        <w:rPr>
          <w:rFonts w:eastAsia="Times New Roman" w:cs="Calibri"/>
          <w:kern w:val="0"/>
          <w:sz w:val="24"/>
          <w:szCs w:val="24"/>
          <w:lang w:eastAsia="pl-PL"/>
        </w:rPr>
      </w:pPr>
      <w:r>
        <w:rPr>
          <w:rFonts w:eastAsia="Times New Roman" w:cs="Calibri"/>
          <w:kern w:val="0"/>
          <w:sz w:val="24"/>
          <w:szCs w:val="24"/>
          <w:lang w:eastAsia="pl-PL"/>
        </w:rPr>
        <w:t>Pięciokanałowy – 8 szt.</w:t>
      </w:r>
    </w:p>
    <w:p w14:paraId="0C1BF9E1"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Korba awaryjna+ zamek do rolety zewnętrznej poz. b) i poz. c)</w:t>
      </w:r>
    </w:p>
    <w:p w14:paraId="284DEB01"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 xml:space="preserve">Przełącznik kluczowy natynkowy poz. b) i poz. c) </w:t>
      </w:r>
    </w:p>
    <w:p w14:paraId="503D5D07"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Dystans aluminiowy poz. c)</w:t>
      </w:r>
    </w:p>
    <w:p w14:paraId="5D26C350"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Właściwości ogniowe: niezapalne</w:t>
      </w:r>
    </w:p>
    <w:p w14:paraId="331FB1E0" w14:textId="77777777" w:rsidR="007B0942" w:rsidRDefault="007B0942" w:rsidP="003263B0">
      <w:pPr>
        <w:pStyle w:val="Akapitzlist"/>
        <w:numPr>
          <w:ilvl w:val="0"/>
          <w:numId w:val="16"/>
        </w:numPr>
        <w:spacing w:after="0" w:line="360" w:lineRule="auto"/>
        <w:rPr>
          <w:rFonts w:eastAsia="Times New Roman" w:cs="Calibri"/>
          <w:kern w:val="0"/>
          <w:sz w:val="24"/>
          <w:szCs w:val="24"/>
          <w:lang w:eastAsia="pl-PL"/>
        </w:rPr>
      </w:pPr>
      <w:r>
        <w:rPr>
          <w:rFonts w:eastAsia="Times New Roman" w:cs="Calibri"/>
          <w:kern w:val="0"/>
          <w:sz w:val="24"/>
          <w:szCs w:val="24"/>
          <w:lang w:eastAsia="pl-PL"/>
        </w:rPr>
        <w:t xml:space="preserve">Podłączenie do instalacji elektrycznej wraz z okablowaniem poprowadzonym w korytkach </w:t>
      </w:r>
    </w:p>
    <w:p w14:paraId="3DF0F47E" w14:textId="77777777" w:rsidR="007B0942" w:rsidRDefault="007B0942" w:rsidP="007B0942">
      <w:pPr>
        <w:spacing w:after="0" w:line="360" w:lineRule="auto"/>
        <w:rPr>
          <w:rFonts w:eastAsia="Times New Roman" w:cs="Calibri"/>
          <w:kern w:val="0"/>
          <w:sz w:val="24"/>
          <w:szCs w:val="24"/>
          <w:lang w:eastAsia="pl-PL"/>
        </w:rPr>
      </w:pPr>
    </w:p>
    <w:p w14:paraId="53D5CFEB" w14:textId="77777777" w:rsidR="007B0942" w:rsidRDefault="007B0942" w:rsidP="007B0942">
      <w:pPr>
        <w:spacing w:after="0" w:line="360" w:lineRule="auto"/>
        <w:rPr>
          <w:rFonts w:eastAsia="Times New Roman" w:cs="Calibri"/>
          <w:b/>
          <w:kern w:val="0"/>
          <w:sz w:val="24"/>
          <w:szCs w:val="24"/>
          <w:u w:val="single"/>
          <w:lang w:eastAsia="pl-PL"/>
        </w:rPr>
      </w:pPr>
      <w:r>
        <w:rPr>
          <w:rFonts w:eastAsia="Times New Roman" w:cs="Calibri"/>
          <w:b/>
          <w:kern w:val="0"/>
          <w:sz w:val="24"/>
          <w:szCs w:val="24"/>
          <w:u w:val="single"/>
          <w:lang w:eastAsia="pl-PL"/>
        </w:rPr>
        <w:t>Wymiana bramy garażowej budynku garażu w Biura ZPKWŚ w Będzinie</w:t>
      </w:r>
    </w:p>
    <w:p w14:paraId="4C9651D9" w14:textId="77777777" w:rsidR="007B0942" w:rsidRDefault="007B0942" w:rsidP="007B0942">
      <w:pPr>
        <w:spacing w:after="0" w:line="360" w:lineRule="auto"/>
        <w:rPr>
          <w:rFonts w:eastAsia="Times New Roman" w:cs="Calibri"/>
          <w:kern w:val="0"/>
          <w:sz w:val="24"/>
          <w:szCs w:val="24"/>
          <w:lang w:eastAsia="pl-PL"/>
        </w:rPr>
      </w:pPr>
      <w:r>
        <w:rPr>
          <w:rFonts w:eastAsia="Times New Roman" w:cs="Calibri"/>
          <w:kern w:val="0"/>
          <w:sz w:val="24"/>
          <w:szCs w:val="24"/>
          <w:lang w:eastAsia="pl-PL"/>
        </w:rPr>
        <w:t xml:space="preserve">Przedmiot zamówienia obejmuje demontaż i utylizację istniejącej skrzydłowej bramy garażowej (dwuskrzydłowa brama stalowa o wym. szer. 286 cm, wys. 283 cm), montaż nowej segmentowej bramy garażowej z napędem elektrycznym w budynku garażu Biura ZPKWŚ w Będzinie. </w:t>
      </w:r>
    </w:p>
    <w:p w14:paraId="3DCEC5C1" w14:textId="77777777" w:rsidR="007B0942" w:rsidRDefault="007B0942" w:rsidP="007B0942">
      <w:pPr>
        <w:spacing w:after="0" w:line="360" w:lineRule="auto"/>
        <w:rPr>
          <w:rFonts w:eastAsia="Times New Roman" w:cs="Calibri"/>
          <w:kern w:val="0"/>
          <w:sz w:val="24"/>
          <w:szCs w:val="24"/>
          <w:lang w:eastAsia="pl-PL"/>
        </w:rPr>
      </w:pPr>
    </w:p>
    <w:p w14:paraId="40854160" w14:textId="77777777" w:rsidR="007B0942" w:rsidRPr="00C574DD" w:rsidRDefault="007B0942" w:rsidP="007B0942">
      <w:pPr>
        <w:spacing w:after="0" w:line="360" w:lineRule="auto"/>
        <w:rPr>
          <w:rFonts w:eastAsia="Times New Roman" w:cs="Calibri"/>
          <w:kern w:val="0"/>
          <w:sz w:val="24"/>
          <w:szCs w:val="24"/>
          <w:u w:val="single"/>
          <w:lang w:eastAsia="pl-PL"/>
        </w:rPr>
      </w:pPr>
      <w:r w:rsidRPr="00C574DD">
        <w:rPr>
          <w:rFonts w:eastAsia="Times New Roman" w:cs="Calibri"/>
          <w:kern w:val="0"/>
          <w:sz w:val="24"/>
          <w:szCs w:val="24"/>
          <w:u w:val="single"/>
          <w:lang w:eastAsia="pl-PL"/>
        </w:rPr>
        <w:t>Wymagania techniczne:</w:t>
      </w:r>
    </w:p>
    <w:p w14:paraId="5329C58F"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Brama garażowa segmentowa 1 szt.</w:t>
      </w:r>
    </w:p>
    <w:p w14:paraId="048CD5F2"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Panel stalowy o grubości min. 40 mm wykonany z blachy ocynkowanej ogniowo</w:t>
      </w:r>
    </w:p>
    <w:p w14:paraId="29F853F9" w14:textId="77777777" w:rsidR="007B0942" w:rsidRPr="00F25BBF"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Wypełnienie: pianka poliuretanowa</w:t>
      </w:r>
    </w:p>
    <w:p w14:paraId="36BA2DA2"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Kolor: STANDARD – brąz/ciemnobrązowy</w:t>
      </w:r>
    </w:p>
    <w:p w14:paraId="1F755FD8"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Współczynnik oporu cieplnego max U=1,3 W/m2K</w:t>
      </w:r>
    </w:p>
    <w:p w14:paraId="74EA9996"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Uszczelnienie: STANDARD</w:t>
      </w:r>
    </w:p>
    <w:p w14:paraId="67131191"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Hamulec bezpieczeństwa: TAK</w:t>
      </w:r>
    </w:p>
    <w:p w14:paraId="6195CE1A"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 xml:space="preserve">Właściwości ogniowe: niezapalny min. klasa B </w:t>
      </w:r>
    </w:p>
    <w:p w14:paraId="4B10A0E6"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Napęd elektryczny wraz z montażem i podłączeniem do instalacji elektrycznej wraz z okablowaniem</w:t>
      </w:r>
    </w:p>
    <w:p w14:paraId="57F96F25" w14:textId="77777777" w:rsidR="007B0942" w:rsidRPr="00536E36"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 xml:space="preserve">Wysprzęglenie z zewnątrz </w:t>
      </w:r>
    </w:p>
    <w:p w14:paraId="1729C53F"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Sterowanie za pomocą pilota ( 2 szt.)</w:t>
      </w:r>
    </w:p>
    <w:p w14:paraId="3880BD75" w14:textId="77777777" w:rsidR="007B0942" w:rsidRDefault="007B0942" w:rsidP="003263B0">
      <w:pPr>
        <w:pStyle w:val="Akapitzlist"/>
        <w:numPr>
          <w:ilvl w:val="0"/>
          <w:numId w:val="18"/>
        </w:numPr>
        <w:spacing w:after="0" w:line="360" w:lineRule="auto"/>
        <w:rPr>
          <w:rFonts w:eastAsia="Times New Roman" w:cs="Calibri"/>
          <w:kern w:val="0"/>
          <w:sz w:val="24"/>
          <w:szCs w:val="24"/>
          <w:lang w:eastAsia="pl-PL"/>
        </w:rPr>
      </w:pPr>
      <w:r>
        <w:rPr>
          <w:rFonts w:eastAsia="Times New Roman" w:cs="Calibri"/>
          <w:kern w:val="0"/>
          <w:sz w:val="24"/>
          <w:szCs w:val="24"/>
          <w:lang w:eastAsia="pl-PL"/>
        </w:rPr>
        <w:t>Dodatkowa konstrukcja stalowa do montażu bramy garażowej</w:t>
      </w:r>
    </w:p>
    <w:p w14:paraId="422C8DE8" w14:textId="77777777" w:rsidR="007B0942" w:rsidRPr="007B0942" w:rsidRDefault="007B0942" w:rsidP="007B0942">
      <w:pPr>
        <w:spacing w:after="0" w:line="240" w:lineRule="auto"/>
        <w:rPr>
          <w:rFonts w:eastAsia="Times New Roman" w:cs="Calibri"/>
          <w:kern w:val="0"/>
          <w:sz w:val="20"/>
          <w:szCs w:val="20"/>
          <w:lang w:eastAsia="pl-PL"/>
        </w:rPr>
      </w:pPr>
    </w:p>
    <w:p w14:paraId="232CD6EF" w14:textId="77777777" w:rsidR="007B0942" w:rsidRPr="001570A2" w:rsidRDefault="007B0942" w:rsidP="007B0942">
      <w:pPr>
        <w:spacing w:after="0" w:line="360" w:lineRule="auto"/>
        <w:jc w:val="right"/>
        <w:rPr>
          <w:rFonts w:eastAsia="Times New Roman" w:cs="Calibri"/>
          <w:kern w:val="0"/>
          <w:sz w:val="24"/>
          <w:szCs w:val="24"/>
          <w:lang w:eastAsia="pl-PL"/>
        </w:rPr>
      </w:pPr>
    </w:p>
    <w:sectPr w:rsidR="007B0942" w:rsidRPr="001570A2" w:rsidSect="005E12AB">
      <w:headerReference w:type="default" r:id="rId9"/>
      <w:footerReference w:type="default" r:id="rId10"/>
      <w:pgSz w:w="11906" w:h="16838"/>
      <w:pgMar w:top="1134" w:right="1418" w:bottom="1134" w:left="1418"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DAE7BA" w14:textId="77777777" w:rsidR="003263B0" w:rsidRDefault="003263B0" w:rsidP="005E12AB">
      <w:pPr>
        <w:spacing w:after="0" w:line="240" w:lineRule="auto"/>
      </w:pPr>
      <w:r>
        <w:separator/>
      </w:r>
    </w:p>
  </w:endnote>
  <w:endnote w:type="continuationSeparator" w:id="0">
    <w:p w14:paraId="52FD3B91" w14:textId="77777777" w:rsidR="003263B0" w:rsidRDefault="003263B0" w:rsidP="005E1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44794"/>
      <w:docPartObj>
        <w:docPartGallery w:val="Page Numbers (Bottom of Page)"/>
        <w:docPartUnique/>
      </w:docPartObj>
    </w:sdtPr>
    <w:sdtEndPr/>
    <w:sdtContent>
      <w:p w14:paraId="54E0A15C" w14:textId="0502FB8E" w:rsidR="00D9714C" w:rsidRDefault="00D9714C">
        <w:pPr>
          <w:pStyle w:val="Stopka"/>
          <w:jc w:val="center"/>
        </w:pPr>
        <w:r>
          <w:fldChar w:fldCharType="begin"/>
        </w:r>
        <w:r>
          <w:instrText>PAGE   \* MERGEFORMAT</w:instrText>
        </w:r>
        <w:r>
          <w:fldChar w:fldCharType="separate"/>
        </w:r>
        <w:r w:rsidR="003263B0">
          <w:rPr>
            <w:noProof/>
          </w:rPr>
          <w:t>1</w:t>
        </w:r>
        <w:r>
          <w:fldChar w:fldCharType="end"/>
        </w:r>
      </w:p>
    </w:sdtContent>
  </w:sdt>
  <w:p w14:paraId="4CA13E2D" w14:textId="77777777" w:rsidR="00D9714C" w:rsidRDefault="00D9714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1B520" w14:textId="77777777" w:rsidR="003263B0" w:rsidRDefault="003263B0" w:rsidP="005E12AB">
      <w:pPr>
        <w:spacing w:after="0" w:line="240" w:lineRule="auto"/>
      </w:pPr>
      <w:r>
        <w:separator/>
      </w:r>
    </w:p>
  </w:footnote>
  <w:footnote w:type="continuationSeparator" w:id="0">
    <w:p w14:paraId="2D4B1119" w14:textId="77777777" w:rsidR="003263B0" w:rsidRDefault="003263B0" w:rsidP="005E12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70306F" w14:textId="44675E4F" w:rsidR="005E12AB" w:rsidRPr="00D81BA1" w:rsidRDefault="005E12AB" w:rsidP="005E12AB">
    <w:pPr>
      <w:spacing w:after="0" w:line="240" w:lineRule="auto"/>
      <w:rPr>
        <w:b/>
        <w:bCs/>
        <w:sz w:val="20"/>
        <w:szCs w:val="20"/>
      </w:rPr>
    </w:pPr>
    <w:r w:rsidRPr="00D81BA1">
      <w:rPr>
        <w:b/>
        <w:bCs/>
        <w:sz w:val="20"/>
        <w:szCs w:val="20"/>
      </w:rPr>
      <w:t xml:space="preserve">Załącznik nr </w:t>
    </w:r>
    <w:r w:rsidR="00355EA1">
      <w:rPr>
        <w:b/>
        <w:bCs/>
        <w:sz w:val="20"/>
        <w:szCs w:val="20"/>
      </w:rPr>
      <w:t>5</w:t>
    </w:r>
  </w:p>
  <w:p w14:paraId="4FFEDB9A" w14:textId="231A7EB1" w:rsidR="005E12AB" w:rsidRDefault="005E12AB" w:rsidP="00AF6EA3">
    <w:pPr>
      <w:spacing w:after="0" w:line="240" w:lineRule="auto"/>
      <w:jc w:val="both"/>
      <w:rPr>
        <w:sz w:val="18"/>
        <w:szCs w:val="18"/>
      </w:rPr>
    </w:pPr>
    <w:r w:rsidRPr="00D81BA1">
      <w:rPr>
        <w:sz w:val="18"/>
        <w:szCs w:val="18"/>
      </w:rPr>
      <w:t xml:space="preserve">do zapytania ofertowego na </w:t>
    </w:r>
    <w:bookmarkStart w:id="2" w:name="_Hlk178240992"/>
    <w:r w:rsidR="00D458F1" w:rsidRPr="00D458F1">
      <w:rPr>
        <w:rFonts w:cs="Calibri"/>
        <w:sz w:val="18"/>
        <w:szCs w:val="18"/>
      </w:rPr>
      <w:t xml:space="preserve">usługę montażu wraz z dostawą rolet zewnętrznych w budynku Biura oraz </w:t>
    </w:r>
    <w:r w:rsidR="00DB535D">
      <w:rPr>
        <w:rFonts w:cs="Calibri"/>
        <w:sz w:val="18"/>
        <w:szCs w:val="18"/>
      </w:rPr>
      <w:t xml:space="preserve">wymiany </w:t>
    </w:r>
    <w:r w:rsidR="00D458F1" w:rsidRPr="00D458F1">
      <w:rPr>
        <w:rFonts w:cs="Calibri"/>
        <w:sz w:val="18"/>
        <w:szCs w:val="18"/>
      </w:rPr>
      <w:t>bramy garażowej budynku garażu Biura ZPKWŚ w Będzinie</w:t>
    </w:r>
    <w:bookmarkEnd w:id="2"/>
    <w:r w:rsidR="00D458F1" w:rsidRPr="00D458F1">
      <w:rPr>
        <w:rFonts w:cs="Calibri"/>
        <w:sz w:val="18"/>
        <w:szCs w:val="18"/>
      </w:rPr>
      <w:t>.</w:t>
    </w:r>
  </w:p>
  <w:p w14:paraId="64711346" w14:textId="478D2E2F" w:rsidR="005E12AB" w:rsidRDefault="005E12AB" w:rsidP="005E12AB">
    <w:pPr>
      <w:spacing w:after="0" w:line="240" w:lineRule="auto"/>
      <w:rPr>
        <w:sz w:val="18"/>
        <w:szCs w:val="18"/>
      </w:rPr>
    </w:pPr>
    <w:r w:rsidRPr="00D81BA1">
      <w:rPr>
        <w:sz w:val="18"/>
        <w:szCs w:val="18"/>
      </w:rPr>
      <w:t>Nr sprawy</w:t>
    </w:r>
    <w:r w:rsidRPr="00F91B87">
      <w:rPr>
        <w:sz w:val="18"/>
        <w:szCs w:val="18"/>
      </w:rPr>
      <w:t xml:space="preserve">: </w:t>
    </w:r>
    <w:r w:rsidR="00DB535D">
      <w:rPr>
        <w:sz w:val="18"/>
        <w:szCs w:val="18"/>
      </w:rPr>
      <w:t>AD-B.222.19</w:t>
    </w:r>
    <w:r w:rsidR="00D458F1">
      <w:rPr>
        <w:sz w:val="18"/>
        <w:szCs w:val="18"/>
      </w:rPr>
      <w:t>.2024</w:t>
    </w:r>
  </w:p>
  <w:p w14:paraId="12BB305E" w14:textId="61DE4FD8" w:rsidR="005E12AB" w:rsidRPr="005E12AB" w:rsidRDefault="005E12AB" w:rsidP="005E12AB">
    <w:pPr>
      <w:pStyle w:val="Nagwek"/>
      <w:rPr>
        <w:color w:val="1F4E79" w:themeColor="accent5" w:themeShade="80"/>
      </w:rPr>
    </w:pPr>
    <w:r w:rsidRPr="005E12AB">
      <w:rPr>
        <w:color w:val="1F4E79" w:themeColor="accent5" w:themeShade="80"/>
      </w:rPr>
      <w:t>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B3E"/>
    <w:multiLevelType w:val="multilevel"/>
    <w:tmpl w:val="06D67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A830D8"/>
    <w:multiLevelType w:val="multilevel"/>
    <w:tmpl w:val="1E169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E1390"/>
    <w:multiLevelType w:val="multilevel"/>
    <w:tmpl w:val="67D84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680623"/>
    <w:multiLevelType w:val="multilevel"/>
    <w:tmpl w:val="3288F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502D74"/>
    <w:multiLevelType w:val="multilevel"/>
    <w:tmpl w:val="0BBCA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1DF21CB"/>
    <w:multiLevelType w:val="hybridMultilevel"/>
    <w:tmpl w:val="5C3A8430"/>
    <w:lvl w:ilvl="0" w:tplc="78665B1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90E2E2A"/>
    <w:multiLevelType w:val="multilevel"/>
    <w:tmpl w:val="3144455C"/>
    <w:lvl w:ilvl="0">
      <w:start w:val="1"/>
      <w:numFmt w:val="decimal"/>
      <w:lvlText w:val="%1."/>
      <w:lvlJc w:val="left"/>
      <w:pPr>
        <w:tabs>
          <w:tab w:val="num" w:pos="720"/>
        </w:tabs>
        <w:ind w:left="720" w:hanging="360"/>
      </w:pPr>
    </w:lvl>
    <w:lvl w:ilvl="1">
      <w:start w:val="10"/>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9C1D92"/>
    <w:multiLevelType w:val="hybridMultilevel"/>
    <w:tmpl w:val="5F7ED08C"/>
    <w:lvl w:ilvl="0" w:tplc="ED6870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38560828"/>
    <w:multiLevelType w:val="hybridMultilevel"/>
    <w:tmpl w:val="9702BA48"/>
    <w:lvl w:ilvl="0" w:tplc="0415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9AA7EF3"/>
    <w:multiLevelType w:val="multilevel"/>
    <w:tmpl w:val="018A5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E0746D"/>
    <w:multiLevelType w:val="hybridMultilevel"/>
    <w:tmpl w:val="28349926"/>
    <w:lvl w:ilvl="0" w:tplc="4AA85F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402468A6"/>
    <w:multiLevelType w:val="multilevel"/>
    <w:tmpl w:val="00C4C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70E7FA1"/>
    <w:multiLevelType w:val="multilevel"/>
    <w:tmpl w:val="3B36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143B08"/>
    <w:multiLevelType w:val="multilevel"/>
    <w:tmpl w:val="E7FC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936A98"/>
    <w:multiLevelType w:val="multilevel"/>
    <w:tmpl w:val="11043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6ED522A"/>
    <w:multiLevelType w:val="multilevel"/>
    <w:tmpl w:val="B6A8EC32"/>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165CF0"/>
    <w:multiLevelType w:val="hybridMultilevel"/>
    <w:tmpl w:val="623E653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7">
    <w:nsid w:val="75F04CC4"/>
    <w:multiLevelType w:val="multilevel"/>
    <w:tmpl w:val="72D26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73701E"/>
    <w:multiLevelType w:val="hybridMultilevel"/>
    <w:tmpl w:val="FAD697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7D310B5F"/>
    <w:multiLevelType w:val="hybridMultilevel"/>
    <w:tmpl w:val="E61EC7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3"/>
    <w:lvlOverride w:ilvl="0">
      <w:lvl w:ilvl="0">
        <w:numFmt w:val="lowerLetter"/>
        <w:lvlText w:val="%1."/>
        <w:lvlJc w:val="left"/>
      </w:lvl>
    </w:lvlOverride>
  </w:num>
  <w:num w:numId="3">
    <w:abstractNumId w:val="6"/>
    <w:lvlOverride w:ilvl="0">
      <w:lvl w:ilvl="0">
        <w:numFmt w:val="lowerLetter"/>
        <w:lvlText w:val="%1."/>
        <w:lvlJc w:val="left"/>
      </w:lvl>
    </w:lvlOverride>
  </w:num>
  <w:num w:numId="4">
    <w:abstractNumId w:val="4"/>
  </w:num>
  <w:num w:numId="5">
    <w:abstractNumId w:val="12"/>
  </w:num>
  <w:num w:numId="6">
    <w:abstractNumId w:val="1"/>
  </w:num>
  <w:num w:numId="7">
    <w:abstractNumId w:val="0"/>
  </w:num>
  <w:num w:numId="8">
    <w:abstractNumId w:val="9"/>
  </w:num>
  <w:num w:numId="9">
    <w:abstractNumId w:val="11"/>
  </w:num>
  <w:num w:numId="10">
    <w:abstractNumId w:val="15"/>
  </w:num>
  <w:num w:numId="11">
    <w:abstractNumId w:val="19"/>
  </w:num>
  <w:num w:numId="12">
    <w:abstractNumId w:val="2"/>
  </w:num>
  <w:num w:numId="13">
    <w:abstractNumId w:val="3"/>
  </w:num>
  <w:num w:numId="14">
    <w:abstractNumId w:val="18"/>
  </w:num>
  <w:num w:numId="15">
    <w:abstractNumId w:val="14"/>
  </w:num>
  <w:num w:numId="16">
    <w:abstractNumId w:val="10"/>
  </w:num>
  <w:num w:numId="17">
    <w:abstractNumId w:val="5"/>
  </w:num>
  <w:num w:numId="18">
    <w:abstractNumId w:val="7"/>
  </w:num>
  <w:num w:numId="19">
    <w:abstractNumId w:val="16"/>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2AB"/>
    <w:rsid w:val="00022DCA"/>
    <w:rsid w:val="000269F6"/>
    <w:rsid w:val="00066F5F"/>
    <w:rsid w:val="000B51D6"/>
    <w:rsid w:val="000B5DC5"/>
    <w:rsid w:val="000E205C"/>
    <w:rsid w:val="00100A07"/>
    <w:rsid w:val="001264F7"/>
    <w:rsid w:val="001570A2"/>
    <w:rsid w:val="00174613"/>
    <w:rsid w:val="001F24BC"/>
    <w:rsid w:val="002751D5"/>
    <w:rsid w:val="002917CD"/>
    <w:rsid w:val="002B54BE"/>
    <w:rsid w:val="002F345C"/>
    <w:rsid w:val="003263B0"/>
    <w:rsid w:val="00355EA1"/>
    <w:rsid w:val="00431183"/>
    <w:rsid w:val="0044096E"/>
    <w:rsid w:val="00481372"/>
    <w:rsid w:val="00504DCF"/>
    <w:rsid w:val="005A35BC"/>
    <w:rsid w:val="005B37C5"/>
    <w:rsid w:val="005E12AB"/>
    <w:rsid w:val="006446F5"/>
    <w:rsid w:val="006F5CB5"/>
    <w:rsid w:val="007A7CD1"/>
    <w:rsid w:val="007B0942"/>
    <w:rsid w:val="007B78E9"/>
    <w:rsid w:val="00803921"/>
    <w:rsid w:val="0085140D"/>
    <w:rsid w:val="00964EAC"/>
    <w:rsid w:val="00A43950"/>
    <w:rsid w:val="00A643D9"/>
    <w:rsid w:val="00A648E8"/>
    <w:rsid w:val="00A870B7"/>
    <w:rsid w:val="00AE4BFF"/>
    <w:rsid w:val="00AF6EA3"/>
    <w:rsid w:val="00B0004C"/>
    <w:rsid w:val="00B123BE"/>
    <w:rsid w:val="00B13E07"/>
    <w:rsid w:val="00BB610C"/>
    <w:rsid w:val="00BB68C1"/>
    <w:rsid w:val="00BF11D4"/>
    <w:rsid w:val="00CB6DBF"/>
    <w:rsid w:val="00CF33CC"/>
    <w:rsid w:val="00D23D0B"/>
    <w:rsid w:val="00D458F1"/>
    <w:rsid w:val="00D67722"/>
    <w:rsid w:val="00D9714C"/>
    <w:rsid w:val="00DA04E4"/>
    <w:rsid w:val="00DA6CE0"/>
    <w:rsid w:val="00DB535D"/>
    <w:rsid w:val="00DB5D5E"/>
    <w:rsid w:val="00E03E59"/>
    <w:rsid w:val="00EB42EE"/>
    <w:rsid w:val="00EC4D65"/>
    <w:rsid w:val="00F22BD7"/>
    <w:rsid w:val="00F71479"/>
    <w:rsid w:val="00F91B87"/>
    <w:rsid w:val="00F942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F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DCA"/>
    <w:rPr>
      <w:rFonts w:ascii="Calibri" w:eastAsia="Calibri" w:hAnsi="Calibri" w:cs="Times New Roma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12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2AB"/>
  </w:style>
  <w:style w:type="paragraph" w:styleId="Stopka">
    <w:name w:val="footer"/>
    <w:basedOn w:val="Normalny"/>
    <w:link w:val="StopkaZnak"/>
    <w:uiPriority w:val="99"/>
    <w:unhideWhenUsed/>
    <w:rsid w:val="005E12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2AB"/>
  </w:style>
  <w:style w:type="table" w:styleId="Tabela-Siatka">
    <w:name w:val="Table Grid"/>
    <w:basedOn w:val="Standardowy"/>
    <w:uiPriority w:val="39"/>
    <w:rsid w:val="00CF33C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F345C"/>
    <w:pPr>
      <w:ind w:left="720"/>
      <w:contextualSpacing/>
    </w:pPr>
  </w:style>
  <w:style w:type="paragraph" w:styleId="NormalnyWeb">
    <w:name w:val="Normal (Web)"/>
    <w:basedOn w:val="Normalny"/>
    <w:uiPriority w:val="99"/>
    <w:semiHidden/>
    <w:unhideWhenUsed/>
    <w:rsid w:val="00D9714C"/>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Hipercze">
    <w:name w:val="Hyperlink"/>
    <w:basedOn w:val="Domylnaczcionkaakapitu"/>
    <w:uiPriority w:val="99"/>
    <w:semiHidden/>
    <w:unhideWhenUsed/>
    <w:rsid w:val="00D9714C"/>
    <w:rPr>
      <w:color w:val="0000FF"/>
      <w:u w:val="single"/>
    </w:rPr>
  </w:style>
  <w:style w:type="paragraph" w:styleId="Tekstdymka">
    <w:name w:val="Balloon Text"/>
    <w:basedOn w:val="Normalny"/>
    <w:link w:val="TekstdymkaZnak"/>
    <w:uiPriority w:val="99"/>
    <w:semiHidden/>
    <w:unhideWhenUsed/>
    <w:rsid w:val="00100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0A07"/>
    <w:rPr>
      <w:rFonts w:ascii="Tahoma" w:eastAsia="Calibri" w:hAnsi="Tahoma" w:cs="Tahoma"/>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2DCA"/>
    <w:rPr>
      <w:rFonts w:ascii="Calibri" w:eastAsia="Calibri" w:hAnsi="Calibri" w:cs="Times New Roman"/>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12A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12AB"/>
  </w:style>
  <w:style w:type="paragraph" w:styleId="Stopka">
    <w:name w:val="footer"/>
    <w:basedOn w:val="Normalny"/>
    <w:link w:val="StopkaZnak"/>
    <w:uiPriority w:val="99"/>
    <w:unhideWhenUsed/>
    <w:rsid w:val="005E12A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12AB"/>
  </w:style>
  <w:style w:type="table" w:styleId="Tabela-Siatka">
    <w:name w:val="Table Grid"/>
    <w:basedOn w:val="Standardowy"/>
    <w:uiPriority w:val="39"/>
    <w:rsid w:val="00CF33CC"/>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F345C"/>
    <w:pPr>
      <w:ind w:left="720"/>
      <w:contextualSpacing/>
    </w:pPr>
  </w:style>
  <w:style w:type="paragraph" w:styleId="NormalnyWeb">
    <w:name w:val="Normal (Web)"/>
    <w:basedOn w:val="Normalny"/>
    <w:uiPriority w:val="99"/>
    <w:semiHidden/>
    <w:unhideWhenUsed/>
    <w:rsid w:val="00D9714C"/>
    <w:pPr>
      <w:spacing w:before="100" w:beforeAutospacing="1" w:after="100" w:afterAutospacing="1" w:line="240" w:lineRule="auto"/>
    </w:pPr>
    <w:rPr>
      <w:rFonts w:ascii="Times New Roman" w:eastAsia="Times New Roman" w:hAnsi="Times New Roman"/>
      <w:kern w:val="0"/>
      <w:sz w:val="24"/>
      <w:szCs w:val="24"/>
      <w:lang w:eastAsia="pl-PL"/>
    </w:rPr>
  </w:style>
  <w:style w:type="character" w:styleId="Hipercze">
    <w:name w:val="Hyperlink"/>
    <w:basedOn w:val="Domylnaczcionkaakapitu"/>
    <w:uiPriority w:val="99"/>
    <w:semiHidden/>
    <w:unhideWhenUsed/>
    <w:rsid w:val="00D9714C"/>
    <w:rPr>
      <w:color w:val="0000FF"/>
      <w:u w:val="single"/>
    </w:rPr>
  </w:style>
  <w:style w:type="paragraph" w:styleId="Tekstdymka">
    <w:name w:val="Balloon Text"/>
    <w:basedOn w:val="Normalny"/>
    <w:link w:val="TekstdymkaZnak"/>
    <w:uiPriority w:val="99"/>
    <w:semiHidden/>
    <w:unhideWhenUsed/>
    <w:rsid w:val="00100A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00A07"/>
    <w:rPr>
      <w:rFonts w:ascii="Tahoma" w:eastAsia="Calibri"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06076">
      <w:bodyDiv w:val="1"/>
      <w:marLeft w:val="0"/>
      <w:marRight w:val="0"/>
      <w:marTop w:val="0"/>
      <w:marBottom w:val="0"/>
      <w:divBdr>
        <w:top w:val="none" w:sz="0" w:space="0" w:color="auto"/>
        <w:left w:val="none" w:sz="0" w:space="0" w:color="auto"/>
        <w:bottom w:val="none" w:sz="0" w:space="0" w:color="auto"/>
        <w:right w:val="none" w:sz="0" w:space="0" w:color="auto"/>
      </w:divBdr>
    </w:div>
    <w:div w:id="306864435">
      <w:bodyDiv w:val="1"/>
      <w:marLeft w:val="0"/>
      <w:marRight w:val="0"/>
      <w:marTop w:val="0"/>
      <w:marBottom w:val="0"/>
      <w:divBdr>
        <w:top w:val="none" w:sz="0" w:space="0" w:color="auto"/>
        <w:left w:val="none" w:sz="0" w:space="0" w:color="auto"/>
        <w:bottom w:val="none" w:sz="0" w:space="0" w:color="auto"/>
        <w:right w:val="none" w:sz="0" w:space="0" w:color="auto"/>
      </w:divBdr>
    </w:div>
    <w:div w:id="1580169897">
      <w:bodyDiv w:val="1"/>
      <w:marLeft w:val="0"/>
      <w:marRight w:val="0"/>
      <w:marTop w:val="0"/>
      <w:marBottom w:val="0"/>
      <w:divBdr>
        <w:top w:val="none" w:sz="0" w:space="0" w:color="auto"/>
        <w:left w:val="none" w:sz="0" w:space="0" w:color="auto"/>
        <w:bottom w:val="none" w:sz="0" w:space="0" w:color="auto"/>
        <w:right w:val="none" w:sz="0" w:space="0" w:color="auto"/>
      </w:divBdr>
    </w:div>
    <w:div w:id="193771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pk.com.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8</Pages>
  <Words>2382</Words>
  <Characters>14292</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AGałuszka</dc:creator>
  <cp:lastModifiedBy>AnnaK</cp:lastModifiedBy>
  <cp:revision>11</cp:revision>
  <cp:lastPrinted>2024-11-08T12:06:00Z</cp:lastPrinted>
  <dcterms:created xsi:type="dcterms:W3CDTF">2024-11-06T11:04:00Z</dcterms:created>
  <dcterms:modified xsi:type="dcterms:W3CDTF">2024-11-08T12:20:00Z</dcterms:modified>
</cp:coreProperties>
</file>