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9D01" w14:textId="388D05BA" w:rsidR="00C977BA" w:rsidRPr="00460393" w:rsidRDefault="00EF0B3D" w:rsidP="00460393">
      <w:pPr>
        <w:pStyle w:val="Tytu"/>
        <w:spacing w:line="276" w:lineRule="auto"/>
        <w:rPr>
          <w:rFonts w:asciiTheme="minorHAnsi" w:hAnsiTheme="minorHAnsi"/>
          <w:szCs w:val="24"/>
        </w:rPr>
      </w:pPr>
      <w:r w:rsidRPr="00460393">
        <w:rPr>
          <w:rFonts w:asciiTheme="minorHAnsi" w:hAnsiTheme="minorHAnsi"/>
          <w:szCs w:val="24"/>
        </w:rPr>
        <w:t xml:space="preserve">ZARZĄDZENIE Nr </w:t>
      </w:r>
      <w:r w:rsidR="005006DC">
        <w:rPr>
          <w:rFonts w:asciiTheme="minorHAnsi" w:hAnsiTheme="minorHAnsi"/>
          <w:szCs w:val="24"/>
        </w:rPr>
        <w:t>4</w:t>
      </w:r>
      <w:r w:rsidR="00973CCF" w:rsidRPr="00973CCF">
        <w:rPr>
          <w:rFonts w:asciiTheme="minorHAnsi" w:hAnsiTheme="minorHAnsi"/>
          <w:szCs w:val="24"/>
        </w:rPr>
        <w:t>/</w:t>
      </w:r>
      <w:r w:rsidR="00DA6DEE" w:rsidRPr="00973CCF">
        <w:rPr>
          <w:rFonts w:asciiTheme="minorHAnsi" w:hAnsiTheme="minorHAnsi"/>
          <w:szCs w:val="24"/>
        </w:rPr>
        <w:t>2</w:t>
      </w:r>
      <w:r w:rsidR="001677A4" w:rsidRPr="00973CCF">
        <w:rPr>
          <w:rFonts w:asciiTheme="minorHAnsi" w:hAnsiTheme="minorHAnsi"/>
          <w:szCs w:val="24"/>
        </w:rPr>
        <w:t>4</w:t>
      </w:r>
    </w:p>
    <w:p w14:paraId="1BAF0E60" w14:textId="77777777" w:rsidR="00C977BA" w:rsidRPr="00460393" w:rsidRDefault="00C977BA" w:rsidP="00460393">
      <w:pPr>
        <w:pStyle w:val="Podtytu"/>
        <w:spacing w:line="276" w:lineRule="auto"/>
        <w:rPr>
          <w:rFonts w:asciiTheme="minorHAnsi" w:hAnsiTheme="minorHAnsi"/>
          <w:sz w:val="24"/>
          <w:szCs w:val="24"/>
        </w:rPr>
      </w:pPr>
      <w:r w:rsidRPr="00460393">
        <w:rPr>
          <w:rFonts w:asciiTheme="minorHAnsi" w:hAnsiTheme="minorHAnsi"/>
          <w:sz w:val="24"/>
          <w:szCs w:val="24"/>
        </w:rPr>
        <w:t xml:space="preserve">Dyrektora Zespołu Parków Krajobrazowych </w:t>
      </w:r>
    </w:p>
    <w:p w14:paraId="25C738A4" w14:textId="77777777" w:rsidR="00C977BA" w:rsidRPr="00460393" w:rsidRDefault="00C977BA" w:rsidP="00460393">
      <w:pPr>
        <w:spacing w:after="0"/>
        <w:jc w:val="center"/>
        <w:rPr>
          <w:rFonts w:cs="Times New Roman"/>
          <w:b/>
          <w:sz w:val="24"/>
          <w:szCs w:val="24"/>
        </w:rPr>
      </w:pPr>
      <w:r w:rsidRPr="00460393">
        <w:rPr>
          <w:rFonts w:cs="Times New Roman"/>
          <w:b/>
          <w:sz w:val="24"/>
          <w:szCs w:val="24"/>
        </w:rPr>
        <w:t>Województw Śląskiego</w:t>
      </w:r>
    </w:p>
    <w:p w14:paraId="66D4B528" w14:textId="3C44FE98" w:rsidR="00C977BA" w:rsidRPr="00460393" w:rsidRDefault="00C977BA" w:rsidP="00460393">
      <w:pPr>
        <w:spacing w:after="0"/>
        <w:jc w:val="center"/>
        <w:rPr>
          <w:rFonts w:cs="Times New Roman"/>
          <w:b/>
          <w:sz w:val="24"/>
          <w:szCs w:val="24"/>
        </w:rPr>
      </w:pPr>
      <w:r w:rsidRPr="00460393">
        <w:rPr>
          <w:rFonts w:cs="Times New Roman"/>
          <w:b/>
          <w:sz w:val="24"/>
          <w:szCs w:val="24"/>
        </w:rPr>
        <w:t xml:space="preserve">z dnia </w:t>
      </w:r>
      <w:r w:rsidR="005006DC">
        <w:rPr>
          <w:rFonts w:cs="Times New Roman"/>
          <w:b/>
          <w:sz w:val="24"/>
          <w:szCs w:val="24"/>
        </w:rPr>
        <w:t>14</w:t>
      </w:r>
      <w:r w:rsidR="00973CCF">
        <w:rPr>
          <w:rFonts w:cs="Times New Roman"/>
          <w:b/>
          <w:sz w:val="24"/>
          <w:szCs w:val="24"/>
        </w:rPr>
        <w:t xml:space="preserve"> marca </w:t>
      </w:r>
      <w:r w:rsidR="006017AF" w:rsidRPr="00973CCF">
        <w:rPr>
          <w:rFonts w:cs="Times New Roman"/>
          <w:b/>
          <w:sz w:val="24"/>
          <w:szCs w:val="24"/>
        </w:rPr>
        <w:t>202</w:t>
      </w:r>
      <w:r w:rsidR="001677A4" w:rsidRPr="00973CCF">
        <w:rPr>
          <w:rFonts w:cs="Times New Roman"/>
          <w:b/>
          <w:sz w:val="24"/>
          <w:szCs w:val="24"/>
        </w:rPr>
        <w:t>4</w:t>
      </w:r>
      <w:r w:rsidR="006017AF" w:rsidRPr="00973CCF">
        <w:rPr>
          <w:rFonts w:cs="Times New Roman"/>
          <w:b/>
          <w:sz w:val="24"/>
          <w:szCs w:val="24"/>
        </w:rPr>
        <w:t xml:space="preserve"> </w:t>
      </w:r>
      <w:r w:rsidRPr="00973CCF">
        <w:rPr>
          <w:rFonts w:cs="Times New Roman"/>
          <w:b/>
          <w:sz w:val="24"/>
          <w:szCs w:val="24"/>
        </w:rPr>
        <w:t>roku</w:t>
      </w:r>
    </w:p>
    <w:p w14:paraId="0936A79C" w14:textId="77777777" w:rsidR="00C977BA" w:rsidRPr="00460393" w:rsidRDefault="00C977BA" w:rsidP="00460393">
      <w:pPr>
        <w:spacing w:after="0"/>
        <w:jc w:val="center"/>
        <w:rPr>
          <w:rFonts w:cs="Times New Roman"/>
          <w:b/>
          <w:sz w:val="24"/>
          <w:szCs w:val="24"/>
        </w:rPr>
      </w:pPr>
    </w:p>
    <w:p w14:paraId="0211B2B2" w14:textId="0C276FC9" w:rsidR="00C977BA" w:rsidRPr="00460393" w:rsidRDefault="004009DE" w:rsidP="00460393">
      <w:pPr>
        <w:tabs>
          <w:tab w:val="left" w:pos="360"/>
        </w:tabs>
        <w:spacing w:after="0"/>
        <w:jc w:val="center"/>
        <w:rPr>
          <w:rFonts w:cs="Times New Roman"/>
          <w:sz w:val="24"/>
          <w:szCs w:val="24"/>
        </w:rPr>
      </w:pPr>
      <w:r w:rsidRPr="00460393">
        <w:rPr>
          <w:rFonts w:cs="Times New Roman"/>
          <w:b/>
          <w:sz w:val="24"/>
          <w:szCs w:val="24"/>
        </w:rPr>
        <w:t>W sprawie: a</w:t>
      </w:r>
      <w:r w:rsidR="006D1D3F" w:rsidRPr="00460393">
        <w:rPr>
          <w:rFonts w:cs="Times New Roman"/>
          <w:b/>
          <w:sz w:val="24"/>
          <w:szCs w:val="24"/>
        </w:rPr>
        <w:t>ktualizacji p</w:t>
      </w:r>
      <w:r w:rsidR="00C977BA" w:rsidRPr="00460393">
        <w:rPr>
          <w:rFonts w:cs="Times New Roman"/>
          <w:b/>
          <w:sz w:val="24"/>
          <w:szCs w:val="24"/>
        </w:rPr>
        <w:t>rocedur zarządzania ryzykiem w Zespole Parków Krajobrazowych Województwa Śląskiego</w:t>
      </w:r>
    </w:p>
    <w:p w14:paraId="7C00F8FA" w14:textId="77777777" w:rsidR="00C977BA" w:rsidRPr="00460393" w:rsidRDefault="00C977BA" w:rsidP="00460393">
      <w:pPr>
        <w:spacing w:after="0"/>
        <w:jc w:val="both"/>
        <w:rPr>
          <w:rFonts w:cs="Times New Roman"/>
          <w:sz w:val="24"/>
          <w:szCs w:val="24"/>
        </w:rPr>
      </w:pPr>
    </w:p>
    <w:p w14:paraId="1701752F" w14:textId="0FCFD14F" w:rsidR="00C977BA" w:rsidRPr="00460393" w:rsidRDefault="00C977BA" w:rsidP="00460393">
      <w:pPr>
        <w:pStyle w:val="Tekstpodstawowy"/>
        <w:spacing w:line="276" w:lineRule="auto"/>
        <w:rPr>
          <w:rFonts w:asciiTheme="minorHAnsi" w:hAnsiTheme="minorHAnsi"/>
          <w:szCs w:val="24"/>
        </w:rPr>
      </w:pPr>
      <w:r w:rsidRPr="00460393">
        <w:rPr>
          <w:rFonts w:asciiTheme="minorHAnsi" w:hAnsiTheme="minorHAnsi"/>
          <w:szCs w:val="24"/>
        </w:rPr>
        <w:t xml:space="preserve">Na podstawie art. 69 ust. 1 pkt. 3 Ustawy z dnia 27 czerwca 2009 r. o finansach publicznych (Dz. U. z 2013 roku Nr 885, poz. 1240 z </w:t>
      </w:r>
      <w:proofErr w:type="spellStart"/>
      <w:r w:rsidRPr="00460393">
        <w:rPr>
          <w:rFonts w:asciiTheme="minorHAnsi" w:hAnsiTheme="minorHAnsi"/>
          <w:szCs w:val="24"/>
        </w:rPr>
        <w:t>późn</w:t>
      </w:r>
      <w:proofErr w:type="spellEnd"/>
      <w:r w:rsidRPr="00460393">
        <w:rPr>
          <w:rFonts w:asciiTheme="minorHAnsi" w:hAnsiTheme="minorHAnsi"/>
          <w:szCs w:val="24"/>
        </w:rPr>
        <w:t xml:space="preserve">. zm.) oraz Komunikatu nr 23 Ministra Finansów z dnia 16 grudnia 2009 r. w sprawie standardów kontroli zarządczej dla sektora finansów publicznych (Dz. Urz. Min. Fin. z 2009 roku Nr 15, poz. 84) oraz Komunikatu nr 6 Ministra Finansów z dnia 6 grudnia 2012 r. w sprawie szczegółowych wytycznych dla sektora finansów publicznych w zakresie planowania i zarządzania ryzykiem (Dz. Urz. Min. Fin. z 2012 roku  poz. 56) </w:t>
      </w:r>
      <w:r w:rsidR="00DA6DEE" w:rsidRPr="00460393">
        <w:rPr>
          <w:rFonts w:asciiTheme="minorHAnsi" w:hAnsiTheme="minorHAnsi"/>
          <w:szCs w:val="24"/>
        </w:rPr>
        <w:t>oraz wytycznych Urzędu Marszałkowskiego Województwa Śląskiego.</w:t>
      </w:r>
    </w:p>
    <w:p w14:paraId="2DF9482B" w14:textId="77777777" w:rsidR="00C977BA" w:rsidRPr="00460393" w:rsidRDefault="00C977BA" w:rsidP="00460393">
      <w:pPr>
        <w:pStyle w:val="Tekstpodstawowy"/>
        <w:spacing w:line="276" w:lineRule="auto"/>
        <w:ind w:firstLine="708"/>
        <w:jc w:val="center"/>
        <w:rPr>
          <w:rFonts w:asciiTheme="minorHAnsi" w:hAnsiTheme="minorHAnsi"/>
          <w:b/>
          <w:szCs w:val="24"/>
        </w:rPr>
      </w:pPr>
    </w:p>
    <w:p w14:paraId="4F526705" w14:textId="77777777" w:rsidR="00C977BA" w:rsidRPr="00460393" w:rsidRDefault="00C977BA" w:rsidP="00460393">
      <w:pPr>
        <w:pStyle w:val="Tekstpodstawowy"/>
        <w:spacing w:line="276" w:lineRule="auto"/>
        <w:ind w:firstLine="708"/>
        <w:jc w:val="center"/>
        <w:rPr>
          <w:rFonts w:asciiTheme="minorHAnsi" w:hAnsiTheme="minorHAnsi"/>
          <w:szCs w:val="24"/>
        </w:rPr>
      </w:pPr>
      <w:r w:rsidRPr="00460393">
        <w:rPr>
          <w:rFonts w:asciiTheme="minorHAnsi" w:hAnsiTheme="minorHAnsi"/>
          <w:b/>
          <w:szCs w:val="24"/>
        </w:rPr>
        <w:t>zarządzam, co następuje</w:t>
      </w:r>
      <w:r w:rsidRPr="00460393">
        <w:rPr>
          <w:rFonts w:asciiTheme="minorHAnsi" w:hAnsiTheme="minorHAnsi"/>
          <w:szCs w:val="24"/>
        </w:rPr>
        <w:t>:</w:t>
      </w:r>
    </w:p>
    <w:p w14:paraId="27471D02" w14:textId="77777777" w:rsidR="00C977BA" w:rsidRPr="00460393" w:rsidRDefault="00C977BA" w:rsidP="00460393">
      <w:pPr>
        <w:spacing w:after="0"/>
        <w:ind w:left="180"/>
        <w:rPr>
          <w:rFonts w:cs="Times New Roman"/>
          <w:sz w:val="24"/>
          <w:szCs w:val="24"/>
        </w:rPr>
      </w:pPr>
    </w:p>
    <w:p w14:paraId="5BC3AB3F" w14:textId="77777777" w:rsidR="00C977BA" w:rsidRPr="00460393" w:rsidRDefault="00C977BA" w:rsidP="00460393">
      <w:pPr>
        <w:spacing w:after="0"/>
        <w:ind w:left="180"/>
        <w:jc w:val="center"/>
        <w:rPr>
          <w:rFonts w:cs="Times New Roman"/>
          <w:b/>
          <w:sz w:val="24"/>
          <w:szCs w:val="24"/>
        </w:rPr>
      </w:pPr>
      <w:r w:rsidRPr="00460393">
        <w:rPr>
          <w:rFonts w:cs="Times New Roman"/>
          <w:b/>
          <w:sz w:val="24"/>
          <w:szCs w:val="24"/>
        </w:rPr>
        <w:t>§ 1</w:t>
      </w:r>
    </w:p>
    <w:p w14:paraId="7C8D64ED" w14:textId="77777777" w:rsidR="00C977BA" w:rsidRPr="00460393" w:rsidRDefault="00C977BA" w:rsidP="00460393">
      <w:pPr>
        <w:spacing w:after="0"/>
        <w:jc w:val="center"/>
        <w:rPr>
          <w:rFonts w:cs="Times New Roman"/>
          <w:b/>
          <w:sz w:val="24"/>
          <w:szCs w:val="24"/>
        </w:rPr>
      </w:pPr>
    </w:p>
    <w:p w14:paraId="5765DE85" w14:textId="77777777" w:rsidR="00C977BA" w:rsidRPr="00460393" w:rsidRDefault="00C977BA" w:rsidP="00460393">
      <w:pPr>
        <w:spacing w:after="0"/>
        <w:jc w:val="both"/>
        <w:rPr>
          <w:rFonts w:cs="Times New Roman"/>
          <w:sz w:val="24"/>
          <w:szCs w:val="24"/>
        </w:rPr>
      </w:pPr>
      <w:r w:rsidRPr="00460393">
        <w:rPr>
          <w:rFonts w:cs="Times New Roman"/>
          <w:sz w:val="24"/>
          <w:szCs w:val="24"/>
        </w:rPr>
        <w:t>W Zespole Parków Krajobrazowych Województwa Śląskiego obowiązuje Procedura zarządzania ryzykiem, stanowiąc</w:t>
      </w:r>
      <w:r w:rsidR="00286A41" w:rsidRPr="00460393">
        <w:rPr>
          <w:rFonts w:cs="Times New Roman"/>
          <w:sz w:val="24"/>
          <w:szCs w:val="24"/>
        </w:rPr>
        <w:t>a</w:t>
      </w:r>
      <w:r w:rsidRPr="00460393">
        <w:rPr>
          <w:rFonts w:cs="Times New Roman"/>
          <w:sz w:val="24"/>
          <w:szCs w:val="24"/>
        </w:rPr>
        <w:t xml:space="preserve"> załącznik do niniejszego Zarządzenia.</w:t>
      </w:r>
    </w:p>
    <w:p w14:paraId="7A16690F" w14:textId="77777777" w:rsidR="00C977BA" w:rsidRPr="00460393" w:rsidRDefault="00C977BA" w:rsidP="00460393">
      <w:pPr>
        <w:spacing w:after="0"/>
        <w:ind w:left="180"/>
        <w:jc w:val="both"/>
        <w:rPr>
          <w:rFonts w:cs="Times New Roman"/>
          <w:b/>
          <w:sz w:val="24"/>
          <w:szCs w:val="24"/>
        </w:rPr>
      </w:pPr>
    </w:p>
    <w:p w14:paraId="48C94EFF" w14:textId="77777777" w:rsidR="00C977BA" w:rsidRPr="00460393" w:rsidRDefault="00C977BA" w:rsidP="00460393">
      <w:pPr>
        <w:spacing w:after="0"/>
        <w:ind w:left="180"/>
        <w:jc w:val="center"/>
        <w:rPr>
          <w:rFonts w:cs="Times New Roman"/>
          <w:b/>
          <w:sz w:val="24"/>
          <w:szCs w:val="24"/>
        </w:rPr>
      </w:pPr>
      <w:r w:rsidRPr="00460393">
        <w:rPr>
          <w:rFonts w:cs="Times New Roman"/>
          <w:b/>
          <w:sz w:val="24"/>
          <w:szCs w:val="24"/>
        </w:rPr>
        <w:t>§ 2</w:t>
      </w:r>
    </w:p>
    <w:p w14:paraId="6DE871DD" w14:textId="77777777" w:rsidR="00C977BA" w:rsidRPr="00460393" w:rsidRDefault="00C977BA" w:rsidP="00460393">
      <w:pPr>
        <w:spacing w:after="0"/>
        <w:ind w:left="180"/>
        <w:jc w:val="center"/>
        <w:rPr>
          <w:rFonts w:cs="Times New Roman"/>
          <w:b/>
          <w:sz w:val="24"/>
          <w:szCs w:val="24"/>
        </w:rPr>
      </w:pPr>
    </w:p>
    <w:p w14:paraId="09651457" w14:textId="77777777" w:rsidR="00C977BA" w:rsidRPr="00460393" w:rsidRDefault="00C977BA" w:rsidP="00460393">
      <w:pPr>
        <w:pStyle w:val="Tekstpodstawowy"/>
        <w:spacing w:line="276" w:lineRule="auto"/>
        <w:rPr>
          <w:rFonts w:asciiTheme="minorHAnsi" w:hAnsiTheme="minorHAnsi"/>
          <w:szCs w:val="24"/>
        </w:rPr>
      </w:pPr>
      <w:r w:rsidRPr="00460393">
        <w:rPr>
          <w:rFonts w:asciiTheme="minorHAnsi" w:hAnsiTheme="minorHAnsi"/>
          <w:szCs w:val="24"/>
        </w:rPr>
        <w:t xml:space="preserve">Wykonanie Zarządzenia powierzam Zespołowi ds. kontroli zarządczej. </w:t>
      </w:r>
    </w:p>
    <w:p w14:paraId="05C9F433" w14:textId="77777777" w:rsidR="00C977BA" w:rsidRPr="00460393" w:rsidRDefault="00C977BA" w:rsidP="00460393">
      <w:pPr>
        <w:spacing w:after="0"/>
        <w:jc w:val="center"/>
        <w:rPr>
          <w:rFonts w:cs="Times New Roman"/>
          <w:b/>
          <w:sz w:val="24"/>
          <w:szCs w:val="24"/>
        </w:rPr>
      </w:pPr>
    </w:p>
    <w:p w14:paraId="2FA9EA8C" w14:textId="77777777" w:rsidR="00C977BA" w:rsidRPr="00460393" w:rsidRDefault="00C977BA" w:rsidP="00460393">
      <w:pPr>
        <w:spacing w:after="0"/>
        <w:jc w:val="center"/>
        <w:rPr>
          <w:rFonts w:cs="Times New Roman"/>
          <w:b/>
          <w:sz w:val="24"/>
          <w:szCs w:val="24"/>
        </w:rPr>
      </w:pPr>
      <w:r w:rsidRPr="00460393">
        <w:rPr>
          <w:rFonts w:cs="Times New Roman"/>
          <w:b/>
          <w:sz w:val="24"/>
          <w:szCs w:val="24"/>
        </w:rPr>
        <w:t xml:space="preserve">  § 3</w:t>
      </w:r>
    </w:p>
    <w:p w14:paraId="329D7228" w14:textId="77777777" w:rsidR="00DA6DEE" w:rsidRPr="00460393" w:rsidRDefault="00DA6DEE" w:rsidP="00460393">
      <w:pPr>
        <w:spacing w:after="0"/>
        <w:jc w:val="center"/>
        <w:rPr>
          <w:rFonts w:cs="Times New Roman"/>
          <w:b/>
          <w:sz w:val="24"/>
          <w:szCs w:val="24"/>
        </w:rPr>
      </w:pPr>
    </w:p>
    <w:p w14:paraId="2497C22C" w14:textId="77777777" w:rsidR="00C977BA" w:rsidRPr="00460393" w:rsidRDefault="00C977BA" w:rsidP="00460393">
      <w:pPr>
        <w:spacing w:after="0"/>
        <w:jc w:val="both"/>
        <w:rPr>
          <w:rFonts w:cs="Times New Roman"/>
          <w:sz w:val="24"/>
          <w:szCs w:val="24"/>
        </w:rPr>
      </w:pPr>
      <w:r w:rsidRPr="00460393">
        <w:rPr>
          <w:rFonts w:cs="Times New Roman"/>
          <w:sz w:val="24"/>
          <w:szCs w:val="24"/>
        </w:rPr>
        <w:t>Nadzór nad realizacją Zarządzenia powierzam Przewodniczącemu Zespołu ds. kontroli zarządczej.</w:t>
      </w:r>
    </w:p>
    <w:p w14:paraId="6D00C622" w14:textId="77777777" w:rsidR="00C977BA" w:rsidRPr="00460393" w:rsidRDefault="00C977BA" w:rsidP="00460393">
      <w:pPr>
        <w:spacing w:after="0"/>
        <w:ind w:left="180"/>
        <w:jc w:val="both"/>
        <w:rPr>
          <w:rFonts w:cs="Times New Roman"/>
          <w:sz w:val="24"/>
          <w:szCs w:val="24"/>
        </w:rPr>
      </w:pPr>
    </w:p>
    <w:p w14:paraId="51BDF060" w14:textId="77777777" w:rsidR="00C977BA" w:rsidRPr="00460393" w:rsidRDefault="00C977BA" w:rsidP="00460393">
      <w:pPr>
        <w:spacing w:after="0"/>
        <w:ind w:left="180"/>
        <w:jc w:val="center"/>
        <w:rPr>
          <w:rFonts w:cs="Times New Roman"/>
          <w:b/>
          <w:sz w:val="24"/>
          <w:szCs w:val="24"/>
        </w:rPr>
      </w:pPr>
      <w:r w:rsidRPr="00460393">
        <w:rPr>
          <w:rFonts w:cs="Times New Roman"/>
          <w:b/>
          <w:sz w:val="24"/>
          <w:szCs w:val="24"/>
        </w:rPr>
        <w:t>§ 4</w:t>
      </w:r>
    </w:p>
    <w:p w14:paraId="5D3133AF" w14:textId="77777777" w:rsidR="00DA6DEE" w:rsidRPr="00460393" w:rsidRDefault="00DA6DEE" w:rsidP="00460393">
      <w:pPr>
        <w:spacing w:after="0"/>
        <w:ind w:left="180"/>
        <w:jc w:val="center"/>
        <w:rPr>
          <w:rFonts w:cs="Times New Roman"/>
          <w:b/>
          <w:sz w:val="24"/>
          <w:szCs w:val="24"/>
        </w:rPr>
      </w:pPr>
    </w:p>
    <w:p w14:paraId="7EBB6D9C" w14:textId="67C242DD" w:rsidR="00C977BA" w:rsidRPr="00460393" w:rsidRDefault="00C977BA" w:rsidP="00460393">
      <w:pPr>
        <w:spacing w:after="0"/>
        <w:jc w:val="both"/>
        <w:rPr>
          <w:rFonts w:cs="Times New Roman"/>
          <w:sz w:val="24"/>
          <w:szCs w:val="24"/>
        </w:rPr>
      </w:pPr>
      <w:r w:rsidRPr="00460393">
        <w:rPr>
          <w:rFonts w:cs="Times New Roman"/>
          <w:sz w:val="24"/>
          <w:szCs w:val="24"/>
        </w:rPr>
        <w:t xml:space="preserve">Traci moc Zarządzenie Dyrektora </w:t>
      </w:r>
      <w:r w:rsidRPr="00973CCF">
        <w:rPr>
          <w:rFonts w:cs="Times New Roman"/>
          <w:sz w:val="24"/>
          <w:szCs w:val="24"/>
        </w:rPr>
        <w:t>nr</w:t>
      </w:r>
      <w:r w:rsidR="00A66615" w:rsidRPr="00973CCF">
        <w:rPr>
          <w:rFonts w:cs="Times New Roman"/>
          <w:sz w:val="24"/>
          <w:szCs w:val="24"/>
        </w:rPr>
        <w:t xml:space="preserve"> </w:t>
      </w:r>
      <w:r w:rsidR="00233682" w:rsidRPr="00973CCF">
        <w:rPr>
          <w:rFonts w:cs="Times New Roman"/>
          <w:sz w:val="24"/>
          <w:szCs w:val="24"/>
        </w:rPr>
        <w:t>15/22</w:t>
      </w:r>
      <w:r w:rsidR="00A66615" w:rsidRPr="00973CCF">
        <w:rPr>
          <w:rFonts w:cs="Times New Roman"/>
          <w:sz w:val="24"/>
          <w:szCs w:val="24"/>
        </w:rPr>
        <w:t xml:space="preserve"> </w:t>
      </w:r>
      <w:r w:rsidRPr="00973CCF">
        <w:rPr>
          <w:rFonts w:cs="Times New Roman"/>
          <w:sz w:val="24"/>
          <w:szCs w:val="24"/>
        </w:rPr>
        <w:t xml:space="preserve">z dnia </w:t>
      </w:r>
      <w:r w:rsidR="00233682" w:rsidRPr="00973CCF">
        <w:rPr>
          <w:rFonts w:cs="Times New Roman"/>
          <w:sz w:val="24"/>
          <w:szCs w:val="24"/>
        </w:rPr>
        <w:t>2 sierpnia 2022</w:t>
      </w:r>
      <w:r w:rsidRPr="00973CCF">
        <w:rPr>
          <w:rFonts w:cs="Times New Roman"/>
          <w:sz w:val="24"/>
          <w:szCs w:val="24"/>
        </w:rPr>
        <w:t>r.</w:t>
      </w:r>
      <w:r w:rsidRPr="00460393">
        <w:rPr>
          <w:rFonts w:cs="Times New Roman"/>
          <w:sz w:val="24"/>
          <w:szCs w:val="24"/>
        </w:rPr>
        <w:t xml:space="preserve"> w sprawie </w:t>
      </w:r>
      <w:r w:rsidR="00694054" w:rsidRPr="00460393">
        <w:rPr>
          <w:rFonts w:cs="Times New Roman"/>
          <w:sz w:val="24"/>
          <w:szCs w:val="24"/>
        </w:rPr>
        <w:t>aktualizacji p</w:t>
      </w:r>
      <w:r w:rsidRPr="00460393">
        <w:rPr>
          <w:rFonts w:cs="Times New Roman"/>
          <w:sz w:val="24"/>
          <w:szCs w:val="24"/>
        </w:rPr>
        <w:t>rocedur zarządzania ryzykiem w Z</w:t>
      </w:r>
      <w:r w:rsidR="00694054" w:rsidRPr="00460393">
        <w:rPr>
          <w:rFonts w:cs="Times New Roman"/>
          <w:sz w:val="24"/>
          <w:szCs w:val="24"/>
        </w:rPr>
        <w:t>espole Parków Krajobrazowych Województwa Śląskiego</w:t>
      </w:r>
      <w:r w:rsidRPr="00460393">
        <w:rPr>
          <w:rFonts w:cs="Times New Roman"/>
          <w:sz w:val="24"/>
          <w:szCs w:val="24"/>
        </w:rPr>
        <w:t>.</w:t>
      </w:r>
    </w:p>
    <w:p w14:paraId="7768F899" w14:textId="77777777" w:rsidR="00C977BA" w:rsidRPr="00460393" w:rsidRDefault="00C977BA" w:rsidP="00460393">
      <w:pPr>
        <w:spacing w:after="0"/>
        <w:jc w:val="both"/>
        <w:rPr>
          <w:rFonts w:cs="Times New Roman"/>
          <w:sz w:val="24"/>
          <w:szCs w:val="24"/>
        </w:rPr>
      </w:pPr>
    </w:p>
    <w:p w14:paraId="1115FA66" w14:textId="77777777" w:rsidR="00C977BA" w:rsidRPr="00460393" w:rsidRDefault="00C977BA" w:rsidP="00460393">
      <w:pPr>
        <w:spacing w:after="0"/>
        <w:ind w:left="180"/>
        <w:jc w:val="center"/>
        <w:rPr>
          <w:rFonts w:cs="Times New Roman"/>
          <w:b/>
          <w:sz w:val="24"/>
          <w:szCs w:val="24"/>
        </w:rPr>
      </w:pPr>
      <w:r w:rsidRPr="00460393">
        <w:rPr>
          <w:rFonts w:cs="Times New Roman"/>
          <w:b/>
          <w:sz w:val="24"/>
          <w:szCs w:val="24"/>
        </w:rPr>
        <w:t>§ 5</w:t>
      </w:r>
    </w:p>
    <w:p w14:paraId="23E0ED02" w14:textId="77777777" w:rsidR="00DA6DEE" w:rsidRPr="00460393" w:rsidRDefault="00DA6DEE" w:rsidP="00460393">
      <w:pPr>
        <w:spacing w:after="0"/>
        <w:ind w:left="180"/>
        <w:jc w:val="center"/>
        <w:rPr>
          <w:rFonts w:cs="Times New Roman"/>
          <w:b/>
          <w:sz w:val="24"/>
          <w:szCs w:val="24"/>
        </w:rPr>
      </w:pPr>
    </w:p>
    <w:p w14:paraId="1333D56D" w14:textId="64938CB6" w:rsidR="00C977BA" w:rsidRPr="00460393" w:rsidRDefault="00C977BA" w:rsidP="00460393">
      <w:pPr>
        <w:spacing w:after="0"/>
        <w:rPr>
          <w:rFonts w:cs="Times New Roman"/>
          <w:sz w:val="24"/>
          <w:szCs w:val="24"/>
        </w:rPr>
      </w:pPr>
      <w:r w:rsidRPr="00460393">
        <w:rPr>
          <w:rFonts w:cs="Times New Roman"/>
          <w:sz w:val="24"/>
          <w:szCs w:val="24"/>
        </w:rPr>
        <w:t>Zarządzenie wchodzi w życie z dniem</w:t>
      </w:r>
      <w:r w:rsidR="0042680C" w:rsidRPr="00460393">
        <w:rPr>
          <w:rFonts w:cs="Times New Roman"/>
          <w:sz w:val="24"/>
          <w:szCs w:val="24"/>
        </w:rPr>
        <w:t xml:space="preserve"> </w:t>
      </w:r>
      <w:r w:rsidR="00DA6DEE" w:rsidRPr="00460393">
        <w:rPr>
          <w:rFonts w:cs="Times New Roman"/>
          <w:sz w:val="24"/>
          <w:szCs w:val="24"/>
        </w:rPr>
        <w:t>podpisania.</w:t>
      </w:r>
    </w:p>
    <w:p w14:paraId="468F7D2E" w14:textId="77777777" w:rsidR="00C977BA" w:rsidRPr="00460393" w:rsidRDefault="00C977BA" w:rsidP="00460393">
      <w:pPr>
        <w:spacing w:after="0"/>
        <w:ind w:left="180"/>
        <w:rPr>
          <w:rFonts w:cs="Times New Roman"/>
          <w:sz w:val="24"/>
          <w:szCs w:val="24"/>
        </w:rPr>
      </w:pPr>
    </w:p>
    <w:p w14:paraId="21885817" w14:textId="77777777" w:rsidR="00C977BA" w:rsidRPr="00460393" w:rsidRDefault="00C977BA" w:rsidP="00460393">
      <w:pPr>
        <w:pStyle w:val="Tytu"/>
        <w:spacing w:line="276" w:lineRule="auto"/>
        <w:jc w:val="right"/>
        <w:rPr>
          <w:rFonts w:asciiTheme="minorHAnsi" w:hAnsiTheme="minorHAnsi"/>
          <w:szCs w:val="24"/>
        </w:rPr>
      </w:pPr>
      <w:r w:rsidRPr="00460393">
        <w:rPr>
          <w:rFonts w:asciiTheme="minorHAnsi" w:hAnsiTheme="minorHAnsi"/>
          <w:szCs w:val="24"/>
        </w:rPr>
        <w:lastRenderedPageBreak/>
        <w:t>Załącznik nr 1</w:t>
      </w:r>
    </w:p>
    <w:p w14:paraId="06A83E5B" w14:textId="410D03BC" w:rsidR="00C977BA" w:rsidRPr="00460393" w:rsidRDefault="00EF0B3D" w:rsidP="00460393">
      <w:pPr>
        <w:pStyle w:val="Tytu"/>
        <w:spacing w:line="276" w:lineRule="auto"/>
        <w:jc w:val="right"/>
        <w:rPr>
          <w:rFonts w:asciiTheme="minorHAnsi" w:hAnsiTheme="minorHAnsi"/>
          <w:b w:val="0"/>
          <w:szCs w:val="24"/>
        </w:rPr>
      </w:pPr>
      <w:r w:rsidRPr="00460393">
        <w:rPr>
          <w:rFonts w:asciiTheme="minorHAnsi" w:hAnsiTheme="minorHAnsi"/>
          <w:b w:val="0"/>
          <w:szCs w:val="24"/>
        </w:rPr>
        <w:t xml:space="preserve">Do Zarządzenia Nr  </w:t>
      </w:r>
      <w:r w:rsidR="005006DC">
        <w:rPr>
          <w:rFonts w:asciiTheme="minorHAnsi" w:hAnsiTheme="minorHAnsi"/>
          <w:b w:val="0"/>
          <w:szCs w:val="24"/>
        </w:rPr>
        <w:t>4</w:t>
      </w:r>
      <w:r w:rsidR="004F0500" w:rsidRPr="00460393">
        <w:rPr>
          <w:rFonts w:asciiTheme="minorHAnsi" w:hAnsiTheme="minorHAnsi"/>
          <w:b w:val="0"/>
          <w:szCs w:val="24"/>
        </w:rPr>
        <w:t>/</w:t>
      </w:r>
      <w:r w:rsidR="00694054" w:rsidRPr="00460393">
        <w:rPr>
          <w:rFonts w:asciiTheme="minorHAnsi" w:hAnsiTheme="minorHAnsi"/>
          <w:b w:val="0"/>
          <w:szCs w:val="24"/>
        </w:rPr>
        <w:t>2</w:t>
      </w:r>
      <w:r w:rsidR="00715A43">
        <w:rPr>
          <w:rFonts w:asciiTheme="minorHAnsi" w:hAnsiTheme="minorHAnsi"/>
          <w:b w:val="0"/>
          <w:szCs w:val="24"/>
        </w:rPr>
        <w:t>4</w:t>
      </w:r>
    </w:p>
    <w:p w14:paraId="7F6CCDEB" w14:textId="77777777" w:rsidR="00C977BA" w:rsidRPr="00460393" w:rsidRDefault="00C977BA" w:rsidP="00460393">
      <w:pPr>
        <w:pStyle w:val="Tytu"/>
        <w:spacing w:line="276" w:lineRule="auto"/>
        <w:jc w:val="right"/>
        <w:rPr>
          <w:rFonts w:asciiTheme="minorHAnsi" w:hAnsiTheme="minorHAnsi"/>
          <w:b w:val="0"/>
          <w:szCs w:val="24"/>
        </w:rPr>
      </w:pPr>
      <w:r w:rsidRPr="00460393">
        <w:rPr>
          <w:rFonts w:asciiTheme="minorHAnsi" w:hAnsiTheme="minorHAnsi"/>
          <w:b w:val="0"/>
          <w:szCs w:val="24"/>
        </w:rPr>
        <w:t>Dyrektora ZPKWŚ</w:t>
      </w:r>
    </w:p>
    <w:p w14:paraId="0C24BEAA" w14:textId="3BBF52C1" w:rsidR="00DE36B3" w:rsidRPr="00460393" w:rsidRDefault="00C977BA" w:rsidP="00460393">
      <w:pPr>
        <w:spacing w:after="0"/>
        <w:jc w:val="right"/>
        <w:rPr>
          <w:rFonts w:cs="Times New Roman"/>
          <w:i/>
          <w:sz w:val="24"/>
          <w:szCs w:val="24"/>
        </w:rPr>
      </w:pPr>
      <w:r w:rsidRPr="00460393">
        <w:rPr>
          <w:rFonts w:cs="Times New Roman"/>
          <w:sz w:val="24"/>
          <w:szCs w:val="24"/>
        </w:rPr>
        <w:t>z dnia</w:t>
      </w:r>
      <w:r w:rsidR="0042680C" w:rsidRPr="00460393">
        <w:rPr>
          <w:rFonts w:cs="Times New Roman"/>
          <w:sz w:val="24"/>
          <w:szCs w:val="24"/>
        </w:rPr>
        <w:t xml:space="preserve"> </w:t>
      </w:r>
      <w:r w:rsidR="005006DC">
        <w:rPr>
          <w:rFonts w:cs="Times New Roman"/>
          <w:sz w:val="24"/>
          <w:szCs w:val="24"/>
        </w:rPr>
        <w:t>14</w:t>
      </w:r>
      <w:r w:rsidR="00973CCF">
        <w:rPr>
          <w:rFonts w:cs="Times New Roman"/>
          <w:sz w:val="24"/>
          <w:szCs w:val="24"/>
        </w:rPr>
        <w:t xml:space="preserve"> marca </w:t>
      </w:r>
      <w:r w:rsidR="00FF50E1" w:rsidRPr="00460393">
        <w:rPr>
          <w:rFonts w:cs="Times New Roman"/>
          <w:sz w:val="24"/>
          <w:szCs w:val="24"/>
        </w:rPr>
        <w:t>202</w:t>
      </w:r>
      <w:r w:rsidR="00715A43">
        <w:rPr>
          <w:rFonts w:cs="Times New Roman"/>
          <w:sz w:val="24"/>
          <w:szCs w:val="24"/>
        </w:rPr>
        <w:t>4</w:t>
      </w:r>
      <w:r w:rsidRPr="00460393">
        <w:rPr>
          <w:rFonts w:cs="Times New Roman"/>
          <w:sz w:val="24"/>
          <w:szCs w:val="24"/>
        </w:rPr>
        <w:t>r.</w:t>
      </w:r>
    </w:p>
    <w:p w14:paraId="50A2C062" w14:textId="77777777" w:rsidR="00A2259C" w:rsidRPr="00460393" w:rsidRDefault="00A2259C" w:rsidP="00460393">
      <w:pPr>
        <w:spacing w:after="0"/>
        <w:jc w:val="center"/>
        <w:rPr>
          <w:rFonts w:cs="Times New Roman"/>
          <w:b/>
          <w:sz w:val="24"/>
          <w:szCs w:val="24"/>
        </w:rPr>
      </w:pPr>
    </w:p>
    <w:p w14:paraId="52A3D506" w14:textId="77777777" w:rsidR="00C977BA" w:rsidRPr="00460393" w:rsidRDefault="00C977BA" w:rsidP="00460393">
      <w:pPr>
        <w:spacing w:after="0"/>
        <w:jc w:val="center"/>
        <w:rPr>
          <w:rFonts w:cs="Times New Roman"/>
          <w:b/>
          <w:sz w:val="24"/>
          <w:szCs w:val="24"/>
        </w:rPr>
      </w:pPr>
      <w:r w:rsidRPr="00460393">
        <w:rPr>
          <w:rFonts w:cs="Times New Roman"/>
          <w:b/>
          <w:sz w:val="24"/>
          <w:szCs w:val="24"/>
        </w:rPr>
        <w:t xml:space="preserve">Procedura zarządzania ryzykiem </w:t>
      </w:r>
    </w:p>
    <w:p w14:paraId="72302EA7" w14:textId="77777777" w:rsidR="00DE36B3" w:rsidRPr="00460393" w:rsidRDefault="00C977BA" w:rsidP="00460393">
      <w:pPr>
        <w:spacing w:after="0"/>
        <w:jc w:val="center"/>
        <w:rPr>
          <w:rFonts w:cs="Times New Roman"/>
          <w:b/>
          <w:sz w:val="24"/>
          <w:szCs w:val="24"/>
        </w:rPr>
      </w:pPr>
      <w:r w:rsidRPr="00460393">
        <w:rPr>
          <w:rFonts w:cs="Times New Roman"/>
          <w:b/>
          <w:sz w:val="24"/>
          <w:szCs w:val="24"/>
        </w:rPr>
        <w:t xml:space="preserve">w Zespole Parków Krajobrazowych </w:t>
      </w:r>
    </w:p>
    <w:p w14:paraId="3D7AB6F4" w14:textId="77777777" w:rsidR="00C977BA" w:rsidRPr="00460393" w:rsidRDefault="00C977BA" w:rsidP="00460393">
      <w:pPr>
        <w:spacing w:after="0"/>
        <w:jc w:val="center"/>
        <w:rPr>
          <w:rFonts w:cs="Times New Roman"/>
          <w:b/>
          <w:sz w:val="24"/>
          <w:szCs w:val="24"/>
        </w:rPr>
      </w:pPr>
      <w:r w:rsidRPr="00460393">
        <w:rPr>
          <w:rFonts w:cs="Times New Roman"/>
          <w:b/>
          <w:sz w:val="24"/>
          <w:szCs w:val="24"/>
        </w:rPr>
        <w:t>Województwa Śląskiego</w:t>
      </w:r>
    </w:p>
    <w:p w14:paraId="27C972E7" w14:textId="77777777" w:rsidR="000350B9" w:rsidRPr="00460393" w:rsidRDefault="000350B9" w:rsidP="00460393">
      <w:pPr>
        <w:spacing w:after="0"/>
        <w:rPr>
          <w:rFonts w:cs="Times New Roman"/>
          <w:b/>
          <w:sz w:val="24"/>
          <w:szCs w:val="24"/>
        </w:rPr>
      </w:pPr>
    </w:p>
    <w:p w14:paraId="1B43C3AF" w14:textId="7CED37EC" w:rsidR="00C977BA" w:rsidRPr="00460393" w:rsidRDefault="00C977BA" w:rsidP="00460393">
      <w:pPr>
        <w:spacing w:after="0"/>
        <w:jc w:val="center"/>
        <w:rPr>
          <w:rFonts w:cs="Times New Roman"/>
          <w:b/>
          <w:sz w:val="24"/>
          <w:szCs w:val="24"/>
        </w:rPr>
      </w:pPr>
      <w:r w:rsidRPr="00460393">
        <w:rPr>
          <w:rFonts w:cs="Times New Roman"/>
          <w:b/>
          <w:sz w:val="24"/>
          <w:szCs w:val="24"/>
        </w:rPr>
        <w:t>§ 1</w:t>
      </w:r>
      <w:r w:rsidR="00164354" w:rsidRPr="00460393">
        <w:rPr>
          <w:rFonts w:cs="Times New Roman"/>
          <w:b/>
          <w:sz w:val="24"/>
          <w:szCs w:val="24"/>
        </w:rPr>
        <w:br/>
      </w:r>
      <w:r w:rsidRPr="00460393">
        <w:rPr>
          <w:rFonts w:cs="Times New Roman"/>
          <w:b/>
          <w:sz w:val="24"/>
          <w:szCs w:val="24"/>
        </w:rPr>
        <w:t xml:space="preserve">[Cel </w:t>
      </w:r>
      <w:r w:rsidR="00350C55" w:rsidRPr="00460393">
        <w:rPr>
          <w:rFonts w:cs="Times New Roman"/>
          <w:b/>
          <w:sz w:val="24"/>
          <w:szCs w:val="24"/>
        </w:rPr>
        <w:t>i zakres procedury</w:t>
      </w:r>
      <w:r w:rsidRPr="00460393">
        <w:rPr>
          <w:rFonts w:cs="Times New Roman"/>
          <w:b/>
          <w:sz w:val="24"/>
          <w:szCs w:val="24"/>
        </w:rPr>
        <w:t>]</w:t>
      </w:r>
    </w:p>
    <w:p w14:paraId="11B6CDB8" w14:textId="77777777" w:rsidR="00C977BA" w:rsidRPr="00460393" w:rsidRDefault="00C977BA" w:rsidP="00460393">
      <w:pPr>
        <w:spacing w:after="0"/>
        <w:jc w:val="center"/>
        <w:rPr>
          <w:rFonts w:cs="Times New Roman"/>
          <w:b/>
          <w:sz w:val="24"/>
          <w:szCs w:val="24"/>
        </w:rPr>
      </w:pPr>
    </w:p>
    <w:p w14:paraId="1D9D382C" w14:textId="31275641" w:rsidR="0039695E" w:rsidRPr="00460393" w:rsidRDefault="0039695E" w:rsidP="00460393">
      <w:pPr>
        <w:numPr>
          <w:ilvl w:val="0"/>
          <w:numId w:val="1"/>
        </w:numPr>
        <w:tabs>
          <w:tab w:val="num" w:pos="360"/>
        </w:tabs>
        <w:spacing w:after="0"/>
        <w:ind w:left="360"/>
        <w:rPr>
          <w:rFonts w:cs="Times New Roman"/>
          <w:sz w:val="24"/>
          <w:szCs w:val="24"/>
        </w:rPr>
      </w:pPr>
      <w:r w:rsidRPr="00460393">
        <w:rPr>
          <w:rFonts w:cs="Times New Roman"/>
          <w:sz w:val="24"/>
          <w:szCs w:val="24"/>
        </w:rPr>
        <w:t>Celem procedury jest zapewnienie jednolitego sposobu zarządzania ryzykiem w Zespole Parków Krajobrazowych Województwa Śląskieg</w:t>
      </w:r>
      <w:r w:rsidR="00DA70D8" w:rsidRPr="00460393">
        <w:rPr>
          <w:rFonts w:cs="Times New Roman"/>
          <w:sz w:val="24"/>
          <w:szCs w:val="24"/>
        </w:rPr>
        <w:t>o poprzez:</w:t>
      </w:r>
    </w:p>
    <w:p w14:paraId="4D24B95B" w14:textId="3C692A6C" w:rsidR="00DA70D8" w:rsidRPr="00460393" w:rsidRDefault="00DA70D8" w:rsidP="00460393">
      <w:pPr>
        <w:pStyle w:val="Akapitzlist"/>
        <w:numPr>
          <w:ilvl w:val="1"/>
          <w:numId w:val="1"/>
        </w:numPr>
        <w:tabs>
          <w:tab w:val="clear" w:pos="1440"/>
        </w:tabs>
        <w:spacing w:after="0"/>
        <w:ind w:left="851" w:hanging="425"/>
        <w:rPr>
          <w:rFonts w:cs="Times New Roman"/>
          <w:sz w:val="24"/>
          <w:szCs w:val="24"/>
        </w:rPr>
      </w:pPr>
      <w:r w:rsidRPr="00460393">
        <w:rPr>
          <w:rFonts w:cs="Times New Roman"/>
          <w:sz w:val="24"/>
          <w:szCs w:val="24"/>
        </w:rPr>
        <w:t>zapewnienie, iż wszystkie istotne szanse i zagrożenia odnoszące się do realizacji zadań, procesów, celów, aktywów są identyfikowane i analizowane na bieżąco,</w:t>
      </w:r>
    </w:p>
    <w:p w14:paraId="2E5DBB39" w14:textId="17AD3B17" w:rsidR="00DA70D8" w:rsidRPr="00460393" w:rsidRDefault="00DA70D8" w:rsidP="00460393">
      <w:pPr>
        <w:pStyle w:val="Akapitzlist"/>
        <w:numPr>
          <w:ilvl w:val="1"/>
          <w:numId w:val="1"/>
        </w:numPr>
        <w:tabs>
          <w:tab w:val="clear" w:pos="1440"/>
        </w:tabs>
        <w:spacing w:after="0"/>
        <w:ind w:left="851" w:hanging="425"/>
        <w:rPr>
          <w:rFonts w:cs="Times New Roman"/>
          <w:sz w:val="24"/>
          <w:szCs w:val="24"/>
        </w:rPr>
      </w:pPr>
      <w:r w:rsidRPr="00460393">
        <w:rPr>
          <w:rFonts w:cs="Times New Roman"/>
          <w:sz w:val="24"/>
          <w:szCs w:val="24"/>
        </w:rPr>
        <w:t>zapewnienie porównywalności wyników oceny ryzyka w różnych obszarach działalności Z</w:t>
      </w:r>
      <w:r w:rsidR="007C4961" w:rsidRPr="00460393">
        <w:rPr>
          <w:rFonts w:cs="Times New Roman"/>
          <w:sz w:val="24"/>
          <w:szCs w:val="24"/>
        </w:rPr>
        <w:t>espołu</w:t>
      </w:r>
      <w:r w:rsidRPr="00460393">
        <w:rPr>
          <w:rFonts w:cs="Times New Roman"/>
          <w:sz w:val="24"/>
          <w:szCs w:val="24"/>
        </w:rPr>
        <w:t>,</w:t>
      </w:r>
    </w:p>
    <w:p w14:paraId="02EDD2EF" w14:textId="480A52BA" w:rsidR="00DA70D8" w:rsidRPr="00460393" w:rsidRDefault="00DA70D8" w:rsidP="00460393">
      <w:pPr>
        <w:pStyle w:val="Akapitzlist"/>
        <w:numPr>
          <w:ilvl w:val="1"/>
          <w:numId w:val="1"/>
        </w:numPr>
        <w:tabs>
          <w:tab w:val="clear" w:pos="1440"/>
        </w:tabs>
        <w:spacing w:after="0"/>
        <w:ind w:left="851" w:hanging="425"/>
        <w:rPr>
          <w:rFonts w:cs="Times New Roman"/>
          <w:sz w:val="24"/>
          <w:szCs w:val="24"/>
        </w:rPr>
      </w:pPr>
      <w:r w:rsidRPr="00460393">
        <w:rPr>
          <w:rFonts w:cs="Times New Roman"/>
          <w:sz w:val="24"/>
          <w:szCs w:val="24"/>
        </w:rPr>
        <w:t>w miarę potrzeb opracowywanie i wdrażanie odpowiednich planów post</w:t>
      </w:r>
      <w:r w:rsidR="007F7D01" w:rsidRPr="00460393">
        <w:rPr>
          <w:rFonts w:cs="Times New Roman"/>
          <w:sz w:val="24"/>
          <w:szCs w:val="24"/>
        </w:rPr>
        <w:t>ę</w:t>
      </w:r>
      <w:r w:rsidRPr="00460393">
        <w:rPr>
          <w:rFonts w:cs="Times New Roman"/>
          <w:sz w:val="24"/>
          <w:szCs w:val="24"/>
        </w:rPr>
        <w:t xml:space="preserve">powania </w:t>
      </w:r>
      <w:r w:rsidR="007F7D01" w:rsidRPr="00460393">
        <w:rPr>
          <w:rFonts w:cs="Times New Roman"/>
          <w:sz w:val="24"/>
          <w:szCs w:val="24"/>
        </w:rPr>
        <w:t xml:space="preserve">                 </w:t>
      </w:r>
      <w:r w:rsidRPr="00460393">
        <w:rPr>
          <w:rFonts w:cs="Times New Roman"/>
          <w:sz w:val="24"/>
          <w:szCs w:val="24"/>
        </w:rPr>
        <w:t>z ryzykiem,</w:t>
      </w:r>
    </w:p>
    <w:p w14:paraId="6434C0F6" w14:textId="77777777" w:rsidR="007C4961" w:rsidRPr="00460393" w:rsidRDefault="00DA70D8" w:rsidP="00460393">
      <w:pPr>
        <w:pStyle w:val="Akapitzlist"/>
        <w:numPr>
          <w:ilvl w:val="1"/>
          <w:numId w:val="1"/>
        </w:numPr>
        <w:tabs>
          <w:tab w:val="clear" w:pos="1440"/>
        </w:tabs>
        <w:spacing w:after="0"/>
        <w:ind w:left="851" w:hanging="425"/>
        <w:rPr>
          <w:rFonts w:cs="Times New Roman"/>
          <w:sz w:val="24"/>
          <w:szCs w:val="24"/>
        </w:rPr>
      </w:pPr>
      <w:r w:rsidRPr="00460393">
        <w:rPr>
          <w:rFonts w:cs="Times New Roman"/>
          <w:sz w:val="24"/>
          <w:szCs w:val="24"/>
        </w:rPr>
        <w:t xml:space="preserve">zapewnienie skutecznej komunikacji pomiędzy </w:t>
      </w:r>
      <w:r w:rsidR="007C4961" w:rsidRPr="00460393">
        <w:rPr>
          <w:rFonts w:cs="Times New Roman"/>
          <w:sz w:val="24"/>
          <w:szCs w:val="24"/>
        </w:rPr>
        <w:t>komórkami organizacyjnymi Zespołu oraz komunikacji z kierownictwem Zespołu w zakresie poszczególnych ryzyk,</w:t>
      </w:r>
    </w:p>
    <w:p w14:paraId="5E991375" w14:textId="6C757C4E" w:rsidR="00DA70D8" w:rsidRPr="00460393" w:rsidRDefault="007C4961" w:rsidP="00460393">
      <w:pPr>
        <w:pStyle w:val="Akapitzlist"/>
        <w:numPr>
          <w:ilvl w:val="1"/>
          <w:numId w:val="1"/>
        </w:numPr>
        <w:tabs>
          <w:tab w:val="clear" w:pos="1440"/>
        </w:tabs>
        <w:spacing w:after="0"/>
        <w:ind w:left="851" w:hanging="425"/>
        <w:rPr>
          <w:rFonts w:cs="Times New Roman"/>
          <w:sz w:val="24"/>
          <w:szCs w:val="24"/>
        </w:rPr>
      </w:pPr>
      <w:r w:rsidRPr="00460393">
        <w:rPr>
          <w:rFonts w:cs="Times New Roman"/>
          <w:sz w:val="24"/>
          <w:szCs w:val="24"/>
        </w:rPr>
        <w:t xml:space="preserve">określenie odpowiedzialności za zarzadzanie poszczególnymi </w:t>
      </w:r>
      <w:proofErr w:type="spellStart"/>
      <w:r w:rsidRPr="00460393">
        <w:rPr>
          <w:rFonts w:cs="Times New Roman"/>
          <w:sz w:val="24"/>
          <w:szCs w:val="24"/>
        </w:rPr>
        <w:t>ryzykami</w:t>
      </w:r>
      <w:proofErr w:type="spellEnd"/>
      <w:r w:rsidRPr="00460393">
        <w:rPr>
          <w:rFonts w:cs="Times New Roman"/>
          <w:sz w:val="24"/>
          <w:szCs w:val="24"/>
        </w:rPr>
        <w:t>.</w:t>
      </w:r>
      <w:r w:rsidR="00DA70D8" w:rsidRPr="00460393">
        <w:rPr>
          <w:rFonts w:cs="Times New Roman"/>
          <w:sz w:val="24"/>
          <w:szCs w:val="24"/>
        </w:rPr>
        <w:t xml:space="preserve"> </w:t>
      </w:r>
    </w:p>
    <w:p w14:paraId="722EA54F" w14:textId="643C5011" w:rsidR="001E4B23" w:rsidRPr="00460393" w:rsidRDefault="001E4B23" w:rsidP="00460393">
      <w:pPr>
        <w:pStyle w:val="Akapitzlist"/>
        <w:numPr>
          <w:ilvl w:val="0"/>
          <w:numId w:val="1"/>
        </w:numPr>
        <w:tabs>
          <w:tab w:val="clear" w:pos="720"/>
        </w:tabs>
        <w:spacing w:after="0"/>
        <w:ind w:left="426" w:hanging="426"/>
        <w:rPr>
          <w:rFonts w:cs="Times New Roman"/>
          <w:sz w:val="24"/>
          <w:szCs w:val="24"/>
        </w:rPr>
      </w:pPr>
      <w:r w:rsidRPr="00460393">
        <w:rPr>
          <w:rFonts w:cs="Times New Roman"/>
          <w:sz w:val="24"/>
          <w:szCs w:val="24"/>
        </w:rPr>
        <w:t>Procedura opisuje:</w:t>
      </w:r>
    </w:p>
    <w:p w14:paraId="3378EA99" w14:textId="40CCC0F4" w:rsidR="007A4BD2" w:rsidRPr="00460393" w:rsidRDefault="001E4B23" w:rsidP="00460393">
      <w:pPr>
        <w:pStyle w:val="Akapitzlist"/>
        <w:numPr>
          <w:ilvl w:val="1"/>
          <w:numId w:val="1"/>
        </w:numPr>
        <w:tabs>
          <w:tab w:val="clear" w:pos="1440"/>
          <w:tab w:val="num" w:pos="851"/>
        </w:tabs>
        <w:spacing w:after="0"/>
        <w:ind w:hanging="1014"/>
        <w:rPr>
          <w:rFonts w:cs="Times New Roman"/>
          <w:sz w:val="24"/>
          <w:szCs w:val="24"/>
        </w:rPr>
      </w:pPr>
      <w:r w:rsidRPr="00460393">
        <w:rPr>
          <w:rFonts w:cs="Times New Roman"/>
          <w:sz w:val="24"/>
          <w:szCs w:val="24"/>
        </w:rPr>
        <w:t>przebieg procesy zarz</w:t>
      </w:r>
      <w:r w:rsidR="007A4BD2" w:rsidRPr="00460393">
        <w:rPr>
          <w:rFonts w:cs="Times New Roman"/>
          <w:sz w:val="24"/>
          <w:szCs w:val="24"/>
        </w:rPr>
        <w:t>ą</w:t>
      </w:r>
      <w:r w:rsidRPr="00460393">
        <w:rPr>
          <w:rFonts w:cs="Times New Roman"/>
          <w:sz w:val="24"/>
          <w:szCs w:val="24"/>
        </w:rPr>
        <w:t>dzania</w:t>
      </w:r>
      <w:r w:rsidR="007A4BD2" w:rsidRPr="00460393">
        <w:rPr>
          <w:rFonts w:cs="Times New Roman"/>
          <w:sz w:val="24"/>
          <w:szCs w:val="24"/>
        </w:rPr>
        <w:t xml:space="preserve"> ryzykiem w tym metodykę oceny ryzyka,</w:t>
      </w:r>
    </w:p>
    <w:p w14:paraId="1043DF04" w14:textId="77777777" w:rsidR="007A4BD2" w:rsidRPr="00460393" w:rsidRDefault="007A4BD2" w:rsidP="00460393">
      <w:pPr>
        <w:pStyle w:val="Akapitzlist"/>
        <w:numPr>
          <w:ilvl w:val="1"/>
          <w:numId w:val="1"/>
        </w:numPr>
        <w:tabs>
          <w:tab w:val="clear" w:pos="1440"/>
          <w:tab w:val="num" w:pos="851"/>
        </w:tabs>
        <w:spacing w:after="0"/>
        <w:ind w:hanging="1014"/>
        <w:rPr>
          <w:rFonts w:cs="Times New Roman"/>
          <w:sz w:val="24"/>
          <w:szCs w:val="24"/>
        </w:rPr>
      </w:pPr>
      <w:r w:rsidRPr="00460393">
        <w:rPr>
          <w:rFonts w:cs="Times New Roman"/>
          <w:sz w:val="24"/>
          <w:szCs w:val="24"/>
        </w:rPr>
        <w:t>role, odpowiedzialności, obowiązki i uprawnienia w zakresie zarządzania ryzykiem,</w:t>
      </w:r>
    </w:p>
    <w:p w14:paraId="2ED56780" w14:textId="77777777" w:rsidR="007A4BD2" w:rsidRPr="00460393" w:rsidRDefault="007A4BD2" w:rsidP="00460393">
      <w:pPr>
        <w:pStyle w:val="Akapitzlist"/>
        <w:numPr>
          <w:ilvl w:val="1"/>
          <w:numId w:val="1"/>
        </w:numPr>
        <w:tabs>
          <w:tab w:val="clear" w:pos="1440"/>
          <w:tab w:val="num" w:pos="851"/>
        </w:tabs>
        <w:spacing w:after="0"/>
        <w:ind w:hanging="1014"/>
        <w:rPr>
          <w:rFonts w:cs="Times New Roman"/>
          <w:sz w:val="24"/>
          <w:szCs w:val="24"/>
        </w:rPr>
      </w:pPr>
      <w:r w:rsidRPr="00460393">
        <w:rPr>
          <w:rFonts w:cs="Times New Roman"/>
          <w:sz w:val="24"/>
          <w:szCs w:val="24"/>
        </w:rPr>
        <w:t>komunikowanie i informowanie o ryzyku,</w:t>
      </w:r>
    </w:p>
    <w:p w14:paraId="78D87BDB" w14:textId="381642E4" w:rsidR="001E4B23" w:rsidRPr="00460393" w:rsidRDefault="007A4BD2" w:rsidP="00460393">
      <w:pPr>
        <w:pStyle w:val="Akapitzlist"/>
        <w:numPr>
          <w:ilvl w:val="1"/>
          <w:numId w:val="1"/>
        </w:numPr>
        <w:tabs>
          <w:tab w:val="clear" w:pos="1440"/>
          <w:tab w:val="num" w:pos="851"/>
        </w:tabs>
        <w:spacing w:after="0"/>
        <w:ind w:hanging="1014"/>
        <w:rPr>
          <w:rFonts w:cs="Times New Roman"/>
          <w:sz w:val="24"/>
          <w:szCs w:val="24"/>
        </w:rPr>
      </w:pPr>
      <w:r w:rsidRPr="00460393">
        <w:rPr>
          <w:rFonts w:cs="Times New Roman"/>
          <w:sz w:val="24"/>
          <w:szCs w:val="24"/>
        </w:rPr>
        <w:t xml:space="preserve">zasady dokumentowania zarzadzania ryzykiem. </w:t>
      </w:r>
    </w:p>
    <w:p w14:paraId="2CFEC7B7" w14:textId="0C39B9E5" w:rsidR="00895088" w:rsidRPr="00460393" w:rsidRDefault="00C977BA" w:rsidP="00460393">
      <w:pPr>
        <w:numPr>
          <w:ilvl w:val="0"/>
          <w:numId w:val="1"/>
        </w:numPr>
        <w:tabs>
          <w:tab w:val="num" w:pos="360"/>
        </w:tabs>
        <w:spacing w:after="0"/>
        <w:ind w:left="360"/>
        <w:rPr>
          <w:rFonts w:cs="Times New Roman"/>
          <w:sz w:val="24"/>
          <w:szCs w:val="24"/>
        </w:rPr>
      </w:pPr>
      <w:r w:rsidRPr="00460393">
        <w:rPr>
          <w:rFonts w:cs="Times New Roman"/>
          <w:sz w:val="24"/>
          <w:szCs w:val="24"/>
        </w:rPr>
        <w:t xml:space="preserve">Zarządzanie ryzykiem w Zespole Parków Krajobrazowych Województwa Śląskiego to proces identyfikacji, analizy, oceny, monitorowania i reagowania na ryzyko, zmierzający </w:t>
      </w:r>
      <w:r w:rsidRPr="00460393">
        <w:rPr>
          <w:rFonts w:cs="Times New Roman"/>
          <w:sz w:val="24"/>
          <w:szCs w:val="24"/>
        </w:rPr>
        <w:br/>
        <w:t>do zapewnienia, że zdefiniowane i określone cele i zadania Zespołu zostaną zrealizowane przez komórki organizacyjne.</w:t>
      </w:r>
    </w:p>
    <w:p w14:paraId="5414A203" w14:textId="6443190C" w:rsidR="00C977BA" w:rsidRPr="00460393" w:rsidRDefault="00C977BA" w:rsidP="00460393">
      <w:pPr>
        <w:numPr>
          <w:ilvl w:val="0"/>
          <w:numId w:val="1"/>
        </w:numPr>
        <w:tabs>
          <w:tab w:val="num" w:pos="360"/>
        </w:tabs>
        <w:spacing w:after="0"/>
        <w:ind w:left="360"/>
        <w:rPr>
          <w:rFonts w:cs="Times New Roman"/>
          <w:sz w:val="24"/>
          <w:szCs w:val="24"/>
        </w:rPr>
      </w:pPr>
      <w:r w:rsidRPr="00460393">
        <w:rPr>
          <w:rFonts w:cs="Times New Roman"/>
          <w:sz w:val="24"/>
          <w:szCs w:val="24"/>
        </w:rPr>
        <w:t>Użyte w niniejszym dokumencie pojęcia mają następujące znaczenie:</w:t>
      </w:r>
    </w:p>
    <w:p w14:paraId="36981EEA" w14:textId="6A9177B6" w:rsidR="00C977BA" w:rsidRPr="00460393" w:rsidRDefault="00C92F76" w:rsidP="00460393">
      <w:pPr>
        <w:numPr>
          <w:ilvl w:val="1"/>
          <w:numId w:val="1"/>
        </w:numPr>
        <w:tabs>
          <w:tab w:val="num" w:pos="720"/>
        </w:tabs>
        <w:spacing w:after="0"/>
        <w:ind w:left="720"/>
        <w:rPr>
          <w:rFonts w:cs="Times New Roman"/>
          <w:sz w:val="24"/>
          <w:szCs w:val="24"/>
        </w:rPr>
      </w:pPr>
      <w:r w:rsidRPr="00460393">
        <w:rPr>
          <w:rFonts w:cs="Times New Roman"/>
          <w:b/>
          <w:sz w:val="24"/>
          <w:szCs w:val="24"/>
        </w:rPr>
        <w:t>Zespół</w:t>
      </w:r>
      <w:r w:rsidR="00C977BA" w:rsidRPr="00460393">
        <w:rPr>
          <w:rFonts w:cs="Times New Roman"/>
          <w:b/>
          <w:sz w:val="24"/>
          <w:szCs w:val="24"/>
        </w:rPr>
        <w:t xml:space="preserve"> </w:t>
      </w:r>
      <w:r w:rsidR="00C977BA" w:rsidRPr="00460393">
        <w:rPr>
          <w:rFonts w:cs="Times New Roman"/>
          <w:sz w:val="24"/>
          <w:szCs w:val="24"/>
        </w:rPr>
        <w:t xml:space="preserve"> – Zespół Parków Krajobrazowych Województwa Śląskiego</w:t>
      </w:r>
      <w:r w:rsidR="00D44282">
        <w:rPr>
          <w:rFonts w:cs="Times New Roman"/>
          <w:sz w:val="24"/>
          <w:szCs w:val="24"/>
        </w:rPr>
        <w:t>.</w:t>
      </w:r>
    </w:p>
    <w:p w14:paraId="04E6B7F9" w14:textId="4F216E27" w:rsidR="00C977BA" w:rsidRPr="00460393" w:rsidRDefault="00C977BA" w:rsidP="00460393">
      <w:pPr>
        <w:numPr>
          <w:ilvl w:val="1"/>
          <w:numId w:val="1"/>
        </w:numPr>
        <w:tabs>
          <w:tab w:val="num" w:pos="720"/>
        </w:tabs>
        <w:spacing w:after="0"/>
        <w:ind w:left="720"/>
        <w:rPr>
          <w:rFonts w:cs="Times New Roman"/>
          <w:sz w:val="24"/>
          <w:szCs w:val="24"/>
        </w:rPr>
      </w:pPr>
      <w:r w:rsidRPr="00460393">
        <w:rPr>
          <w:rFonts w:cs="Times New Roman"/>
          <w:b/>
          <w:sz w:val="24"/>
          <w:szCs w:val="24"/>
        </w:rPr>
        <w:t>Dyrektor</w:t>
      </w:r>
      <w:r w:rsidRPr="00460393">
        <w:rPr>
          <w:rFonts w:cs="Times New Roman"/>
          <w:sz w:val="24"/>
          <w:szCs w:val="24"/>
        </w:rPr>
        <w:t xml:space="preserve"> – Dyrektor Zespołu Parków Krajobrazowych Województwa Śląskiego</w:t>
      </w:r>
      <w:r w:rsidR="004D3311" w:rsidRPr="00460393">
        <w:rPr>
          <w:rFonts w:cs="Times New Roman"/>
          <w:sz w:val="24"/>
          <w:szCs w:val="24"/>
        </w:rPr>
        <w:t>,</w:t>
      </w:r>
    </w:p>
    <w:p w14:paraId="222C9171" w14:textId="38C74FA0" w:rsidR="00C977BA" w:rsidRPr="00460393" w:rsidRDefault="00C977BA" w:rsidP="00460393">
      <w:pPr>
        <w:numPr>
          <w:ilvl w:val="1"/>
          <w:numId w:val="1"/>
        </w:numPr>
        <w:tabs>
          <w:tab w:val="num" w:pos="720"/>
        </w:tabs>
        <w:spacing w:after="0"/>
        <w:ind w:left="720"/>
        <w:rPr>
          <w:rFonts w:cs="Times New Roman"/>
          <w:sz w:val="24"/>
          <w:szCs w:val="24"/>
        </w:rPr>
      </w:pPr>
      <w:r w:rsidRPr="00460393">
        <w:rPr>
          <w:rFonts w:cs="Times New Roman"/>
          <w:b/>
          <w:sz w:val="24"/>
          <w:szCs w:val="24"/>
        </w:rPr>
        <w:t>komórka organizacyjna</w:t>
      </w:r>
      <w:r w:rsidRPr="00460393">
        <w:rPr>
          <w:rFonts w:cs="Times New Roman"/>
          <w:sz w:val="24"/>
          <w:szCs w:val="24"/>
        </w:rPr>
        <w:t xml:space="preserve"> – Dział Biura Zespołu</w:t>
      </w:r>
      <w:r w:rsidR="00385A07" w:rsidRPr="00460393">
        <w:rPr>
          <w:rFonts w:cs="Times New Roman"/>
          <w:sz w:val="24"/>
          <w:szCs w:val="24"/>
        </w:rPr>
        <w:t xml:space="preserve"> Parków</w:t>
      </w:r>
      <w:r w:rsidR="004D3311" w:rsidRPr="00460393">
        <w:rPr>
          <w:rFonts w:cs="Times New Roman"/>
          <w:sz w:val="24"/>
          <w:szCs w:val="24"/>
        </w:rPr>
        <w:t>,</w:t>
      </w:r>
    </w:p>
    <w:p w14:paraId="514673DB" w14:textId="56F9B2CC" w:rsidR="00B80DDE" w:rsidRPr="00460393" w:rsidRDefault="00B80DDE"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kierownik komórki organizacyjnej Zespołu </w:t>
      </w:r>
      <w:r w:rsidRPr="00460393">
        <w:rPr>
          <w:rFonts w:cs="Times New Roman"/>
          <w:sz w:val="24"/>
          <w:szCs w:val="24"/>
        </w:rPr>
        <w:t>– osoba kierująca komórką organizacyjną,</w:t>
      </w:r>
    </w:p>
    <w:p w14:paraId="22D4688E" w14:textId="47D8C896" w:rsidR="00BE658B" w:rsidRPr="00460393" w:rsidRDefault="00BE658B" w:rsidP="00460393">
      <w:pPr>
        <w:numPr>
          <w:ilvl w:val="1"/>
          <w:numId w:val="1"/>
        </w:numPr>
        <w:tabs>
          <w:tab w:val="num" w:pos="720"/>
        </w:tabs>
        <w:spacing w:after="0"/>
        <w:ind w:left="720"/>
        <w:rPr>
          <w:rFonts w:cs="Times New Roman"/>
          <w:sz w:val="24"/>
          <w:szCs w:val="24"/>
        </w:rPr>
      </w:pPr>
      <w:r w:rsidRPr="00460393">
        <w:rPr>
          <w:rFonts w:cs="Times New Roman"/>
          <w:b/>
          <w:sz w:val="24"/>
          <w:szCs w:val="24"/>
        </w:rPr>
        <w:t>cele priorytetowe</w:t>
      </w:r>
      <w:r w:rsidRPr="00460393">
        <w:rPr>
          <w:rFonts w:cs="Times New Roman"/>
          <w:sz w:val="24"/>
          <w:szCs w:val="24"/>
        </w:rPr>
        <w:t xml:space="preserve"> </w:t>
      </w:r>
      <w:r w:rsidR="000A4385" w:rsidRPr="00460393">
        <w:rPr>
          <w:rFonts w:cs="Times New Roman"/>
          <w:b/>
          <w:sz w:val="24"/>
          <w:szCs w:val="24"/>
        </w:rPr>
        <w:t>Województwa</w:t>
      </w:r>
      <w:r w:rsidR="000A4385" w:rsidRPr="00460393">
        <w:rPr>
          <w:rFonts w:cs="Times New Roman"/>
          <w:sz w:val="24"/>
          <w:szCs w:val="24"/>
        </w:rPr>
        <w:t xml:space="preserve"> </w:t>
      </w:r>
      <w:r w:rsidRPr="00460393">
        <w:rPr>
          <w:rFonts w:cs="Times New Roman"/>
          <w:sz w:val="24"/>
          <w:szCs w:val="24"/>
        </w:rPr>
        <w:t xml:space="preserve">– najważniejsze cele operacyjne </w:t>
      </w:r>
      <w:r w:rsidR="000A4385" w:rsidRPr="00460393">
        <w:rPr>
          <w:rFonts w:cs="Times New Roman"/>
          <w:sz w:val="24"/>
          <w:szCs w:val="24"/>
        </w:rPr>
        <w:t>Zespołu włączone do aktualnie obowiązującej strategii rozwoju Województwa, wybrane przez Marszałka jako najważniejsze cele Województwa do realizacji na dany rok</w:t>
      </w:r>
      <w:r w:rsidR="004D3311" w:rsidRPr="00460393">
        <w:rPr>
          <w:rFonts w:cs="Times New Roman"/>
          <w:sz w:val="24"/>
          <w:szCs w:val="24"/>
        </w:rPr>
        <w:t>,</w:t>
      </w:r>
    </w:p>
    <w:p w14:paraId="49BBD485" w14:textId="5B4250A0" w:rsidR="00BE658B" w:rsidRPr="00460393" w:rsidRDefault="00BE658B" w:rsidP="00460393">
      <w:pPr>
        <w:numPr>
          <w:ilvl w:val="1"/>
          <w:numId w:val="1"/>
        </w:numPr>
        <w:tabs>
          <w:tab w:val="num" w:pos="720"/>
        </w:tabs>
        <w:spacing w:after="0"/>
        <w:ind w:left="720"/>
        <w:rPr>
          <w:rFonts w:cs="Times New Roman"/>
          <w:sz w:val="24"/>
          <w:szCs w:val="24"/>
        </w:rPr>
      </w:pPr>
      <w:r w:rsidRPr="00460393">
        <w:rPr>
          <w:rFonts w:cs="Times New Roman"/>
          <w:b/>
          <w:sz w:val="24"/>
          <w:szCs w:val="24"/>
        </w:rPr>
        <w:lastRenderedPageBreak/>
        <w:t xml:space="preserve">cele operacyjne </w:t>
      </w:r>
      <w:r w:rsidRPr="00460393">
        <w:rPr>
          <w:rFonts w:cs="Times New Roman"/>
          <w:sz w:val="24"/>
          <w:szCs w:val="24"/>
        </w:rPr>
        <w:t>– wyznaczone do realizacji na dany rok cele komórki organizacyjnej</w:t>
      </w:r>
      <w:r w:rsidR="00DA03EB" w:rsidRPr="00460393">
        <w:rPr>
          <w:rFonts w:cs="Times New Roman"/>
          <w:sz w:val="24"/>
          <w:szCs w:val="24"/>
        </w:rPr>
        <w:t xml:space="preserve"> Zespołu</w:t>
      </w:r>
      <w:r w:rsidR="00447EDC" w:rsidRPr="00460393">
        <w:rPr>
          <w:rFonts w:cs="Times New Roman"/>
          <w:sz w:val="24"/>
          <w:szCs w:val="24"/>
        </w:rPr>
        <w:t>,</w:t>
      </w:r>
    </w:p>
    <w:p w14:paraId="1A1BE0AB" w14:textId="42D00A10" w:rsidR="009C76DA" w:rsidRPr="00460393" w:rsidRDefault="009C76DA"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aktywa </w:t>
      </w:r>
      <w:r w:rsidRPr="00460393">
        <w:rPr>
          <w:rFonts w:cs="Times New Roman"/>
          <w:sz w:val="24"/>
          <w:szCs w:val="24"/>
        </w:rPr>
        <w:t xml:space="preserve">– rozumiane jako aktywa bezpieczeństwa informacji, np. </w:t>
      </w:r>
      <w:r w:rsidR="0074262E" w:rsidRPr="00460393">
        <w:rPr>
          <w:rFonts w:cs="Times New Roman"/>
          <w:sz w:val="24"/>
          <w:szCs w:val="24"/>
        </w:rPr>
        <w:t>sprzęt</w:t>
      </w:r>
      <w:r w:rsidRPr="00460393">
        <w:rPr>
          <w:rFonts w:cs="Times New Roman"/>
          <w:sz w:val="24"/>
          <w:szCs w:val="24"/>
        </w:rPr>
        <w:t>, oprogramowanie, sieć, struktura organizacyjne,</w:t>
      </w:r>
    </w:p>
    <w:p w14:paraId="76B29E7C" w14:textId="30B855C7" w:rsidR="009C76DA" w:rsidRPr="00460393" w:rsidRDefault="009C76DA"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bezpieczeństwo informacji </w:t>
      </w:r>
      <w:r w:rsidRPr="00460393">
        <w:rPr>
          <w:rFonts w:cs="Times New Roman"/>
          <w:sz w:val="24"/>
          <w:szCs w:val="24"/>
        </w:rPr>
        <w:t xml:space="preserve">– zachowanie poufności, </w:t>
      </w:r>
      <w:r w:rsidR="0074262E" w:rsidRPr="00460393">
        <w:rPr>
          <w:rFonts w:cs="Times New Roman"/>
          <w:sz w:val="24"/>
          <w:szCs w:val="24"/>
        </w:rPr>
        <w:t>integralność, dostępność                            i rozliczalność informacji,</w:t>
      </w:r>
    </w:p>
    <w:p w14:paraId="2ABF8411" w14:textId="462BBA40" w:rsidR="0074262E" w:rsidRPr="00460393" w:rsidRDefault="0074262E"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działanie </w:t>
      </w:r>
      <w:r w:rsidRPr="00460393">
        <w:rPr>
          <w:rFonts w:cs="Times New Roman"/>
          <w:sz w:val="24"/>
          <w:szCs w:val="24"/>
        </w:rPr>
        <w:t>– obszar aktywności taki jak zadanie, proces, cel, projekt, zmiana itp.,</w:t>
      </w:r>
    </w:p>
    <w:p w14:paraId="16951693" w14:textId="2965F353" w:rsidR="0074262E" w:rsidRPr="00460393" w:rsidRDefault="0074262E"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incydent </w:t>
      </w:r>
      <w:r w:rsidRPr="00460393">
        <w:rPr>
          <w:rFonts w:cs="Times New Roman"/>
          <w:sz w:val="24"/>
          <w:szCs w:val="24"/>
        </w:rPr>
        <w:t>– odnotowane zdarzenie mogące doprowadzić do materializacji ryzyka (materializacja przyczyny ryzyka),</w:t>
      </w:r>
    </w:p>
    <w:p w14:paraId="7DE18A27" w14:textId="619A818C" w:rsidR="00C977BA" w:rsidRPr="00460393" w:rsidRDefault="00C977BA" w:rsidP="00460393">
      <w:pPr>
        <w:numPr>
          <w:ilvl w:val="1"/>
          <w:numId w:val="1"/>
        </w:numPr>
        <w:tabs>
          <w:tab w:val="num" w:pos="720"/>
        </w:tabs>
        <w:spacing w:after="0"/>
        <w:ind w:left="720"/>
        <w:rPr>
          <w:rFonts w:cs="Times New Roman"/>
          <w:sz w:val="24"/>
          <w:szCs w:val="24"/>
        </w:rPr>
      </w:pPr>
      <w:r w:rsidRPr="00460393">
        <w:rPr>
          <w:rFonts w:cs="Times New Roman"/>
          <w:b/>
          <w:sz w:val="24"/>
          <w:szCs w:val="24"/>
        </w:rPr>
        <w:t>ryzyko</w:t>
      </w:r>
      <w:r w:rsidRPr="00460393">
        <w:rPr>
          <w:rFonts w:cs="Times New Roman"/>
          <w:sz w:val="24"/>
          <w:szCs w:val="24"/>
        </w:rPr>
        <w:t xml:space="preserve"> – możliwość wystąpienia zdarzenia mającego negatywny wpływ na realizację założonych celów i zadań lub uniemożliwiającego realizację celów i zadań</w:t>
      </w:r>
      <w:r w:rsidR="00447EDC" w:rsidRPr="00460393">
        <w:rPr>
          <w:rFonts w:cs="Times New Roman"/>
          <w:sz w:val="24"/>
          <w:szCs w:val="24"/>
        </w:rPr>
        <w:t>,</w:t>
      </w:r>
    </w:p>
    <w:p w14:paraId="0D623005" w14:textId="4FBF0610" w:rsidR="002D507D" w:rsidRPr="00460393" w:rsidRDefault="002D507D" w:rsidP="00460393">
      <w:pPr>
        <w:numPr>
          <w:ilvl w:val="1"/>
          <w:numId w:val="1"/>
        </w:numPr>
        <w:tabs>
          <w:tab w:val="num" w:pos="720"/>
        </w:tabs>
        <w:spacing w:after="0"/>
        <w:ind w:left="720"/>
        <w:rPr>
          <w:rFonts w:cs="Times New Roman"/>
          <w:sz w:val="24"/>
          <w:szCs w:val="24"/>
        </w:rPr>
      </w:pPr>
      <w:r w:rsidRPr="00460393">
        <w:rPr>
          <w:rFonts w:cs="Times New Roman"/>
          <w:b/>
          <w:sz w:val="24"/>
          <w:szCs w:val="24"/>
        </w:rPr>
        <w:t>mechanizmy kontrol</w:t>
      </w:r>
      <w:r w:rsidR="00447EDC" w:rsidRPr="00460393">
        <w:rPr>
          <w:rFonts w:cs="Times New Roman"/>
          <w:b/>
          <w:sz w:val="24"/>
          <w:szCs w:val="24"/>
        </w:rPr>
        <w:t>i/zabezpieczenia</w:t>
      </w:r>
      <w:r w:rsidRPr="00460393">
        <w:rPr>
          <w:rFonts w:cs="Times New Roman"/>
          <w:sz w:val="24"/>
          <w:szCs w:val="24"/>
        </w:rPr>
        <w:t xml:space="preserve"> – </w:t>
      </w:r>
      <w:r w:rsidR="00447EDC" w:rsidRPr="00460393">
        <w:rPr>
          <w:rFonts w:cs="Times New Roman"/>
          <w:sz w:val="24"/>
          <w:szCs w:val="24"/>
        </w:rPr>
        <w:t xml:space="preserve">środki, które modyfikują ryzyko,                                   w szczególności działania, procedury, instrukcje i zasady służące zapewnieniu realizacji celów, ograniczeniu wystąpienia ryzyka nieosiągnięcia celów lub zmniejszeniu jego negatywnych skutków, a także środki techniczne i organizacyjne zapewniające </w:t>
      </w:r>
      <w:r w:rsidR="00B80DDE" w:rsidRPr="00460393">
        <w:rPr>
          <w:rFonts w:cs="Times New Roman"/>
          <w:sz w:val="24"/>
          <w:szCs w:val="24"/>
        </w:rPr>
        <w:t>ochronę</w:t>
      </w:r>
      <w:r w:rsidR="00447EDC" w:rsidRPr="00460393">
        <w:rPr>
          <w:rFonts w:cs="Times New Roman"/>
          <w:sz w:val="24"/>
          <w:szCs w:val="24"/>
        </w:rPr>
        <w:t xml:space="preserve"> informacji,</w:t>
      </w:r>
    </w:p>
    <w:p w14:paraId="0AD8F8CD" w14:textId="51FD6B22" w:rsidR="002D507D" w:rsidRPr="00460393" w:rsidRDefault="002D507D" w:rsidP="00460393">
      <w:pPr>
        <w:numPr>
          <w:ilvl w:val="1"/>
          <w:numId w:val="1"/>
        </w:numPr>
        <w:tabs>
          <w:tab w:val="num" w:pos="720"/>
        </w:tabs>
        <w:spacing w:after="0"/>
        <w:ind w:left="720"/>
        <w:rPr>
          <w:rFonts w:cs="Times New Roman"/>
          <w:sz w:val="24"/>
          <w:szCs w:val="24"/>
        </w:rPr>
      </w:pPr>
      <w:r w:rsidRPr="00460393">
        <w:rPr>
          <w:rFonts w:cs="Times New Roman"/>
          <w:b/>
          <w:sz w:val="24"/>
          <w:szCs w:val="24"/>
        </w:rPr>
        <w:t>reakcja na ryzyko</w:t>
      </w:r>
      <w:r w:rsidRPr="00460393">
        <w:rPr>
          <w:rFonts w:cs="Times New Roman"/>
          <w:sz w:val="24"/>
          <w:szCs w:val="24"/>
        </w:rPr>
        <w:t xml:space="preserve"> - </w:t>
      </w:r>
      <w:r w:rsidRPr="00460393">
        <w:rPr>
          <w:rFonts w:eastAsia="Times New Roman" w:cs="Times New Roman"/>
          <w:sz w:val="24"/>
          <w:szCs w:val="24"/>
        </w:rPr>
        <w:t>dodatkowy mechanizm lub grupa mechanizmów kontrolnych, mających na celu zmniejszenie poziomu ryzyka rezydualnego</w:t>
      </w:r>
      <w:r w:rsidR="00B80DDE" w:rsidRPr="00460393">
        <w:rPr>
          <w:rFonts w:eastAsia="Times New Roman" w:cs="Times New Roman"/>
          <w:sz w:val="24"/>
          <w:szCs w:val="24"/>
        </w:rPr>
        <w:t>,</w:t>
      </w:r>
    </w:p>
    <w:p w14:paraId="40CD80CD" w14:textId="668BA155" w:rsidR="005C2B8B" w:rsidRPr="00460393" w:rsidRDefault="005C2B8B" w:rsidP="00460393">
      <w:pPr>
        <w:numPr>
          <w:ilvl w:val="1"/>
          <w:numId w:val="1"/>
        </w:numPr>
        <w:tabs>
          <w:tab w:val="num" w:pos="720"/>
        </w:tabs>
        <w:spacing w:after="0"/>
        <w:ind w:left="720"/>
        <w:rPr>
          <w:rFonts w:cs="Times New Roman"/>
          <w:sz w:val="24"/>
          <w:szCs w:val="24"/>
        </w:rPr>
      </w:pPr>
      <w:r w:rsidRPr="00460393">
        <w:rPr>
          <w:rFonts w:cs="Times New Roman"/>
          <w:b/>
          <w:sz w:val="24"/>
          <w:szCs w:val="24"/>
        </w:rPr>
        <w:t>zarządzanie ryzykiem</w:t>
      </w:r>
      <w:r w:rsidRPr="00460393">
        <w:rPr>
          <w:rFonts w:cs="Times New Roman"/>
          <w:sz w:val="24"/>
          <w:szCs w:val="24"/>
        </w:rPr>
        <w:t xml:space="preserve"> – proces identyfikacji, analizy, oceny, monitorowania i reagowania na ryzyko, zmierzający do zapewnienia, że wyznaczone cele i zadania zostaną zrealizowane</w:t>
      </w:r>
      <w:r w:rsidR="00B80DDE" w:rsidRPr="00460393">
        <w:rPr>
          <w:rFonts w:cs="Times New Roman"/>
          <w:sz w:val="24"/>
          <w:szCs w:val="24"/>
        </w:rPr>
        <w:t>,</w:t>
      </w:r>
    </w:p>
    <w:p w14:paraId="26D31862" w14:textId="445A271F" w:rsidR="005C2B8B" w:rsidRPr="00460393" w:rsidRDefault="005C2B8B" w:rsidP="00460393">
      <w:pPr>
        <w:numPr>
          <w:ilvl w:val="1"/>
          <w:numId w:val="1"/>
        </w:numPr>
        <w:tabs>
          <w:tab w:val="num" w:pos="720"/>
        </w:tabs>
        <w:spacing w:after="0"/>
        <w:ind w:left="720"/>
        <w:rPr>
          <w:rFonts w:cs="Times New Roman"/>
          <w:sz w:val="24"/>
          <w:szCs w:val="24"/>
        </w:rPr>
      </w:pPr>
      <w:r w:rsidRPr="00460393">
        <w:rPr>
          <w:rFonts w:cs="Times New Roman"/>
          <w:b/>
          <w:sz w:val="24"/>
          <w:szCs w:val="24"/>
        </w:rPr>
        <w:t>właściciel ryzyka</w:t>
      </w:r>
      <w:r w:rsidRPr="00460393">
        <w:rPr>
          <w:rFonts w:cs="Times New Roman"/>
          <w:sz w:val="24"/>
          <w:szCs w:val="24"/>
        </w:rPr>
        <w:t xml:space="preserve"> – </w:t>
      </w:r>
      <w:r w:rsidR="00DA03EB" w:rsidRPr="00460393">
        <w:rPr>
          <w:rFonts w:cs="Times New Roman"/>
          <w:sz w:val="24"/>
          <w:szCs w:val="24"/>
        </w:rPr>
        <w:t xml:space="preserve">osoba odpowiedzialna za zapewnienie, że ryzyko jest zarządzane </w:t>
      </w:r>
      <w:r w:rsidR="00B80DDE" w:rsidRPr="00460393">
        <w:rPr>
          <w:rFonts w:cs="Times New Roman"/>
          <w:sz w:val="24"/>
          <w:szCs w:val="24"/>
        </w:rPr>
        <w:t xml:space="preserve">           </w:t>
      </w:r>
      <w:r w:rsidR="00DA03EB" w:rsidRPr="00460393">
        <w:rPr>
          <w:rFonts w:cs="Times New Roman"/>
          <w:sz w:val="24"/>
          <w:szCs w:val="24"/>
        </w:rPr>
        <w:t xml:space="preserve">i monitorowane oraz posiadająca uprawnienia wystarczające do zapewnienia efektywnego zarządzania ryzykiem, np. </w:t>
      </w:r>
      <w:r w:rsidRPr="00460393">
        <w:rPr>
          <w:rFonts w:cs="Times New Roman"/>
          <w:sz w:val="24"/>
          <w:szCs w:val="24"/>
        </w:rPr>
        <w:t>Dyrektor dla ryzyk priorytetowych</w:t>
      </w:r>
      <w:r w:rsidR="00DA03EB" w:rsidRPr="00460393">
        <w:rPr>
          <w:rFonts w:cs="Times New Roman"/>
          <w:sz w:val="24"/>
          <w:szCs w:val="24"/>
        </w:rPr>
        <w:t>,</w:t>
      </w:r>
      <w:r w:rsidRPr="00460393">
        <w:rPr>
          <w:rFonts w:cs="Times New Roman"/>
          <w:sz w:val="24"/>
          <w:szCs w:val="24"/>
        </w:rPr>
        <w:t xml:space="preserve">  osoba kierująca Działem dla ryzyk operacyjnych</w:t>
      </w:r>
      <w:r w:rsidR="00DA03EB" w:rsidRPr="00460393">
        <w:rPr>
          <w:rFonts w:cs="Times New Roman"/>
          <w:sz w:val="24"/>
          <w:szCs w:val="24"/>
        </w:rPr>
        <w:t>/merytorycznych</w:t>
      </w:r>
      <w:r w:rsidR="006B4469" w:rsidRPr="00460393">
        <w:rPr>
          <w:rFonts w:cs="Times New Roman"/>
          <w:sz w:val="24"/>
          <w:szCs w:val="24"/>
        </w:rPr>
        <w:t>, bezpośredni przełożony</w:t>
      </w:r>
      <w:r w:rsidR="00B80DDE" w:rsidRPr="00460393">
        <w:rPr>
          <w:rFonts w:cs="Times New Roman"/>
          <w:sz w:val="24"/>
          <w:szCs w:val="24"/>
        </w:rPr>
        <w:t>,</w:t>
      </w:r>
    </w:p>
    <w:p w14:paraId="519BB1D1" w14:textId="51085AE6" w:rsidR="00B80DDE" w:rsidRPr="00460393" w:rsidRDefault="00B80DDE" w:rsidP="00460393">
      <w:pPr>
        <w:numPr>
          <w:ilvl w:val="1"/>
          <w:numId w:val="1"/>
        </w:numPr>
        <w:tabs>
          <w:tab w:val="num" w:pos="720"/>
        </w:tabs>
        <w:spacing w:after="0"/>
        <w:ind w:left="720"/>
        <w:rPr>
          <w:rFonts w:cs="Times New Roman"/>
          <w:sz w:val="24"/>
          <w:szCs w:val="24"/>
        </w:rPr>
      </w:pPr>
      <w:r w:rsidRPr="00460393">
        <w:rPr>
          <w:rFonts w:cs="Times New Roman"/>
          <w:b/>
          <w:bCs/>
          <w:sz w:val="24"/>
          <w:szCs w:val="24"/>
        </w:rPr>
        <w:t>opiekun ryzyka</w:t>
      </w:r>
      <w:r w:rsidRPr="00460393">
        <w:rPr>
          <w:rFonts w:cs="Times New Roman"/>
          <w:sz w:val="24"/>
          <w:szCs w:val="24"/>
        </w:rPr>
        <w:t xml:space="preserve"> – wyznaczony przez właściciela ryzyka pracownik, do którego zadań należy w szczególności wspieranie właściciela ryzyka w zakresie zarzadzania konkretnym ryzykiem oraz zbieranie informacji na temat ryzyka, którego jest opiekunem,  </w:t>
      </w:r>
    </w:p>
    <w:p w14:paraId="0B5B2E43" w14:textId="104D520D" w:rsidR="00C977BA" w:rsidRPr="00460393" w:rsidRDefault="00C977BA" w:rsidP="00460393">
      <w:pPr>
        <w:numPr>
          <w:ilvl w:val="1"/>
          <w:numId w:val="1"/>
        </w:numPr>
        <w:tabs>
          <w:tab w:val="num" w:pos="720"/>
        </w:tabs>
        <w:spacing w:after="0"/>
        <w:ind w:left="720"/>
        <w:rPr>
          <w:rFonts w:cs="Times New Roman"/>
          <w:sz w:val="24"/>
          <w:szCs w:val="24"/>
        </w:rPr>
      </w:pPr>
      <w:r w:rsidRPr="00460393">
        <w:rPr>
          <w:rFonts w:cs="Times New Roman"/>
          <w:b/>
          <w:sz w:val="24"/>
          <w:szCs w:val="24"/>
        </w:rPr>
        <w:t>ocena ryzyka</w:t>
      </w:r>
      <w:r w:rsidRPr="00460393">
        <w:rPr>
          <w:rFonts w:cs="Times New Roman"/>
          <w:sz w:val="24"/>
          <w:szCs w:val="24"/>
        </w:rPr>
        <w:t xml:space="preserve"> – proces </w:t>
      </w:r>
      <w:r w:rsidR="00B80DDE" w:rsidRPr="00460393">
        <w:rPr>
          <w:rFonts w:cs="Times New Roman"/>
          <w:sz w:val="24"/>
          <w:szCs w:val="24"/>
        </w:rPr>
        <w:t>identyfikacji, analizy i ewaluacja ryzyka,</w:t>
      </w:r>
    </w:p>
    <w:p w14:paraId="61B07796" w14:textId="25B5A3D0" w:rsidR="00895088" w:rsidRPr="00460393" w:rsidRDefault="00C22A3A" w:rsidP="00460393">
      <w:pPr>
        <w:numPr>
          <w:ilvl w:val="1"/>
          <w:numId w:val="1"/>
        </w:numPr>
        <w:tabs>
          <w:tab w:val="num" w:pos="720"/>
        </w:tabs>
        <w:spacing w:after="0"/>
        <w:ind w:left="720"/>
        <w:rPr>
          <w:rFonts w:cs="Times New Roman"/>
          <w:sz w:val="24"/>
          <w:szCs w:val="24"/>
        </w:rPr>
      </w:pPr>
      <w:r w:rsidRPr="00460393">
        <w:rPr>
          <w:rFonts w:cs="Times New Roman"/>
          <w:b/>
          <w:sz w:val="24"/>
          <w:szCs w:val="24"/>
        </w:rPr>
        <w:t xml:space="preserve">wewnętrzny </w:t>
      </w:r>
      <w:r w:rsidR="00C977BA" w:rsidRPr="00460393">
        <w:rPr>
          <w:rFonts w:cs="Times New Roman"/>
          <w:b/>
          <w:sz w:val="24"/>
          <w:szCs w:val="24"/>
        </w:rPr>
        <w:t>rejestr ryzyk</w:t>
      </w:r>
      <w:r w:rsidR="00C977BA" w:rsidRPr="00460393">
        <w:rPr>
          <w:rFonts w:cs="Times New Roman"/>
          <w:sz w:val="24"/>
          <w:szCs w:val="24"/>
        </w:rPr>
        <w:t xml:space="preserve"> –</w:t>
      </w:r>
      <w:r w:rsidR="00895088" w:rsidRPr="00460393">
        <w:rPr>
          <w:rFonts w:cs="Times New Roman"/>
          <w:sz w:val="24"/>
          <w:szCs w:val="24"/>
        </w:rPr>
        <w:t xml:space="preserve"> zbiór informacji dotyczących zidentyfikowanych ryzyk komórek organizacyjnych, prowadzony w formie papierowej i cyfrowej</w:t>
      </w:r>
      <w:r w:rsidR="00B80DDE" w:rsidRPr="00460393">
        <w:rPr>
          <w:rFonts w:cs="Times New Roman"/>
          <w:sz w:val="24"/>
          <w:szCs w:val="24"/>
        </w:rPr>
        <w:t>,</w:t>
      </w:r>
    </w:p>
    <w:p w14:paraId="49E896E6" w14:textId="77777777" w:rsidR="00C977BA" w:rsidRPr="00460393" w:rsidRDefault="00C977BA" w:rsidP="00460393">
      <w:pPr>
        <w:numPr>
          <w:ilvl w:val="1"/>
          <w:numId w:val="1"/>
        </w:numPr>
        <w:tabs>
          <w:tab w:val="num" w:pos="720"/>
        </w:tabs>
        <w:spacing w:after="0"/>
        <w:ind w:left="720"/>
        <w:rPr>
          <w:rFonts w:cs="Times New Roman"/>
          <w:sz w:val="24"/>
          <w:szCs w:val="24"/>
        </w:rPr>
      </w:pPr>
      <w:r w:rsidRPr="00460393">
        <w:rPr>
          <w:rFonts w:cs="Times New Roman"/>
          <w:sz w:val="24"/>
          <w:szCs w:val="24"/>
        </w:rPr>
        <w:t xml:space="preserve"> </w:t>
      </w:r>
      <w:r w:rsidRPr="00460393">
        <w:rPr>
          <w:rFonts w:cs="Times New Roman"/>
          <w:b/>
          <w:sz w:val="24"/>
          <w:szCs w:val="24"/>
        </w:rPr>
        <w:t>zbiorczy rejestr ryzyk</w:t>
      </w:r>
      <w:r w:rsidRPr="00460393">
        <w:rPr>
          <w:rFonts w:cs="Times New Roman"/>
          <w:sz w:val="24"/>
          <w:szCs w:val="24"/>
        </w:rPr>
        <w:t xml:space="preserve"> </w:t>
      </w:r>
      <w:r w:rsidR="00895088" w:rsidRPr="00460393">
        <w:rPr>
          <w:rFonts w:cs="Times New Roman"/>
          <w:b/>
          <w:sz w:val="24"/>
          <w:szCs w:val="24"/>
        </w:rPr>
        <w:t>Zespołu</w:t>
      </w:r>
      <w:r w:rsidR="00895088" w:rsidRPr="00460393">
        <w:rPr>
          <w:rFonts w:cs="Times New Roman"/>
          <w:sz w:val="24"/>
          <w:szCs w:val="24"/>
        </w:rPr>
        <w:t xml:space="preserve"> –</w:t>
      </w:r>
      <w:r w:rsidRPr="00460393">
        <w:rPr>
          <w:rFonts w:cs="Times New Roman"/>
          <w:sz w:val="24"/>
          <w:szCs w:val="24"/>
        </w:rPr>
        <w:t xml:space="preserve"> </w:t>
      </w:r>
      <w:r w:rsidR="00895088" w:rsidRPr="00460393">
        <w:rPr>
          <w:rFonts w:cs="Times New Roman"/>
          <w:sz w:val="24"/>
          <w:szCs w:val="24"/>
        </w:rPr>
        <w:t xml:space="preserve">zbiór informacji dotyczących zidentyfikowanych ryzyk Zespołu, prowadzony </w:t>
      </w:r>
      <w:r w:rsidRPr="00460393">
        <w:rPr>
          <w:rFonts w:cs="Times New Roman"/>
          <w:sz w:val="24"/>
          <w:szCs w:val="24"/>
        </w:rPr>
        <w:t>w formie papierowej i cyfrowej.</w:t>
      </w:r>
    </w:p>
    <w:p w14:paraId="7AF1D47C" w14:textId="77777777" w:rsidR="000350B9" w:rsidRPr="00460393" w:rsidRDefault="000350B9" w:rsidP="00460393">
      <w:pPr>
        <w:spacing w:after="0"/>
        <w:ind w:left="180"/>
        <w:rPr>
          <w:rFonts w:cs="Times New Roman"/>
          <w:b/>
          <w:sz w:val="24"/>
          <w:szCs w:val="24"/>
        </w:rPr>
      </w:pPr>
    </w:p>
    <w:p w14:paraId="7F9FF8E3" w14:textId="33875079" w:rsidR="009B72B5" w:rsidRPr="00460393" w:rsidRDefault="008562F1" w:rsidP="00460393">
      <w:pPr>
        <w:spacing w:after="0"/>
        <w:ind w:left="180"/>
        <w:jc w:val="center"/>
        <w:rPr>
          <w:rFonts w:cs="Times New Roman"/>
          <w:b/>
          <w:sz w:val="24"/>
          <w:szCs w:val="24"/>
        </w:rPr>
      </w:pPr>
      <w:r w:rsidRPr="00460393">
        <w:rPr>
          <w:rFonts w:cs="Times New Roman"/>
          <w:b/>
          <w:sz w:val="24"/>
          <w:szCs w:val="24"/>
        </w:rPr>
        <w:t>§ 2</w:t>
      </w:r>
    </w:p>
    <w:p w14:paraId="6926EF9F" w14:textId="77777777" w:rsidR="009B72B5" w:rsidRPr="00460393" w:rsidRDefault="009B72B5" w:rsidP="00460393">
      <w:pPr>
        <w:spacing w:after="0"/>
        <w:ind w:left="180"/>
        <w:rPr>
          <w:rFonts w:cs="Times New Roman"/>
          <w:b/>
          <w:sz w:val="24"/>
          <w:szCs w:val="24"/>
        </w:rPr>
      </w:pPr>
    </w:p>
    <w:p w14:paraId="33773E1A" w14:textId="77777777" w:rsidR="008562F1" w:rsidRPr="00460393" w:rsidRDefault="008562F1" w:rsidP="00460393">
      <w:pPr>
        <w:pStyle w:val="Akapitzlist"/>
        <w:numPr>
          <w:ilvl w:val="0"/>
          <w:numId w:val="5"/>
        </w:numPr>
        <w:autoSpaceDE w:val="0"/>
        <w:autoSpaceDN w:val="0"/>
        <w:adjustRightInd w:val="0"/>
        <w:spacing w:after="0"/>
        <w:rPr>
          <w:rFonts w:cs="Times New Roman"/>
          <w:sz w:val="24"/>
          <w:szCs w:val="24"/>
        </w:rPr>
      </w:pPr>
      <w:r w:rsidRPr="00460393">
        <w:rPr>
          <w:rFonts w:cs="Times New Roman"/>
          <w:sz w:val="24"/>
          <w:szCs w:val="24"/>
        </w:rPr>
        <w:t>Za zarządzanie ryzykiem w komórce organizacyjnej odpowiada właściciel ryzyka.</w:t>
      </w:r>
    </w:p>
    <w:p w14:paraId="00964C08" w14:textId="2051860B" w:rsidR="008562F1" w:rsidRPr="00460393" w:rsidRDefault="008562F1" w:rsidP="00460393">
      <w:pPr>
        <w:pStyle w:val="Akapitzlist"/>
        <w:numPr>
          <w:ilvl w:val="0"/>
          <w:numId w:val="5"/>
        </w:numPr>
        <w:autoSpaceDE w:val="0"/>
        <w:autoSpaceDN w:val="0"/>
        <w:adjustRightInd w:val="0"/>
        <w:spacing w:after="0"/>
        <w:rPr>
          <w:rFonts w:cs="Times New Roman"/>
          <w:bCs/>
          <w:sz w:val="24"/>
          <w:szCs w:val="24"/>
        </w:rPr>
      </w:pPr>
      <w:r w:rsidRPr="00460393">
        <w:rPr>
          <w:rFonts w:cs="Times New Roman"/>
          <w:bCs/>
          <w:sz w:val="24"/>
          <w:szCs w:val="24"/>
        </w:rPr>
        <w:t>Proces zarządzania ryzykiem obejmuje</w:t>
      </w:r>
      <w:r w:rsidR="0016212C" w:rsidRPr="00460393">
        <w:rPr>
          <w:rFonts w:cs="Times New Roman"/>
          <w:bCs/>
          <w:sz w:val="24"/>
          <w:szCs w:val="24"/>
        </w:rPr>
        <w:t xml:space="preserve"> następujące etapy</w:t>
      </w:r>
      <w:r w:rsidRPr="00460393">
        <w:rPr>
          <w:rFonts w:cs="Times New Roman"/>
          <w:bCs/>
          <w:sz w:val="24"/>
          <w:szCs w:val="24"/>
        </w:rPr>
        <w:t>:</w:t>
      </w:r>
    </w:p>
    <w:p w14:paraId="20EF878E" w14:textId="7290090B" w:rsidR="002E3D23" w:rsidRPr="00460393" w:rsidRDefault="00E86EA0" w:rsidP="00460393">
      <w:pPr>
        <w:pStyle w:val="Akapitzlist"/>
        <w:numPr>
          <w:ilvl w:val="0"/>
          <w:numId w:val="6"/>
        </w:numPr>
        <w:autoSpaceDE w:val="0"/>
        <w:autoSpaceDN w:val="0"/>
        <w:adjustRightInd w:val="0"/>
        <w:spacing w:after="0"/>
        <w:rPr>
          <w:rFonts w:cs="Times New Roman"/>
          <w:sz w:val="24"/>
          <w:szCs w:val="24"/>
        </w:rPr>
      </w:pPr>
      <w:r w:rsidRPr="00460393">
        <w:rPr>
          <w:rFonts w:cs="Times New Roman"/>
          <w:sz w:val="24"/>
          <w:szCs w:val="24"/>
        </w:rPr>
        <w:t>u</w:t>
      </w:r>
      <w:r w:rsidR="002E3D23" w:rsidRPr="00460393">
        <w:rPr>
          <w:rFonts w:cs="Times New Roman"/>
          <w:sz w:val="24"/>
          <w:szCs w:val="24"/>
        </w:rPr>
        <w:t>stalenie kontekstu,</w:t>
      </w:r>
    </w:p>
    <w:p w14:paraId="2030125A" w14:textId="18042C20" w:rsidR="008562F1" w:rsidRPr="00460393" w:rsidRDefault="00DC0B22" w:rsidP="00460393">
      <w:pPr>
        <w:pStyle w:val="Akapitzlist"/>
        <w:numPr>
          <w:ilvl w:val="0"/>
          <w:numId w:val="6"/>
        </w:numPr>
        <w:autoSpaceDE w:val="0"/>
        <w:autoSpaceDN w:val="0"/>
        <w:adjustRightInd w:val="0"/>
        <w:spacing w:after="0"/>
        <w:rPr>
          <w:rFonts w:cs="Times New Roman"/>
          <w:sz w:val="24"/>
          <w:szCs w:val="24"/>
        </w:rPr>
      </w:pPr>
      <w:r w:rsidRPr="00460393">
        <w:rPr>
          <w:rFonts w:cs="Times New Roman"/>
          <w:sz w:val="24"/>
          <w:szCs w:val="24"/>
        </w:rPr>
        <w:t>ocen</w:t>
      </w:r>
      <w:r w:rsidR="00791080" w:rsidRPr="00460393">
        <w:rPr>
          <w:rFonts w:cs="Times New Roman"/>
          <w:sz w:val="24"/>
          <w:szCs w:val="24"/>
        </w:rPr>
        <w:t>ę</w:t>
      </w:r>
      <w:r w:rsidRPr="00460393">
        <w:rPr>
          <w:rFonts w:cs="Times New Roman"/>
          <w:sz w:val="24"/>
          <w:szCs w:val="24"/>
        </w:rPr>
        <w:t xml:space="preserve"> </w:t>
      </w:r>
      <w:r w:rsidR="008562F1" w:rsidRPr="00460393">
        <w:rPr>
          <w:rFonts w:cs="Times New Roman"/>
          <w:sz w:val="24"/>
          <w:szCs w:val="24"/>
        </w:rPr>
        <w:t xml:space="preserve">ryzyka </w:t>
      </w:r>
      <w:r w:rsidRPr="00460393">
        <w:rPr>
          <w:rFonts w:cs="Times New Roman"/>
          <w:sz w:val="24"/>
          <w:szCs w:val="24"/>
        </w:rPr>
        <w:t>(w tym: identyfikacja, analiza, ewaluacja ryzyka),</w:t>
      </w:r>
    </w:p>
    <w:p w14:paraId="1C4D029E" w14:textId="2177476D" w:rsidR="00133D2A" w:rsidRPr="00460393" w:rsidRDefault="00133D2A" w:rsidP="00460393">
      <w:pPr>
        <w:pStyle w:val="Akapitzlist"/>
        <w:numPr>
          <w:ilvl w:val="0"/>
          <w:numId w:val="6"/>
        </w:numPr>
        <w:autoSpaceDE w:val="0"/>
        <w:autoSpaceDN w:val="0"/>
        <w:adjustRightInd w:val="0"/>
        <w:spacing w:after="0"/>
        <w:rPr>
          <w:rFonts w:cs="Times New Roman"/>
          <w:sz w:val="24"/>
          <w:szCs w:val="24"/>
        </w:rPr>
      </w:pPr>
      <w:r w:rsidRPr="00460393">
        <w:rPr>
          <w:rFonts w:cs="Times New Roman"/>
          <w:sz w:val="24"/>
          <w:szCs w:val="24"/>
        </w:rPr>
        <w:lastRenderedPageBreak/>
        <w:t>wdrożenie planu postępowania z ryzykiem nieakceptowalnym (reakcja na ryzyko),</w:t>
      </w:r>
    </w:p>
    <w:p w14:paraId="7D4A1134" w14:textId="77777777" w:rsidR="002E3D23" w:rsidRPr="00460393" w:rsidRDefault="002E3D23" w:rsidP="00460393">
      <w:pPr>
        <w:pStyle w:val="Akapitzlist"/>
        <w:numPr>
          <w:ilvl w:val="0"/>
          <w:numId w:val="6"/>
        </w:numPr>
        <w:autoSpaceDE w:val="0"/>
        <w:autoSpaceDN w:val="0"/>
        <w:adjustRightInd w:val="0"/>
        <w:spacing w:after="0"/>
        <w:rPr>
          <w:rFonts w:cs="Times New Roman"/>
          <w:sz w:val="24"/>
          <w:szCs w:val="24"/>
        </w:rPr>
      </w:pPr>
      <w:r w:rsidRPr="00460393">
        <w:rPr>
          <w:rFonts w:cs="Times New Roman"/>
          <w:sz w:val="24"/>
          <w:szCs w:val="24"/>
        </w:rPr>
        <w:t>monitorowanie ryzyka,</w:t>
      </w:r>
    </w:p>
    <w:p w14:paraId="3078B300" w14:textId="0FA9620F" w:rsidR="002237CC" w:rsidRPr="00460393" w:rsidRDefault="004009DE" w:rsidP="00460393">
      <w:pPr>
        <w:pStyle w:val="Akapitzlist"/>
        <w:numPr>
          <w:ilvl w:val="0"/>
          <w:numId w:val="6"/>
        </w:numPr>
        <w:autoSpaceDE w:val="0"/>
        <w:autoSpaceDN w:val="0"/>
        <w:adjustRightInd w:val="0"/>
        <w:spacing w:after="0"/>
        <w:rPr>
          <w:rFonts w:cs="Times New Roman"/>
          <w:sz w:val="24"/>
          <w:szCs w:val="24"/>
        </w:rPr>
      </w:pPr>
      <w:r w:rsidRPr="00460393">
        <w:rPr>
          <w:rFonts w:cs="Times New Roman"/>
          <w:sz w:val="24"/>
          <w:szCs w:val="24"/>
        </w:rPr>
        <w:t>dokumentowanie zarządzania ryzykiem</w:t>
      </w:r>
      <w:r w:rsidR="00780516" w:rsidRPr="00460393">
        <w:rPr>
          <w:rFonts w:cs="Times New Roman"/>
          <w:sz w:val="24"/>
          <w:szCs w:val="24"/>
        </w:rPr>
        <w:t xml:space="preserve">, tj. </w:t>
      </w:r>
      <w:r w:rsidRPr="00460393">
        <w:rPr>
          <w:rFonts w:cs="Times New Roman"/>
          <w:sz w:val="24"/>
          <w:szCs w:val="24"/>
        </w:rPr>
        <w:t>wyznaczenie celów i ryzyk, wewnętrzny i zewnętrzny rejestr ryzyk oraz ich monitorowanie</w:t>
      </w:r>
      <w:r w:rsidR="00780516" w:rsidRPr="00460393">
        <w:rPr>
          <w:rFonts w:cs="Times New Roman"/>
          <w:sz w:val="24"/>
          <w:szCs w:val="24"/>
        </w:rPr>
        <w:t xml:space="preserve"> oraz raportowanie ryzyka.</w:t>
      </w:r>
    </w:p>
    <w:p w14:paraId="1170B03B" w14:textId="4AF1DA02" w:rsidR="00DC1B5B" w:rsidRPr="00460393" w:rsidRDefault="00DC1B5B" w:rsidP="00460393">
      <w:pPr>
        <w:pStyle w:val="Akapitzlist"/>
        <w:numPr>
          <w:ilvl w:val="0"/>
          <w:numId w:val="5"/>
        </w:numPr>
        <w:spacing w:after="0"/>
        <w:rPr>
          <w:rFonts w:cs="Times New Roman"/>
          <w:bCs/>
          <w:sz w:val="24"/>
          <w:szCs w:val="24"/>
        </w:rPr>
      </w:pPr>
      <w:r w:rsidRPr="00460393">
        <w:rPr>
          <w:rFonts w:cs="Times New Roman"/>
          <w:bCs/>
          <w:sz w:val="24"/>
          <w:szCs w:val="24"/>
        </w:rPr>
        <w:t>W toku procesu zarządzania ryzykiem należy brać pod uwagę w szczególności:</w:t>
      </w:r>
    </w:p>
    <w:p w14:paraId="3B45611C" w14:textId="5B751B32" w:rsidR="00DC1B5B" w:rsidRPr="00460393" w:rsidRDefault="00DC1B5B" w:rsidP="00460393">
      <w:pPr>
        <w:pStyle w:val="Akapitzlist"/>
        <w:numPr>
          <w:ilvl w:val="2"/>
          <w:numId w:val="5"/>
        </w:numPr>
        <w:spacing w:after="0"/>
        <w:ind w:left="1134" w:hanging="425"/>
        <w:rPr>
          <w:rFonts w:cs="Times New Roman"/>
          <w:bCs/>
          <w:sz w:val="24"/>
          <w:szCs w:val="24"/>
        </w:rPr>
      </w:pPr>
      <w:r w:rsidRPr="00460393">
        <w:rPr>
          <w:rFonts w:cs="Times New Roman"/>
          <w:bCs/>
          <w:sz w:val="24"/>
          <w:szCs w:val="24"/>
        </w:rPr>
        <w:t>specyfikę realizowanego działania (zadania, procesu, celu), rodzaj aktywów,</w:t>
      </w:r>
    </w:p>
    <w:p w14:paraId="36A12428" w14:textId="7D0DA118" w:rsidR="00DC1B5B" w:rsidRPr="00460393" w:rsidRDefault="00DC1B5B" w:rsidP="00460393">
      <w:pPr>
        <w:pStyle w:val="Akapitzlist"/>
        <w:numPr>
          <w:ilvl w:val="2"/>
          <w:numId w:val="5"/>
        </w:numPr>
        <w:spacing w:after="0"/>
        <w:ind w:left="1134" w:hanging="425"/>
        <w:rPr>
          <w:rFonts w:cs="Times New Roman"/>
          <w:bCs/>
          <w:sz w:val="24"/>
          <w:szCs w:val="24"/>
        </w:rPr>
      </w:pPr>
      <w:r w:rsidRPr="00460393">
        <w:rPr>
          <w:rFonts w:cs="Times New Roman"/>
          <w:bCs/>
          <w:sz w:val="24"/>
          <w:szCs w:val="24"/>
        </w:rPr>
        <w:t xml:space="preserve">zagrożenia/szanse związane z realizowaniem działań oraz zarządzaniem aktywami, ze wskazaniem ich źródeł i skutków zarówno zewnętrznych, jak </w:t>
      </w:r>
      <w:r w:rsidR="00DA6DEE" w:rsidRPr="00460393">
        <w:rPr>
          <w:rFonts w:cs="Times New Roman"/>
          <w:bCs/>
          <w:sz w:val="24"/>
          <w:szCs w:val="24"/>
        </w:rPr>
        <w:br/>
      </w:r>
      <w:r w:rsidRPr="00460393">
        <w:rPr>
          <w:rFonts w:cs="Times New Roman"/>
          <w:bCs/>
          <w:sz w:val="24"/>
          <w:szCs w:val="24"/>
        </w:rPr>
        <w:t>i wewnętrznych,</w:t>
      </w:r>
    </w:p>
    <w:p w14:paraId="0C7C9993" w14:textId="1962205A" w:rsidR="00DC1B5B" w:rsidRPr="00460393" w:rsidRDefault="00DC1B5B" w:rsidP="00460393">
      <w:pPr>
        <w:pStyle w:val="Akapitzlist"/>
        <w:numPr>
          <w:ilvl w:val="2"/>
          <w:numId w:val="5"/>
        </w:numPr>
        <w:spacing w:after="0"/>
        <w:ind w:left="1134" w:hanging="425"/>
        <w:rPr>
          <w:rFonts w:cs="Times New Roman"/>
          <w:bCs/>
          <w:sz w:val="24"/>
          <w:szCs w:val="24"/>
        </w:rPr>
      </w:pPr>
      <w:r w:rsidRPr="00460393">
        <w:rPr>
          <w:rFonts w:cs="Times New Roman"/>
          <w:bCs/>
          <w:sz w:val="24"/>
          <w:szCs w:val="24"/>
        </w:rPr>
        <w:t>rodzaj ryzyka (operacyjne, bezpieczeństwa informacji, przetwarzania danych osobowych, korupcyjne)</w:t>
      </w:r>
      <w:r w:rsidR="00487EB2" w:rsidRPr="00460393">
        <w:rPr>
          <w:rFonts w:cs="Times New Roman"/>
          <w:bCs/>
          <w:sz w:val="24"/>
          <w:szCs w:val="24"/>
        </w:rPr>
        <w:t>.</w:t>
      </w:r>
    </w:p>
    <w:p w14:paraId="180B6685" w14:textId="77777777" w:rsidR="00487EB2" w:rsidRPr="00460393" w:rsidRDefault="00487EB2" w:rsidP="00460393">
      <w:pPr>
        <w:spacing w:after="0"/>
        <w:ind w:left="180"/>
        <w:rPr>
          <w:rFonts w:cs="Times New Roman"/>
          <w:b/>
          <w:sz w:val="24"/>
          <w:szCs w:val="24"/>
        </w:rPr>
      </w:pPr>
    </w:p>
    <w:p w14:paraId="0EEA0165" w14:textId="3865A3B8" w:rsidR="00DA6DEE" w:rsidRPr="00460393" w:rsidRDefault="008562F1" w:rsidP="00460393">
      <w:pPr>
        <w:spacing w:after="0"/>
        <w:ind w:left="180"/>
        <w:jc w:val="center"/>
        <w:rPr>
          <w:rFonts w:cs="Times New Roman"/>
          <w:b/>
          <w:sz w:val="24"/>
          <w:szCs w:val="24"/>
        </w:rPr>
      </w:pPr>
      <w:r w:rsidRPr="00460393">
        <w:rPr>
          <w:rFonts w:cs="Times New Roman"/>
          <w:b/>
          <w:sz w:val="24"/>
          <w:szCs w:val="24"/>
        </w:rPr>
        <w:t>§ 3</w:t>
      </w:r>
    </w:p>
    <w:p w14:paraId="258AB199" w14:textId="2B32AF8F" w:rsidR="00E86EA0" w:rsidRPr="00460393" w:rsidRDefault="00E86EA0" w:rsidP="00460393">
      <w:pPr>
        <w:spacing w:after="0"/>
        <w:ind w:left="180"/>
        <w:jc w:val="center"/>
        <w:rPr>
          <w:rFonts w:cs="Times New Roman"/>
          <w:b/>
          <w:sz w:val="24"/>
          <w:szCs w:val="24"/>
        </w:rPr>
      </w:pPr>
      <w:r w:rsidRPr="00460393">
        <w:rPr>
          <w:rFonts w:cs="Times New Roman"/>
          <w:b/>
          <w:sz w:val="24"/>
          <w:szCs w:val="24"/>
        </w:rPr>
        <w:t>[Ustalenie kontekstu]</w:t>
      </w:r>
    </w:p>
    <w:p w14:paraId="54CBF7F3" w14:textId="77777777" w:rsidR="00D933B7" w:rsidRPr="00460393" w:rsidRDefault="00D933B7" w:rsidP="00460393">
      <w:pPr>
        <w:spacing w:after="0"/>
        <w:ind w:left="180"/>
        <w:jc w:val="center"/>
        <w:rPr>
          <w:rFonts w:cs="Times New Roman"/>
          <w:b/>
          <w:sz w:val="24"/>
          <w:szCs w:val="24"/>
        </w:rPr>
      </w:pPr>
    </w:p>
    <w:p w14:paraId="2FF3F60D" w14:textId="021A42E2" w:rsidR="00E86EA0" w:rsidRPr="00460393" w:rsidRDefault="00E86EA0" w:rsidP="00460393">
      <w:pPr>
        <w:pStyle w:val="Akapitzlist"/>
        <w:numPr>
          <w:ilvl w:val="0"/>
          <w:numId w:val="20"/>
        </w:numPr>
        <w:spacing w:after="0"/>
        <w:rPr>
          <w:rFonts w:cs="Times New Roman"/>
          <w:strike/>
          <w:sz w:val="24"/>
          <w:szCs w:val="24"/>
        </w:rPr>
      </w:pPr>
      <w:r w:rsidRPr="00460393">
        <w:rPr>
          <w:rFonts w:cs="Times New Roman"/>
          <w:sz w:val="24"/>
          <w:szCs w:val="24"/>
        </w:rPr>
        <w:t xml:space="preserve">Ustalenie kontekstu polega na rozpoznaniu </w:t>
      </w:r>
      <w:r w:rsidR="00FB35EB" w:rsidRPr="00460393">
        <w:rPr>
          <w:rFonts w:cs="Times New Roman"/>
          <w:sz w:val="24"/>
          <w:szCs w:val="24"/>
        </w:rPr>
        <w:t>otoczenia mającego wpływ na realizowane działanie lub na aktywa.</w:t>
      </w:r>
    </w:p>
    <w:p w14:paraId="3D332338" w14:textId="77777777" w:rsidR="00E86EA0" w:rsidRPr="00460393" w:rsidRDefault="00E86EA0" w:rsidP="00460393">
      <w:pPr>
        <w:pStyle w:val="Akapitzlist"/>
        <w:numPr>
          <w:ilvl w:val="0"/>
          <w:numId w:val="20"/>
        </w:numPr>
        <w:spacing w:after="0"/>
        <w:rPr>
          <w:rFonts w:cs="Times New Roman"/>
          <w:sz w:val="24"/>
          <w:szCs w:val="24"/>
        </w:rPr>
      </w:pPr>
      <w:r w:rsidRPr="00460393">
        <w:rPr>
          <w:rFonts w:cs="Times New Roman"/>
          <w:sz w:val="24"/>
          <w:szCs w:val="24"/>
        </w:rPr>
        <w:t>Analizie podlega kontekst:</w:t>
      </w:r>
    </w:p>
    <w:p w14:paraId="6DDAF4A8" w14:textId="3F1C8B38" w:rsidR="00E86EA0" w:rsidRPr="00460393" w:rsidRDefault="00E86EA0" w:rsidP="00460393">
      <w:pPr>
        <w:pStyle w:val="Akapitzlist"/>
        <w:numPr>
          <w:ilvl w:val="1"/>
          <w:numId w:val="20"/>
        </w:numPr>
        <w:spacing w:after="0"/>
        <w:rPr>
          <w:rFonts w:cs="Times New Roman"/>
          <w:sz w:val="24"/>
          <w:szCs w:val="24"/>
        </w:rPr>
      </w:pPr>
      <w:r w:rsidRPr="00460393">
        <w:rPr>
          <w:rFonts w:cs="Times New Roman"/>
          <w:sz w:val="24"/>
          <w:szCs w:val="24"/>
        </w:rPr>
        <w:t>wewnętrzny – związany z wewnętrznymi uwarunkowaniami organizacji, środowiskiem</w:t>
      </w:r>
      <w:r w:rsidR="00730247" w:rsidRPr="00460393">
        <w:rPr>
          <w:rFonts w:cs="Times New Roman"/>
          <w:sz w:val="24"/>
          <w:szCs w:val="24"/>
        </w:rPr>
        <w:t xml:space="preserve"> pracy</w:t>
      </w:r>
      <w:r w:rsidRPr="00460393">
        <w:rPr>
          <w:rFonts w:cs="Times New Roman"/>
          <w:sz w:val="24"/>
          <w:szCs w:val="24"/>
        </w:rPr>
        <w:t>, w którym realizowane jest działanie, posiadanymi zasobami, organizacją pracy</w:t>
      </w:r>
      <w:r w:rsidR="00730247" w:rsidRPr="00460393">
        <w:rPr>
          <w:rFonts w:cs="Times New Roman"/>
          <w:sz w:val="24"/>
          <w:szCs w:val="24"/>
        </w:rPr>
        <w:t>, funkcjonujący system zarządzania, w tym system zarządzania bezpieczeństwem informacji, ochrony danych osobowych itp.,</w:t>
      </w:r>
    </w:p>
    <w:p w14:paraId="03E8BEA8" w14:textId="6B3C08C4" w:rsidR="00E86EA0" w:rsidRPr="00460393" w:rsidRDefault="00E86EA0" w:rsidP="00460393">
      <w:pPr>
        <w:pStyle w:val="Akapitzlist"/>
        <w:numPr>
          <w:ilvl w:val="1"/>
          <w:numId w:val="20"/>
        </w:numPr>
        <w:spacing w:after="0"/>
        <w:rPr>
          <w:rFonts w:cs="Times New Roman"/>
          <w:sz w:val="24"/>
          <w:szCs w:val="24"/>
        </w:rPr>
      </w:pPr>
      <w:r w:rsidRPr="00460393">
        <w:rPr>
          <w:rFonts w:cs="Times New Roman"/>
          <w:sz w:val="24"/>
          <w:szCs w:val="24"/>
        </w:rPr>
        <w:t>zewnętrzny – związany z otoczeniem zewnętrznym</w:t>
      </w:r>
      <w:r w:rsidR="00613D09" w:rsidRPr="00460393">
        <w:rPr>
          <w:rFonts w:cs="Times New Roman"/>
          <w:sz w:val="24"/>
          <w:szCs w:val="24"/>
        </w:rPr>
        <w:t>, np. przepisami prawa, uwarunkowaniami środowiskowymi, stronami zainteresowanymi, w tym jednostkami organizacyjnymi itp.</w:t>
      </w:r>
    </w:p>
    <w:p w14:paraId="2C738EEB" w14:textId="4D8E97B3" w:rsidR="00613D09" w:rsidRPr="00460393" w:rsidRDefault="00613D09" w:rsidP="00460393">
      <w:pPr>
        <w:pStyle w:val="Akapitzlist"/>
        <w:numPr>
          <w:ilvl w:val="0"/>
          <w:numId w:val="20"/>
        </w:numPr>
        <w:spacing w:after="0"/>
        <w:rPr>
          <w:rFonts w:cs="Times New Roman"/>
          <w:sz w:val="24"/>
          <w:szCs w:val="24"/>
        </w:rPr>
      </w:pPr>
      <w:r w:rsidRPr="00460393">
        <w:rPr>
          <w:rFonts w:cs="Times New Roman"/>
          <w:sz w:val="24"/>
          <w:szCs w:val="24"/>
        </w:rPr>
        <w:t>Analiza kontekstu wewnętrznego i zewnętrznego stanowi podstawę do dokonania oceny ryzyka.</w:t>
      </w:r>
    </w:p>
    <w:p w14:paraId="12E6DC9F" w14:textId="77777777" w:rsidR="00E86EA0" w:rsidRPr="00460393" w:rsidRDefault="00E86EA0" w:rsidP="00460393">
      <w:pPr>
        <w:pStyle w:val="Akapitzlist"/>
        <w:numPr>
          <w:ilvl w:val="0"/>
          <w:numId w:val="20"/>
        </w:numPr>
        <w:spacing w:after="0"/>
        <w:rPr>
          <w:rFonts w:cs="Times New Roman"/>
          <w:b/>
          <w:sz w:val="24"/>
          <w:szCs w:val="24"/>
        </w:rPr>
      </w:pPr>
      <w:r w:rsidRPr="00460393">
        <w:rPr>
          <w:rFonts w:cs="Times New Roman"/>
          <w:b/>
          <w:sz w:val="24"/>
          <w:szCs w:val="24"/>
        </w:rPr>
        <w:t xml:space="preserve">Nie jest wymagane </w:t>
      </w:r>
      <w:r w:rsidR="00D933B7" w:rsidRPr="00460393">
        <w:rPr>
          <w:rFonts w:cs="Times New Roman"/>
          <w:b/>
          <w:sz w:val="24"/>
          <w:szCs w:val="24"/>
        </w:rPr>
        <w:t>dokumentowanie kontekstu działania.</w:t>
      </w:r>
      <w:r w:rsidRPr="00460393">
        <w:rPr>
          <w:rFonts w:cs="Times New Roman"/>
          <w:b/>
          <w:sz w:val="24"/>
          <w:szCs w:val="24"/>
        </w:rPr>
        <w:t xml:space="preserve"> </w:t>
      </w:r>
    </w:p>
    <w:p w14:paraId="3DAA6BF8" w14:textId="77777777" w:rsidR="00E86EA0" w:rsidRPr="00460393" w:rsidRDefault="00E86EA0" w:rsidP="00460393">
      <w:pPr>
        <w:spacing w:after="0"/>
        <w:ind w:left="180"/>
        <w:jc w:val="both"/>
        <w:rPr>
          <w:rFonts w:cs="Times New Roman"/>
          <w:b/>
          <w:sz w:val="24"/>
          <w:szCs w:val="24"/>
        </w:rPr>
      </w:pPr>
    </w:p>
    <w:p w14:paraId="4D888900" w14:textId="33000A8B" w:rsidR="00DA6DEE" w:rsidRPr="00460393" w:rsidRDefault="00D933B7" w:rsidP="00460393">
      <w:pPr>
        <w:spacing w:after="0"/>
        <w:ind w:left="180"/>
        <w:jc w:val="center"/>
        <w:rPr>
          <w:rFonts w:cs="Times New Roman"/>
          <w:b/>
          <w:sz w:val="24"/>
          <w:szCs w:val="24"/>
        </w:rPr>
      </w:pPr>
      <w:r w:rsidRPr="00460393">
        <w:rPr>
          <w:rFonts w:cs="Times New Roman"/>
          <w:b/>
          <w:sz w:val="24"/>
          <w:szCs w:val="24"/>
        </w:rPr>
        <w:t>§ 4</w:t>
      </w:r>
    </w:p>
    <w:p w14:paraId="4BE5C01F" w14:textId="342A539A" w:rsidR="008562F1" w:rsidRPr="00460393" w:rsidRDefault="008562F1" w:rsidP="00460393">
      <w:pPr>
        <w:pStyle w:val="Akapitzlist"/>
        <w:autoSpaceDE w:val="0"/>
        <w:autoSpaceDN w:val="0"/>
        <w:adjustRightInd w:val="0"/>
        <w:spacing w:after="0"/>
        <w:ind w:left="0"/>
        <w:jc w:val="center"/>
        <w:rPr>
          <w:rFonts w:cs="Times New Roman"/>
          <w:b/>
          <w:sz w:val="24"/>
          <w:szCs w:val="24"/>
        </w:rPr>
      </w:pPr>
      <w:r w:rsidRPr="00460393">
        <w:rPr>
          <w:rFonts w:cs="Times New Roman"/>
          <w:b/>
          <w:sz w:val="24"/>
          <w:szCs w:val="24"/>
        </w:rPr>
        <w:t>[Identyfikacja ryzyka]</w:t>
      </w:r>
    </w:p>
    <w:p w14:paraId="480853C8" w14:textId="6F888BBC" w:rsidR="00BA4079" w:rsidRPr="00460393" w:rsidRDefault="00BA4079" w:rsidP="00460393">
      <w:pPr>
        <w:pStyle w:val="Akapitzlist"/>
        <w:autoSpaceDE w:val="0"/>
        <w:autoSpaceDN w:val="0"/>
        <w:adjustRightInd w:val="0"/>
        <w:spacing w:after="0"/>
        <w:ind w:left="0"/>
        <w:jc w:val="center"/>
        <w:rPr>
          <w:rFonts w:cs="Times New Roman"/>
          <w:b/>
          <w:sz w:val="24"/>
          <w:szCs w:val="24"/>
        </w:rPr>
      </w:pPr>
    </w:p>
    <w:p w14:paraId="6465AB46" w14:textId="53CCE735" w:rsidR="00941F78" w:rsidRPr="00460393" w:rsidRDefault="00941F78" w:rsidP="00460393">
      <w:pPr>
        <w:pStyle w:val="Akapitzlist"/>
        <w:numPr>
          <w:ilvl w:val="0"/>
          <w:numId w:val="2"/>
        </w:numPr>
        <w:autoSpaceDE w:val="0"/>
        <w:autoSpaceDN w:val="0"/>
        <w:adjustRightInd w:val="0"/>
        <w:spacing w:after="0"/>
        <w:rPr>
          <w:rFonts w:cs="Times New Roman"/>
          <w:bCs/>
          <w:sz w:val="24"/>
          <w:szCs w:val="24"/>
        </w:rPr>
      </w:pPr>
      <w:r w:rsidRPr="00460393">
        <w:rPr>
          <w:rFonts w:cs="Times New Roman"/>
          <w:bCs/>
          <w:sz w:val="24"/>
          <w:szCs w:val="24"/>
        </w:rPr>
        <w:t>Celem identyfikacji ryzyka jest zgromadzenie informacji na temat istniejących ryzyk.</w:t>
      </w:r>
    </w:p>
    <w:p w14:paraId="76CEC60D" w14:textId="71550011" w:rsidR="00941F78" w:rsidRPr="00460393" w:rsidRDefault="00941F78" w:rsidP="00460393">
      <w:pPr>
        <w:pStyle w:val="Akapitzlist"/>
        <w:numPr>
          <w:ilvl w:val="0"/>
          <w:numId w:val="2"/>
        </w:numPr>
        <w:autoSpaceDE w:val="0"/>
        <w:autoSpaceDN w:val="0"/>
        <w:adjustRightInd w:val="0"/>
        <w:spacing w:after="0"/>
        <w:rPr>
          <w:rFonts w:cs="Times New Roman"/>
          <w:bCs/>
          <w:sz w:val="24"/>
          <w:szCs w:val="24"/>
        </w:rPr>
      </w:pPr>
      <w:r w:rsidRPr="00460393">
        <w:rPr>
          <w:rFonts w:cs="Times New Roman"/>
          <w:bCs/>
          <w:sz w:val="24"/>
          <w:szCs w:val="24"/>
        </w:rPr>
        <w:t xml:space="preserve">Efektem identyfikacji ryzyka jest lista, zawierająca informacje o zidentyfikowanych ryzykach. </w:t>
      </w:r>
    </w:p>
    <w:p w14:paraId="64F08BDA" w14:textId="438943FC" w:rsidR="005F199E" w:rsidRPr="00460393" w:rsidRDefault="005F199E" w:rsidP="00460393">
      <w:pPr>
        <w:pStyle w:val="Akapitzlist"/>
        <w:numPr>
          <w:ilvl w:val="0"/>
          <w:numId w:val="2"/>
        </w:numPr>
        <w:autoSpaceDE w:val="0"/>
        <w:autoSpaceDN w:val="0"/>
        <w:adjustRightInd w:val="0"/>
        <w:spacing w:after="0"/>
        <w:rPr>
          <w:rFonts w:cs="Times New Roman"/>
          <w:bCs/>
          <w:sz w:val="24"/>
          <w:szCs w:val="24"/>
        </w:rPr>
      </w:pPr>
      <w:r w:rsidRPr="00460393">
        <w:rPr>
          <w:rFonts w:cs="Times New Roman"/>
          <w:bCs/>
          <w:sz w:val="24"/>
          <w:szCs w:val="24"/>
        </w:rPr>
        <w:t xml:space="preserve">Identyfikacja ryzyka polega na ustaleniu (wyszukaniu, rozpoznaniu i opisaniu) występujących lub możliwych do wystąpienia zdarzeń, zjawisk, czynników, sytuacji itp., zagrażających lub sprzyjających realizacji działań lub aktywom. </w:t>
      </w:r>
    </w:p>
    <w:p w14:paraId="63E51D4B" w14:textId="3F9408E9" w:rsidR="005F199E" w:rsidRPr="00460393" w:rsidRDefault="005F199E" w:rsidP="00460393">
      <w:pPr>
        <w:pStyle w:val="Akapitzlist"/>
        <w:numPr>
          <w:ilvl w:val="0"/>
          <w:numId w:val="2"/>
        </w:numPr>
        <w:autoSpaceDE w:val="0"/>
        <w:autoSpaceDN w:val="0"/>
        <w:adjustRightInd w:val="0"/>
        <w:spacing w:after="0"/>
        <w:rPr>
          <w:rFonts w:cs="Times New Roman"/>
          <w:bCs/>
          <w:sz w:val="24"/>
          <w:szCs w:val="24"/>
        </w:rPr>
      </w:pPr>
      <w:r w:rsidRPr="00460393">
        <w:rPr>
          <w:rFonts w:cs="Times New Roman"/>
          <w:bCs/>
          <w:sz w:val="24"/>
          <w:szCs w:val="24"/>
        </w:rPr>
        <w:lastRenderedPageBreak/>
        <w:t>Zdarzenia, zjawiska, czynniki, sytuacje mogą odnosić się do takich obszarów jak: infrastruktura, informatyka, zasoby ludzkie, finanse/budżet, prawo, regulacje wewnętrzne, umowy, zarządzanie, organizacja, komunikacja, informacja, współpraca, polityka, klient zewnętrzny i inne.</w:t>
      </w:r>
    </w:p>
    <w:p w14:paraId="2D26A927" w14:textId="53341486" w:rsidR="000B243F" w:rsidRPr="00460393" w:rsidRDefault="000B243F" w:rsidP="00460393">
      <w:pPr>
        <w:pStyle w:val="Akapitzlist"/>
        <w:numPr>
          <w:ilvl w:val="0"/>
          <w:numId w:val="2"/>
        </w:numPr>
        <w:autoSpaceDE w:val="0"/>
        <w:autoSpaceDN w:val="0"/>
        <w:adjustRightInd w:val="0"/>
        <w:spacing w:after="0"/>
        <w:rPr>
          <w:rFonts w:cs="Times New Roman"/>
          <w:bCs/>
          <w:sz w:val="24"/>
          <w:szCs w:val="24"/>
        </w:rPr>
      </w:pPr>
      <w:r w:rsidRPr="00460393">
        <w:rPr>
          <w:rFonts w:cs="Times New Roman"/>
          <w:bCs/>
          <w:sz w:val="24"/>
          <w:szCs w:val="24"/>
        </w:rPr>
        <w:t>Podczas identyfikacji ryzyka kierownik komórki organizacyjnej pełniący rolę właściciela ryzyka powinien dokonać analizy zadań, procesów, celów i aktywów, za których realizację odpowiada lub którymi zarządza.</w:t>
      </w:r>
    </w:p>
    <w:p w14:paraId="0282F66D" w14:textId="58BCE5FA" w:rsidR="00BA4079" w:rsidRPr="00460393" w:rsidRDefault="00BA4079" w:rsidP="00460393">
      <w:pPr>
        <w:pStyle w:val="Akapitzlist"/>
        <w:numPr>
          <w:ilvl w:val="0"/>
          <w:numId w:val="2"/>
        </w:numPr>
        <w:autoSpaceDE w:val="0"/>
        <w:autoSpaceDN w:val="0"/>
        <w:adjustRightInd w:val="0"/>
        <w:spacing w:after="0"/>
        <w:rPr>
          <w:rFonts w:cs="Times New Roman"/>
          <w:sz w:val="24"/>
          <w:szCs w:val="24"/>
        </w:rPr>
      </w:pPr>
      <w:r w:rsidRPr="00460393">
        <w:rPr>
          <w:rFonts w:cs="Times New Roman"/>
          <w:sz w:val="24"/>
          <w:szCs w:val="24"/>
        </w:rPr>
        <w:t xml:space="preserve">W proces identyfikacji ryzyka włączeni są wszyscy </w:t>
      </w:r>
      <w:r w:rsidR="00F95383" w:rsidRPr="00460393">
        <w:rPr>
          <w:rFonts w:cs="Times New Roman"/>
          <w:sz w:val="24"/>
          <w:szCs w:val="24"/>
        </w:rPr>
        <w:t xml:space="preserve">realizujący cel pracownicy komórki organizacyjnej oraz osoba odpowiedzialna za realizację </w:t>
      </w:r>
      <w:r w:rsidR="000B243F" w:rsidRPr="00460393">
        <w:rPr>
          <w:rFonts w:cs="Times New Roman"/>
          <w:sz w:val="24"/>
          <w:szCs w:val="24"/>
        </w:rPr>
        <w:t xml:space="preserve"> działania lub odpowiedzialni za aktywa </w:t>
      </w:r>
      <w:r w:rsidR="00CE6F30" w:rsidRPr="00460393">
        <w:rPr>
          <w:rFonts w:cs="Times New Roman"/>
          <w:sz w:val="24"/>
          <w:szCs w:val="24"/>
        </w:rPr>
        <w:t>(w szczególności kierownik komórki organizacyjnej</w:t>
      </w:r>
      <w:r w:rsidR="006B4469" w:rsidRPr="00460393">
        <w:rPr>
          <w:rFonts w:cs="Times New Roman"/>
          <w:sz w:val="24"/>
          <w:szCs w:val="24"/>
        </w:rPr>
        <w:t xml:space="preserve"> / bezpośredni </w:t>
      </w:r>
      <w:r w:rsidR="00CE6F30" w:rsidRPr="00460393">
        <w:rPr>
          <w:rFonts w:cs="Times New Roman"/>
          <w:sz w:val="24"/>
          <w:szCs w:val="24"/>
        </w:rPr>
        <w:t>przełożony)</w:t>
      </w:r>
      <w:r w:rsidRPr="00460393">
        <w:rPr>
          <w:rFonts w:cs="Times New Roman"/>
          <w:sz w:val="24"/>
          <w:szCs w:val="24"/>
        </w:rPr>
        <w:t>.</w:t>
      </w:r>
    </w:p>
    <w:p w14:paraId="03C62D94" w14:textId="719F7733" w:rsidR="00682806" w:rsidRPr="00460393" w:rsidRDefault="006D6D3B" w:rsidP="00460393">
      <w:pPr>
        <w:numPr>
          <w:ilvl w:val="0"/>
          <w:numId w:val="2"/>
        </w:numPr>
        <w:spacing w:after="0"/>
        <w:rPr>
          <w:rFonts w:cs="Times New Roman"/>
          <w:sz w:val="24"/>
          <w:szCs w:val="24"/>
        </w:rPr>
      </w:pPr>
      <w:r w:rsidRPr="00460393">
        <w:rPr>
          <w:rFonts w:cs="Times New Roman"/>
          <w:sz w:val="24"/>
          <w:szCs w:val="24"/>
        </w:rPr>
        <w:t xml:space="preserve">Każdy pracownik </w:t>
      </w:r>
      <w:r w:rsidR="004007AA" w:rsidRPr="00460393">
        <w:rPr>
          <w:rFonts w:cs="Times New Roman"/>
          <w:sz w:val="24"/>
          <w:szCs w:val="24"/>
        </w:rPr>
        <w:t xml:space="preserve">komórki organizacyjnej </w:t>
      </w:r>
      <w:r w:rsidRPr="00460393">
        <w:rPr>
          <w:rFonts w:cs="Times New Roman"/>
          <w:sz w:val="24"/>
          <w:szCs w:val="24"/>
        </w:rPr>
        <w:t xml:space="preserve">zobligowany jest do pisemnego informowania </w:t>
      </w:r>
      <w:r w:rsidR="004007AA" w:rsidRPr="00460393">
        <w:rPr>
          <w:rFonts w:cs="Times New Roman"/>
          <w:sz w:val="24"/>
          <w:szCs w:val="24"/>
        </w:rPr>
        <w:t xml:space="preserve">kierownika komórki organizacyjnej pełniącego </w:t>
      </w:r>
      <w:r w:rsidR="003D6A71" w:rsidRPr="00460393">
        <w:rPr>
          <w:rFonts w:cs="Times New Roman"/>
          <w:sz w:val="24"/>
          <w:szCs w:val="24"/>
        </w:rPr>
        <w:t>rolę Właściciela ryzyka</w:t>
      </w:r>
      <w:r w:rsidR="004007AA" w:rsidRPr="00460393">
        <w:rPr>
          <w:rFonts w:cs="Times New Roman"/>
          <w:sz w:val="24"/>
          <w:szCs w:val="24"/>
        </w:rPr>
        <w:t xml:space="preserve">  </w:t>
      </w:r>
      <w:r w:rsidRPr="00460393">
        <w:rPr>
          <w:rFonts w:cs="Times New Roman"/>
          <w:sz w:val="24"/>
          <w:szCs w:val="24"/>
        </w:rPr>
        <w:t xml:space="preserve"> o wszystkich istotnych ryzykach </w:t>
      </w:r>
      <w:r w:rsidR="007A3F49" w:rsidRPr="00460393">
        <w:rPr>
          <w:rFonts w:cs="Times New Roman"/>
          <w:sz w:val="24"/>
          <w:szCs w:val="24"/>
        </w:rPr>
        <w:t xml:space="preserve">lub zdarzeniach </w:t>
      </w:r>
      <w:r w:rsidRPr="00460393">
        <w:rPr>
          <w:rFonts w:cs="Times New Roman"/>
          <w:sz w:val="24"/>
          <w:szCs w:val="24"/>
        </w:rPr>
        <w:t>przez niego zidentyfikowanych</w:t>
      </w:r>
      <w:r w:rsidR="007A3F49" w:rsidRPr="00460393">
        <w:rPr>
          <w:rFonts w:cs="Times New Roman"/>
          <w:sz w:val="24"/>
          <w:szCs w:val="24"/>
        </w:rPr>
        <w:t xml:space="preserve"> </w:t>
      </w:r>
      <w:r w:rsidR="003D6A71" w:rsidRPr="00460393">
        <w:rPr>
          <w:rFonts w:cs="Times New Roman"/>
          <w:sz w:val="24"/>
          <w:szCs w:val="24"/>
        </w:rPr>
        <w:t>w toku realizacji zadań</w:t>
      </w:r>
      <w:r w:rsidRPr="00460393">
        <w:rPr>
          <w:rFonts w:cs="Times New Roman"/>
          <w:sz w:val="24"/>
          <w:szCs w:val="24"/>
        </w:rPr>
        <w:t xml:space="preserve">. </w:t>
      </w:r>
    </w:p>
    <w:p w14:paraId="78573F12" w14:textId="77777777" w:rsidR="007A3F49" w:rsidRPr="00460393" w:rsidRDefault="006D6D3B" w:rsidP="00460393">
      <w:pPr>
        <w:numPr>
          <w:ilvl w:val="0"/>
          <w:numId w:val="2"/>
        </w:numPr>
        <w:spacing w:after="0"/>
        <w:rPr>
          <w:rFonts w:cs="Times New Roman"/>
          <w:sz w:val="24"/>
          <w:szCs w:val="24"/>
        </w:rPr>
      </w:pPr>
      <w:r w:rsidRPr="00460393">
        <w:rPr>
          <w:rFonts w:cs="Times New Roman"/>
          <w:sz w:val="24"/>
          <w:szCs w:val="24"/>
        </w:rPr>
        <w:t>Przełożony umożliwi pracownikom swobodną identyfikację ryzyk w szczególności przez zapewnienie o braku jakichkolwiek form reperkusji związanych ze zidentyfikowaniem ryzyka przez pracowników.</w:t>
      </w:r>
    </w:p>
    <w:p w14:paraId="461B91D8" w14:textId="77777777" w:rsidR="006D6D3B" w:rsidRPr="00460393" w:rsidRDefault="006B4469" w:rsidP="00460393">
      <w:pPr>
        <w:numPr>
          <w:ilvl w:val="0"/>
          <w:numId w:val="2"/>
        </w:numPr>
        <w:spacing w:after="0"/>
        <w:rPr>
          <w:rFonts w:cs="Times New Roman"/>
          <w:sz w:val="24"/>
          <w:szCs w:val="24"/>
        </w:rPr>
      </w:pPr>
      <w:r w:rsidRPr="00460393">
        <w:rPr>
          <w:rFonts w:cs="Times New Roman"/>
          <w:sz w:val="24"/>
          <w:szCs w:val="24"/>
        </w:rPr>
        <w:t>Kierownik komórki organizacyjnej / b</w:t>
      </w:r>
      <w:r w:rsidR="006D6D3B" w:rsidRPr="00460393">
        <w:rPr>
          <w:rFonts w:cs="Times New Roman"/>
          <w:sz w:val="24"/>
          <w:szCs w:val="24"/>
        </w:rPr>
        <w:t>ezpośredni przełożony – właściciel ryzyka, po przeanalizowaniu zgłoszenia, decyduje o kon</w:t>
      </w:r>
      <w:r w:rsidRPr="00460393">
        <w:rPr>
          <w:rFonts w:cs="Times New Roman"/>
          <w:sz w:val="24"/>
          <w:szCs w:val="24"/>
        </w:rPr>
        <w:t>ieczności umieszczeniu ryzyka w </w:t>
      </w:r>
      <w:r w:rsidR="00C22A3A" w:rsidRPr="00460393">
        <w:rPr>
          <w:rFonts w:cs="Times New Roman"/>
          <w:sz w:val="24"/>
          <w:szCs w:val="24"/>
        </w:rPr>
        <w:t xml:space="preserve">wewnętrznym </w:t>
      </w:r>
      <w:r w:rsidR="006D6D3B" w:rsidRPr="00460393">
        <w:rPr>
          <w:rFonts w:cs="Times New Roman"/>
          <w:sz w:val="24"/>
          <w:szCs w:val="24"/>
        </w:rPr>
        <w:t>rejestrze ryzyk.</w:t>
      </w:r>
    </w:p>
    <w:p w14:paraId="2AB6F27F" w14:textId="77777777" w:rsidR="00BA4079" w:rsidRPr="00460393" w:rsidRDefault="007A3F49" w:rsidP="00460393">
      <w:pPr>
        <w:numPr>
          <w:ilvl w:val="0"/>
          <w:numId w:val="2"/>
        </w:numPr>
        <w:spacing w:after="0"/>
        <w:rPr>
          <w:rFonts w:cs="Times New Roman"/>
          <w:sz w:val="24"/>
          <w:szCs w:val="24"/>
        </w:rPr>
      </w:pPr>
      <w:r w:rsidRPr="00460393">
        <w:rPr>
          <w:rFonts w:cs="Times New Roman"/>
          <w:sz w:val="24"/>
          <w:szCs w:val="24"/>
        </w:rPr>
        <w:t>Zadaniem właściciela</w:t>
      </w:r>
      <w:r w:rsidR="00BA4079" w:rsidRPr="00460393">
        <w:rPr>
          <w:rFonts w:cs="Times New Roman"/>
          <w:sz w:val="24"/>
          <w:szCs w:val="24"/>
        </w:rPr>
        <w:t xml:space="preserve"> ryzyka jest odpowiedź na pytanie jakie występujące lub potencjalne negatywne zdarzenia mogą mieć wpływ na realizację zdefiniowanego celu bądź zadania komórki organizacyjnej.</w:t>
      </w:r>
    </w:p>
    <w:p w14:paraId="4781C29C" w14:textId="62A585D5" w:rsidR="0067171B" w:rsidRPr="00460393" w:rsidRDefault="007A3F49" w:rsidP="00460393">
      <w:pPr>
        <w:pStyle w:val="Akapitzlist"/>
        <w:numPr>
          <w:ilvl w:val="0"/>
          <w:numId w:val="2"/>
        </w:numPr>
        <w:spacing w:after="0"/>
        <w:rPr>
          <w:rFonts w:cs="Times New Roman"/>
          <w:sz w:val="24"/>
          <w:szCs w:val="24"/>
        </w:rPr>
      </w:pPr>
      <w:r w:rsidRPr="00460393">
        <w:rPr>
          <w:rFonts w:cs="Times New Roman"/>
          <w:sz w:val="24"/>
          <w:szCs w:val="24"/>
        </w:rPr>
        <w:t xml:space="preserve">Właściciel ryzyka identyfikuje, analizuje i ocenia zidentyfikowane ryzyka samodzielnie </w:t>
      </w:r>
      <w:r w:rsidRPr="00460393">
        <w:rPr>
          <w:rFonts w:cs="Times New Roman"/>
          <w:sz w:val="24"/>
          <w:szCs w:val="24"/>
        </w:rPr>
        <w:br/>
        <w:t xml:space="preserve">lub współpracując z pozostałymi pracownikami komórki organizacyjnej. Przy analizie </w:t>
      </w:r>
      <w:r w:rsidRPr="00460393">
        <w:rPr>
          <w:rFonts w:cs="Times New Roman"/>
          <w:sz w:val="24"/>
          <w:szCs w:val="24"/>
        </w:rPr>
        <w:br/>
        <w:t xml:space="preserve">i ocenie ryzyk </w:t>
      </w:r>
      <w:r w:rsidR="000B243F" w:rsidRPr="00460393">
        <w:rPr>
          <w:rFonts w:cs="Times New Roman"/>
          <w:sz w:val="24"/>
          <w:szCs w:val="24"/>
        </w:rPr>
        <w:t>należy</w:t>
      </w:r>
      <w:r w:rsidRPr="00460393">
        <w:rPr>
          <w:rFonts w:cs="Times New Roman"/>
          <w:sz w:val="24"/>
          <w:szCs w:val="24"/>
        </w:rPr>
        <w:t xml:space="preserve"> kierować  się </w:t>
      </w:r>
      <w:r w:rsidR="000B243F" w:rsidRPr="00460393">
        <w:rPr>
          <w:rFonts w:cs="Times New Roman"/>
          <w:sz w:val="24"/>
          <w:szCs w:val="24"/>
        </w:rPr>
        <w:t xml:space="preserve">w szczególności wiedzą specjalistyczną osób identyfikujących ryzyka, </w:t>
      </w:r>
      <w:r w:rsidRPr="00460393">
        <w:rPr>
          <w:rFonts w:cs="Times New Roman"/>
          <w:sz w:val="24"/>
          <w:szCs w:val="24"/>
        </w:rPr>
        <w:t xml:space="preserve">doświadczeniami z przeszłych zdarzeń, prognozami </w:t>
      </w:r>
      <w:r w:rsidRPr="00460393">
        <w:rPr>
          <w:rFonts w:cs="Times New Roman"/>
          <w:sz w:val="24"/>
          <w:szCs w:val="24"/>
        </w:rPr>
        <w:br/>
        <w:t>na przyszłość, ustaleniami z narad, wniosków pokontr</w:t>
      </w:r>
      <w:r w:rsidR="00277219" w:rsidRPr="00460393">
        <w:rPr>
          <w:rFonts w:cs="Times New Roman"/>
          <w:sz w:val="24"/>
          <w:szCs w:val="24"/>
        </w:rPr>
        <w:t>olnych (kontrola funkcjonalna i </w:t>
      </w:r>
      <w:r w:rsidRPr="00460393">
        <w:rPr>
          <w:rFonts w:cs="Times New Roman"/>
          <w:sz w:val="24"/>
          <w:szCs w:val="24"/>
        </w:rPr>
        <w:t>instytucjonalna)</w:t>
      </w:r>
      <w:r w:rsidR="000B243F" w:rsidRPr="00460393">
        <w:rPr>
          <w:rFonts w:cs="Times New Roman"/>
          <w:sz w:val="24"/>
          <w:szCs w:val="24"/>
        </w:rPr>
        <w:t xml:space="preserve"> a także każdą inna wiedzą na temat potencjalnych wydarzeń, mogących mieć wpływ na analizowany obszar. </w:t>
      </w:r>
    </w:p>
    <w:p w14:paraId="030C317F" w14:textId="1AC68E1A" w:rsidR="000B243F" w:rsidRPr="00460393" w:rsidRDefault="000B243F" w:rsidP="00460393">
      <w:pPr>
        <w:pStyle w:val="Akapitzlist"/>
        <w:numPr>
          <w:ilvl w:val="0"/>
          <w:numId w:val="2"/>
        </w:numPr>
        <w:spacing w:after="0"/>
        <w:rPr>
          <w:rFonts w:cs="Times New Roman"/>
          <w:sz w:val="24"/>
          <w:szCs w:val="24"/>
        </w:rPr>
      </w:pPr>
      <w:r w:rsidRPr="00460393">
        <w:rPr>
          <w:rFonts w:cs="Times New Roman"/>
          <w:sz w:val="24"/>
          <w:szCs w:val="24"/>
        </w:rPr>
        <w:t>Należy unikać określania ryzykiem sytuacji, czynników, zdarzeń, które nie mają wpływu na działanie lub aktywa.</w:t>
      </w:r>
    </w:p>
    <w:p w14:paraId="5813B7A8" w14:textId="77777777" w:rsidR="00385A07" w:rsidRPr="00460393" w:rsidRDefault="00D933B7" w:rsidP="00460393">
      <w:pPr>
        <w:pStyle w:val="Akapitzlist"/>
        <w:numPr>
          <w:ilvl w:val="0"/>
          <w:numId w:val="2"/>
        </w:numPr>
        <w:spacing w:after="0"/>
        <w:rPr>
          <w:rFonts w:cs="Times New Roman"/>
          <w:sz w:val="24"/>
          <w:szCs w:val="24"/>
        </w:rPr>
      </w:pPr>
      <w:r w:rsidRPr="00460393">
        <w:rPr>
          <w:rFonts w:cs="Times New Roman"/>
          <w:sz w:val="24"/>
          <w:szCs w:val="24"/>
        </w:rPr>
        <w:t>Nie można określić minimalnej i maksymalnej liczby ryzyk, którą należy zidentyfikować. Ważne jest, aby zidentyfikowane ryzyko w rzeczywisty sposób opisywały zagrożenia, które mogą wpłynąć na działanie. Należy jednak pamiętać, że określenie zbyt dużej ilości ryzyk może powodować problemy w zarządzaniu nimi.</w:t>
      </w:r>
    </w:p>
    <w:p w14:paraId="077991D5" w14:textId="77777777" w:rsidR="00D933B7" w:rsidRPr="00460393" w:rsidRDefault="00D933B7" w:rsidP="00460393">
      <w:pPr>
        <w:pStyle w:val="Akapitzlist"/>
        <w:numPr>
          <w:ilvl w:val="0"/>
          <w:numId w:val="2"/>
        </w:numPr>
        <w:spacing w:after="0"/>
        <w:rPr>
          <w:rFonts w:cs="Times New Roman"/>
          <w:sz w:val="24"/>
          <w:szCs w:val="24"/>
        </w:rPr>
      </w:pPr>
      <w:r w:rsidRPr="00460393">
        <w:rPr>
          <w:rFonts w:cs="Times New Roman"/>
          <w:sz w:val="24"/>
          <w:szCs w:val="24"/>
        </w:rPr>
        <w:t>W wyniku identyfikacji ryzyk</w:t>
      </w:r>
      <w:r w:rsidR="00E719F6" w:rsidRPr="00460393">
        <w:rPr>
          <w:rFonts w:cs="Times New Roman"/>
          <w:sz w:val="24"/>
          <w:szCs w:val="24"/>
        </w:rPr>
        <w:t xml:space="preserve"> w komórce organizacyjnej</w:t>
      </w:r>
      <w:r w:rsidRPr="00460393">
        <w:rPr>
          <w:rFonts w:cs="Times New Roman"/>
          <w:sz w:val="24"/>
          <w:szCs w:val="24"/>
        </w:rPr>
        <w:t xml:space="preserve"> </w:t>
      </w:r>
      <w:r w:rsidR="007B5A4B" w:rsidRPr="00460393">
        <w:rPr>
          <w:rFonts w:cs="Times New Roman"/>
          <w:sz w:val="24"/>
          <w:szCs w:val="24"/>
        </w:rPr>
        <w:t xml:space="preserve">powstaje </w:t>
      </w:r>
      <w:r w:rsidR="00E719F6" w:rsidRPr="00460393">
        <w:rPr>
          <w:rFonts w:cs="Times New Roman"/>
          <w:sz w:val="24"/>
          <w:szCs w:val="24"/>
        </w:rPr>
        <w:t>wewnętrzny rejest</w:t>
      </w:r>
      <w:r w:rsidR="003F7DF3" w:rsidRPr="00460393">
        <w:rPr>
          <w:rFonts w:cs="Times New Roman"/>
          <w:sz w:val="24"/>
          <w:szCs w:val="24"/>
        </w:rPr>
        <w:t>r</w:t>
      </w:r>
      <w:r w:rsidR="00E719F6" w:rsidRPr="00460393">
        <w:rPr>
          <w:rFonts w:cs="Times New Roman"/>
          <w:sz w:val="24"/>
          <w:szCs w:val="24"/>
        </w:rPr>
        <w:t xml:space="preserve"> ryzyk</w:t>
      </w:r>
      <w:r w:rsidR="007B5A4B" w:rsidRPr="00460393">
        <w:rPr>
          <w:rFonts w:cs="Times New Roman"/>
          <w:sz w:val="24"/>
          <w:szCs w:val="24"/>
        </w:rPr>
        <w:t xml:space="preserve"> mogących mieć negatywny wpływ na działanie.</w:t>
      </w:r>
      <w:r w:rsidRPr="00460393">
        <w:rPr>
          <w:rFonts w:cs="Times New Roman"/>
          <w:sz w:val="24"/>
          <w:szCs w:val="24"/>
        </w:rPr>
        <w:t xml:space="preserve"> </w:t>
      </w:r>
    </w:p>
    <w:p w14:paraId="5DDC5E23" w14:textId="77777777" w:rsidR="007A3F49" w:rsidRPr="00460393" w:rsidRDefault="006D6D3B" w:rsidP="00460393">
      <w:pPr>
        <w:pStyle w:val="Akapitzlist"/>
        <w:numPr>
          <w:ilvl w:val="0"/>
          <w:numId w:val="2"/>
        </w:numPr>
        <w:autoSpaceDE w:val="0"/>
        <w:autoSpaceDN w:val="0"/>
        <w:adjustRightInd w:val="0"/>
        <w:spacing w:after="0"/>
        <w:rPr>
          <w:rFonts w:cs="Times New Roman"/>
          <w:sz w:val="24"/>
          <w:szCs w:val="24"/>
        </w:rPr>
      </w:pPr>
      <w:r w:rsidRPr="00460393">
        <w:rPr>
          <w:rFonts w:cs="Times New Roman"/>
          <w:sz w:val="24"/>
          <w:szCs w:val="24"/>
        </w:rPr>
        <w:t>W przypadku zmian organizacyjnych w Zespole kierownicy komórek organizacyjnych, których zmiany dotyczą, dokonują weryfikacji lub ponownej identyfikacji i analizy ryzyk do wyznaczonych celów wprowadzając zmiany w wewnętrznym rejestrze ryzyk.</w:t>
      </w:r>
    </w:p>
    <w:p w14:paraId="6A1442AC" w14:textId="25520400" w:rsidR="00DE36B3" w:rsidRPr="00460393" w:rsidRDefault="006D6D3B" w:rsidP="00460393">
      <w:pPr>
        <w:pStyle w:val="Akapitzlist"/>
        <w:numPr>
          <w:ilvl w:val="0"/>
          <w:numId w:val="2"/>
        </w:numPr>
        <w:autoSpaceDE w:val="0"/>
        <w:autoSpaceDN w:val="0"/>
        <w:adjustRightInd w:val="0"/>
        <w:spacing w:after="0"/>
        <w:rPr>
          <w:rFonts w:cs="Times New Roman"/>
          <w:sz w:val="24"/>
          <w:szCs w:val="24"/>
        </w:rPr>
      </w:pPr>
      <w:r w:rsidRPr="00460393">
        <w:rPr>
          <w:rFonts w:cs="Times New Roman"/>
          <w:sz w:val="24"/>
          <w:szCs w:val="24"/>
        </w:rPr>
        <w:lastRenderedPageBreak/>
        <w:t>W przypadku zidentyfikowania lub wystąpienia ryzyk obejmujących realizację celów</w:t>
      </w:r>
      <w:r w:rsidR="007A3F49" w:rsidRPr="00460393">
        <w:rPr>
          <w:rFonts w:cs="Times New Roman"/>
          <w:sz w:val="24"/>
          <w:szCs w:val="24"/>
        </w:rPr>
        <w:t xml:space="preserve"> w </w:t>
      </w:r>
      <w:r w:rsidRPr="00460393">
        <w:rPr>
          <w:rFonts w:cs="Times New Roman"/>
          <w:sz w:val="24"/>
          <w:szCs w:val="24"/>
        </w:rPr>
        <w:t xml:space="preserve">skali całego </w:t>
      </w:r>
      <w:r w:rsidR="007A3F49" w:rsidRPr="00460393">
        <w:rPr>
          <w:rFonts w:cs="Times New Roman"/>
          <w:sz w:val="24"/>
          <w:szCs w:val="24"/>
        </w:rPr>
        <w:t>Zespołu</w:t>
      </w:r>
      <w:r w:rsidRPr="00460393">
        <w:rPr>
          <w:rFonts w:cs="Times New Roman"/>
          <w:sz w:val="24"/>
          <w:szCs w:val="24"/>
        </w:rPr>
        <w:t xml:space="preserve"> lub znacznej jego części właściciele ryzyk podejmują wspólne</w:t>
      </w:r>
      <w:r w:rsidR="007A3F49" w:rsidRPr="00460393">
        <w:rPr>
          <w:rFonts w:cs="Times New Roman"/>
          <w:sz w:val="24"/>
          <w:szCs w:val="24"/>
        </w:rPr>
        <w:t xml:space="preserve"> </w:t>
      </w:r>
      <w:r w:rsidRPr="00460393">
        <w:rPr>
          <w:rFonts w:cs="Times New Roman"/>
          <w:sz w:val="24"/>
          <w:szCs w:val="24"/>
        </w:rPr>
        <w:t>działania mające na celu wprowadzenie jednolitych mechanizmów kontroli dla ryzyk.</w:t>
      </w:r>
    </w:p>
    <w:p w14:paraId="56702A2C" w14:textId="6651E26B" w:rsidR="00682806" w:rsidRPr="00460393" w:rsidRDefault="00682806" w:rsidP="00460393">
      <w:pPr>
        <w:pStyle w:val="Akapitzlist"/>
        <w:numPr>
          <w:ilvl w:val="0"/>
          <w:numId w:val="2"/>
        </w:numPr>
        <w:autoSpaceDE w:val="0"/>
        <w:autoSpaceDN w:val="0"/>
        <w:adjustRightInd w:val="0"/>
        <w:spacing w:after="0"/>
        <w:rPr>
          <w:rFonts w:cs="Times New Roman"/>
          <w:sz w:val="24"/>
          <w:szCs w:val="24"/>
        </w:rPr>
      </w:pPr>
      <w:r w:rsidRPr="00460393">
        <w:rPr>
          <w:rFonts w:cs="Times New Roman"/>
          <w:sz w:val="24"/>
          <w:szCs w:val="24"/>
        </w:rPr>
        <w:t>Ryzyka mogą być identyfikowane w ramach poszczególnych działań oraz w odniesieniu do aktywów:</w:t>
      </w:r>
    </w:p>
    <w:p w14:paraId="44852288" w14:textId="5A8F17EB"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w przypadku rozpoczęcia realizacji działania lub zidentyfikowania nowych aktywów,</w:t>
      </w:r>
    </w:p>
    <w:p w14:paraId="41AEE1A4" w14:textId="77777777"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 xml:space="preserve">w toku bieżącej działalności, </w:t>
      </w:r>
    </w:p>
    <w:p w14:paraId="0261403B" w14:textId="77777777"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podczas monitorowania ryzyk,</w:t>
      </w:r>
    </w:p>
    <w:p w14:paraId="690D6693" w14:textId="77777777"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każdorazowo w przypadku materializacji ryzyka,</w:t>
      </w:r>
    </w:p>
    <w:p w14:paraId="7290E7D0" w14:textId="77777777"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 xml:space="preserve">każdorazowo w przypadku wystąpienia istotnej zmiany kontekstu wewnętrznego lub zewnętrznego, pozostającej w związku ze zidentyfikowanymi </w:t>
      </w:r>
      <w:proofErr w:type="spellStart"/>
      <w:r w:rsidRPr="00460393">
        <w:rPr>
          <w:rFonts w:cs="Times New Roman"/>
          <w:sz w:val="24"/>
          <w:szCs w:val="24"/>
        </w:rPr>
        <w:t>ryzykami</w:t>
      </w:r>
      <w:proofErr w:type="spellEnd"/>
      <w:r w:rsidRPr="00460393">
        <w:rPr>
          <w:rFonts w:cs="Times New Roman"/>
          <w:sz w:val="24"/>
          <w:szCs w:val="24"/>
        </w:rPr>
        <w:t>,</w:t>
      </w:r>
    </w:p>
    <w:p w14:paraId="6E6801D7" w14:textId="07F2846C" w:rsidR="00682806" w:rsidRPr="00460393" w:rsidRDefault="00682806" w:rsidP="00460393">
      <w:pPr>
        <w:pStyle w:val="Akapitzlist"/>
        <w:numPr>
          <w:ilvl w:val="0"/>
          <w:numId w:val="27"/>
        </w:numPr>
        <w:autoSpaceDE w:val="0"/>
        <w:autoSpaceDN w:val="0"/>
        <w:adjustRightInd w:val="0"/>
        <w:spacing w:after="0"/>
        <w:rPr>
          <w:rFonts w:cs="Times New Roman"/>
          <w:sz w:val="24"/>
          <w:szCs w:val="24"/>
        </w:rPr>
      </w:pPr>
      <w:r w:rsidRPr="00460393">
        <w:rPr>
          <w:rFonts w:cs="Times New Roman"/>
          <w:sz w:val="24"/>
          <w:szCs w:val="24"/>
        </w:rPr>
        <w:t xml:space="preserve">w ramach przeglądu systemu. </w:t>
      </w:r>
    </w:p>
    <w:p w14:paraId="264EB826" w14:textId="77777777" w:rsidR="007B5A4B" w:rsidRPr="00460393" w:rsidRDefault="007B5A4B" w:rsidP="00460393">
      <w:pPr>
        <w:pStyle w:val="Akapitzlist"/>
        <w:numPr>
          <w:ilvl w:val="0"/>
          <w:numId w:val="2"/>
        </w:numPr>
        <w:autoSpaceDE w:val="0"/>
        <w:autoSpaceDN w:val="0"/>
        <w:adjustRightInd w:val="0"/>
        <w:spacing w:after="0"/>
        <w:rPr>
          <w:rFonts w:cs="Times New Roman"/>
          <w:sz w:val="24"/>
          <w:szCs w:val="24"/>
        </w:rPr>
      </w:pPr>
      <w:r w:rsidRPr="00460393">
        <w:rPr>
          <w:rFonts w:cs="Times New Roman"/>
          <w:sz w:val="24"/>
          <w:szCs w:val="24"/>
        </w:rPr>
        <w:t xml:space="preserve">Ustala się następujące </w:t>
      </w:r>
      <w:r w:rsidRPr="00460393">
        <w:rPr>
          <w:rFonts w:cs="Times New Roman"/>
          <w:b/>
          <w:sz w:val="24"/>
          <w:szCs w:val="24"/>
        </w:rPr>
        <w:t>obszary ryzyk</w:t>
      </w:r>
      <w:r w:rsidRPr="00460393">
        <w:rPr>
          <w:rFonts w:cs="Times New Roman"/>
          <w:sz w:val="24"/>
          <w:szCs w:val="24"/>
        </w:rPr>
        <w:t xml:space="preserve"> stosowanych jako narzędzie pomocnicze przy identyfikacji ryzyk. Lista nie stanowi zbioru zamkn</w:t>
      </w:r>
      <w:r w:rsidR="00AF471E" w:rsidRPr="00460393">
        <w:rPr>
          <w:rFonts w:cs="Times New Roman"/>
          <w:sz w:val="24"/>
          <w:szCs w:val="24"/>
        </w:rPr>
        <w:t>iętego i może być rozbudowana o </w:t>
      </w:r>
      <w:r w:rsidRPr="00460393">
        <w:rPr>
          <w:rFonts w:cs="Times New Roman"/>
          <w:sz w:val="24"/>
          <w:szCs w:val="24"/>
        </w:rPr>
        <w:t>kolejne obszary charakterystyczne dla danego celu/działania:</w:t>
      </w:r>
    </w:p>
    <w:p w14:paraId="34FB405A"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infrastruktura,</w:t>
      </w:r>
    </w:p>
    <w:p w14:paraId="25E09F87"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informatyka,</w:t>
      </w:r>
    </w:p>
    <w:p w14:paraId="3554C7EC"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bezpieczeństwo informacji,</w:t>
      </w:r>
    </w:p>
    <w:p w14:paraId="10868653"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bezpieczeństwo zasobów,</w:t>
      </w:r>
    </w:p>
    <w:p w14:paraId="13DBCC9C"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zasoby ludzkie,</w:t>
      </w:r>
    </w:p>
    <w:p w14:paraId="724547D2"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finanse/budżet,</w:t>
      </w:r>
    </w:p>
    <w:p w14:paraId="66E14A9C"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prawo,</w:t>
      </w:r>
    </w:p>
    <w:p w14:paraId="6BF81E4F"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regulacje wewnętrzne,</w:t>
      </w:r>
    </w:p>
    <w:p w14:paraId="28AF9C29"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realizacja zadań na podstawie zawartych umów,</w:t>
      </w:r>
    </w:p>
    <w:p w14:paraId="74069441"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zarządzanie,</w:t>
      </w:r>
    </w:p>
    <w:p w14:paraId="3B7266C4"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organizacja,</w:t>
      </w:r>
    </w:p>
    <w:p w14:paraId="2EDD4F6F"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komunikacja,</w:t>
      </w:r>
    </w:p>
    <w:p w14:paraId="7B3D342E"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informacja,</w:t>
      </w:r>
    </w:p>
    <w:p w14:paraId="7607C743"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 xml:space="preserve">współpraca, </w:t>
      </w:r>
    </w:p>
    <w:p w14:paraId="23744D9A"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polityka,</w:t>
      </w:r>
    </w:p>
    <w:p w14:paraId="3FD1D4F4" w14:textId="77777777" w:rsidR="00AF471E"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klient zewnętrzny,</w:t>
      </w:r>
    </w:p>
    <w:p w14:paraId="6FE35D78" w14:textId="77777777" w:rsidR="00BF3516" w:rsidRPr="00460393" w:rsidRDefault="00AF471E" w:rsidP="00460393">
      <w:pPr>
        <w:pStyle w:val="Akapitzlist"/>
        <w:numPr>
          <w:ilvl w:val="0"/>
          <w:numId w:val="19"/>
        </w:numPr>
        <w:autoSpaceDE w:val="0"/>
        <w:autoSpaceDN w:val="0"/>
        <w:adjustRightInd w:val="0"/>
        <w:spacing w:after="0"/>
        <w:rPr>
          <w:rFonts w:cs="Times New Roman"/>
          <w:sz w:val="24"/>
          <w:szCs w:val="24"/>
        </w:rPr>
      </w:pPr>
      <w:r w:rsidRPr="00460393">
        <w:rPr>
          <w:rFonts w:cs="Times New Roman"/>
          <w:sz w:val="24"/>
          <w:szCs w:val="24"/>
        </w:rPr>
        <w:t>inne</w:t>
      </w:r>
      <w:r w:rsidR="00BF3516" w:rsidRPr="00460393">
        <w:rPr>
          <w:rFonts w:cs="Times New Roman"/>
          <w:sz w:val="24"/>
          <w:szCs w:val="24"/>
        </w:rPr>
        <w:t>.</w:t>
      </w:r>
    </w:p>
    <w:p w14:paraId="371C0D9C" w14:textId="4AB23DF7" w:rsidR="009B72B5" w:rsidRPr="00460393" w:rsidRDefault="00D933B7" w:rsidP="00460393">
      <w:pPr>
        <w:spacing w:after="0"/>
        <w:ind w:left="180"/>
        <w:jc w:val="center"/>
        <w:rPr>
          <w:rFonts w:cs="Times New Roman"/>
          <w:b/>
          <w:sz w:val="24"/>
          <w:szCs w:val="24"/>
        </w:rPr>
      </w:pPr>
      <w:r w:rsidRPr="00460393">
        <w:rPr>
          <w:rFonts w:cs="Times New Roman"/>
          <w:b/>
          <w:sz w:val="24"/>
          <w:szCs w:val="24"/>
        </w:rPr>
        <w:t>§ 5</w:t>
      </w:r>
    </w:p>
    <w:p w14:paraId="1CFC7AC0" w14:textId="4DCD22D6" w:rsidR="008562F1" w:rsidRPr="00460393" w:rsidRDefault="008562F1" w:rsidP="00460393">
      <w:pPr>
        <w:spacing w:after="0"/>
        <w:ind w:left="180"/>
        <w:jc w:val="center"/>
        <w:rPr>
          <w:rFonts w:cs="Times New Roman"/>
          <w:b/>
          <w:sz w:val="24"/>
          <w:szCs w:val="24"/>
        </w:rPr>
      </w:pPr>
      <w:r w:rsidRPr="00460393">
        <w:rPr>
          <w:rFonts w:cs="Times New Roman"/>
          <w:b/>
          <w:sz w:val="24"/>
          <w:szCs w:val="24"/>
        </w:rPr>
        <w:t xml:space="preserve">[Analiza ryzyka </w:t>
      </w:r>
      <w:r w:rsidR="00DD7D13" w:rsidRPr="00460393">
        <w:rPr>
          <w:rFonts w:cs="Times New Roman"/>
          <w:b/>
          <w:sz w:val="24"/>
          <w:szCs w:val="24"/>
        </w:rPr>
        <w:t>informacje ogólne</w:t>
      </w:r>
      <w:r w:rsidRPr="00460393">
        <w:rPr>
          <w:rFonts w:cs="Times New Roman"/>
          <w:b/>
          <w:sz w:val="24"/>
          <w:szCs w:val="24"/>
        </w:rPr>
        <w:t>]</w:t>
      </w:r>
      <w:r w:rsidR="00B77272" w:rsidRPr="00460393">
        <w:rPr>
          <w:rFonts w:cs="Times New Roman"/>
          <w:b/>
          <w:sz w:val="24"/>
          <w:szCs w:val="24"/>
        </w:rPr>
        <w:br/>
      </w:r>
    </w:p>
    <w:p w14:paraId="1CFDC978" w14:textId="62E9A01A" w:rsidR="0067171B" w:rsidRPr="00460393" w:rsidRDefault="00193C69" w:rsidP="00460393">
      <w:pPr>
        <w:pStyle w:val="Akapitzlist"/>
        <w:numPr>
          <w:ilvl w:val="0"/>
          <w:numId w:val="7"/>
        </w:numPr>
        <w:spacing w:after="0"/>
        <w:rPr>
          <w:rFonts w:cs="Times New Roman"/>
          <w:bCs/>
          <w:sz w:val="24"/>
          <w:szCs w:val="24"/>
        </w:rPr>
      </w:pPr>
      <w:r w:rsidRPr="00460393">
        <w:rPr>
          <w:rFonts w:cs="Times New Roman"/>
          <w:b/>
          <w:sz w:val="24"/>
          <w:szCs w:val="24"/>
        </w:rPr>
        <w:t>Celem analizy ryzyka</w:t>
      </w:r>
      <w:r w:rsidRPr="00460393">
        <w:rPr>
          <w:rFonts w:cs="Times New Roman"/>
          <w:bCs/>
          <w:sz w:val="24"/>
          <w:szCs w:val="24"/>
        </w:rPr>
        <w:t xml:space="preserve"> jest dokonanie szczegółowej analizy każdego zidentyfikowanego ryzyka, polegające na dokonaniu dogłębnej analizy informacji na temat ryzyka, jego charakteru i elementów, co umożliwi wyznaczenie poziomu ryzyka w dalszym etapie procesu.</w:t>
      </w:r>
    </w:p>
    <w:p w14:paraId="37AFEF8B" w14:textId="085CB33D" w:rsidR="00193C69" w:rsidRPr="00460393" w:rsidRDefault="00193C69" w:rsidP="00460393">
      <w:pPr>
        <w:pStyle w:val="Akapitzlist"/>
        <w:numPr>
          <w:ilvl w:val="0"/>
          <w:numId w:val="7"/>
        </w:numPr>
        <w:spacing w:after="0"/>
        <w:rPr>
          <w:rFonts w:cs="Times New Roman"/>
          <w:bCs/>
          <w:sz w:val="24"/>
          <w:szCs w:val="24"/>
        </w:rPr>
      </w:pPr>
      <w:r w:rsidRPr="00460393">
        <w:rPr>
          <w:rFonts w:cs="Times New Roman"/>
          <w:b/>
          <w:sz w:val="24"/>
          <w:szCs w:val="24"/>
        </w:rPr>
        <w:t xml:space="preserve">Efektem analizy ryzyka </w:t>
      </w:r>
      <w:r w:rsidRPr="00460393">
        <w:rPr>
          <w:rFonts w:cs="Times New Roman"/>
          <w:bCs/>
          <w:sz w:val="24"/>
          <w:szCs w:val="24"/>
        </w:rPr>
        <w:t>jest rejestr ryzyk ze wskazaniem kluczowych elementów opisujących ryzyko – dokonanie oceny prawdopo</w:t>
      </w:r>
      <w:r w:rsidR="009B2D65" w:rsidRPr="00460393">
        <w:rPr>
          <w:rFonts w:cs="Times New Roman"/>
          <w:bCs/>
          <w:sz w:val="24"/>
          <w:szCs w:val="24"/>
        </w:rPr>
        <w:t xml:space="preserve">dobieństwa i skutków, dokonanie </w:t>
      </w:r>
      <w:r w:rsidR="009B2D65" w:rsidRPr="00460393">
        <w:rPr>
          <w:rFonts w:cs="Times New Roman"/>
          <w:bCs/>
          <w:sz w:val="24"/>
          <w:szCs w:val="24"/>
        </w:rPr>
        <w:lastRenderedPageBreak/>
        <w:t xml:space="preserve">identyfikacji i oceny skuteczności mechanizmów kontroli/zabezpieczeń oraz uzyskanie wartości każdego zidentyfikowanego ryzyka stanowiącej podstawę </w:t>
      </w:r>
      <w:r w:rsidR="00CD06F0">
        <w:rPr>
          <w:rFonts w:cs="Times New Roman"/>
          <w:bCs/>
          <w:sz w:val="24"/>
          <w:szCs w:val="24"/>
        </w:rPr>
        <w:br/>
      </w:r>
      <w:r w:rsidR="009B2D65" w:rsidRPr="00460393">
        <w:rPr>
          <w:rFonts w:cs="Times New Roman"/>
          <w:bCs/>
          <w:sz w:val="24"/>
          <w:szCs w:val="24"/>
        </w:rPr>
        <w:t>do jego ewaluacji.</w:t>
      </w:r>
      <w:r w:rsidRPr="00460393">
        <w:rPr>
          <w:rFonts w:cs="Times New Roman"/>
          <w:bCs/>
          <w:sz w:val="24"/>
          <w:szCs w:val="24"/>
        </w:rPr>
        <w:t xml:space="preserve"> </w:t>
      </w:r>
    </w:p>
    <w:p w14:paraId="4B7F511B" w14:textId="7A62CD29" w:rsidR="00212AE1" w:rsidRPr="00460393" w:rsidRDefault="00212AE1" w:rsidP="00460393">
      <w:pPr>
        <w:pStyle w:val="Akapitzlist"/>
        <w:numPr>
          <w:ilvl w:val="0"/>
          <w:numId w:val="7"/>
        </w:numPr>
        <w:spacing w:after="0"/>
        <w:rPr>
          <w:rFonts w:cs="Times New Roman"/>
          <w:bCs/>
          <w:sz w:val="24"/>
          <w:szCs w:val="24"/>
        </w:rPr>
      </w:pPr>
      <w:r w:rsidRPr="00460393">
        <w:rPr>
          <w:rFonts w:cs="Times New Roman"/>
          <w:b/>
          <w:sz w:val="24"/>
          <w:szCs w:val="24"/>
        </w:rPr>
        <w:t xml:space="preserve">Analiza ryzyka </w:t>
      </w:r>
      <w:r w:rsidRPr="00460393">
        <w:rPr>
          <w:rFonts w:cs="Times New Roman"/>
          <w:bCs/>
          <w:sz w:val="24"/>
          <w:szCs w:val="24"/>
        </w:rPr>
        <w:t xml:space="preserve">dokonywana jest każdorazowo po identyfikacji nowego ryzyka </w:t>
      </w:r>
      <w:r w:rsidR="00CD06F0">
        <w:rPr>
          <w:rFonts w:cs="Times New Roman"/>
          <w:bCs/>
          <w:sz w:val="24"/>
          <w:szCs w:val="24"/>
        </w:rPr>
        <w:br/>
        <w:t xml:space="preserve">lub </w:t>
      </w:r>
      <w:r w:rsidRPr="00460393">
        <w:rPr>
          <w:rFonts w:cs="Times New Roman"/>
          <w:bCs/>
          <w:sz w:val="24"/>
          <w:szCs w:val="24"/>
        </w:rPr>
        <w:t>w ramach monitorowania ryzyk.</w:t>
      </w:r>
    </w:p>
    <w:p w14:paraId="668BCD38" w14:textId="5C34E02F" w:rsidR="001776BF" w:rsidRPr="00460393" w:rsidRDefault="001776BF" w:rsidP="00460393">
      <w:pPr>
        <w:pStyle w:val="Akapitzlist"/>
        <w:numPr>
          <w:ilvl w:val="0"/>
          <w:numId w:val="7"/>
        </w:numPr>
        <w:spacing w:after="0"/>
        <w:rPr>
          <w:rFonts w:cs="Times New Roman"/>
          <w:bCs/>
          <w:sz w:val="24"/>
          <w:szCs w:val="24"/>
        </w:rPr>
      </w:pPr>
      <w:r w:rsidRPr="00460393">
        <w:rPr>
          <w:rFonts w:cs="Times New Roman"/>
          <w:b/>
          <w:sz w:val="24"/>
          <w:szCs w:val="24"/>
        </w:rPr>
        <w:t>Podczas analizy można wykorzystać takie techniki pracy i źródła wiedzy jak:</w:t>
      </w:r>
    </w:p>
    <w:p w14:paraId="73895E50" w14:textId="199F2542"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narady,</w:t>
      </w:r>
    </w:p>
    <w:p w14:paraId="1BDAFFDD" w14:textId="794610BD"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 xml:space="preserve">wywiady, </w:t>
      </w:r>
    </w:p>
    <w:p w14:paraId="0FFD29AF" w14:textId="509F37EA"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warsztaty,</w:t>
      </w:r>
    </w:p>
    <w:p w14:paraId="0730F2E3" w14:textId="28042283"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ankiety,</w:t>
      </w:r>
    </w:p>
    <w:p w14:paraId="41ACB7D5" w14:textId="44460F34"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burze mózgów,</w:t>
      </w:r>
    </w:p>
    <w:p w14:paraId="4EC218EE" w14:textId="5B6D7B64"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bazy incydentów,</w:t>
      </w:r>
    </w:p>
    <w:p w14:paraId="122389BE" w14:textId="5853FA6E" w:rsidR="001776BF" w:rsidRPr="00460393" w:rsidRDefault="001776BF" w:rsidP="00460393">
      <w:pPr>
        <w:pStyle w:val="Akapitzlist"/>
        <w:numPr>
          <w:ilvl w:val="0"/>
          <w:numId w:val="28"/>
        </w:numPr>
        <w:spacing w:after="0"/>
        <w:rPr>
          <w:rFonts w:cs="Times New Roman"/>
          <w:bCs/>
          <w:sz w:val="24"/>
          <w:szCs w:val="24"/>
        </w:rPr>
      </w:pPr>
      <w:r w:rsidRPr="00460393">
        <w:rPr>
          <w:rFonts w:cs="Times New Roman"/>
          <w:bCs/>
          <w:sz w:val="24"/>
          <w:szCs w:val="24"/>
        </w:rPr>
        <w:t>dokumentację audytową lub procesową,</w:t>
      </w:r>
    </w:p>
    <w:p w14:paraId="28BB33CA" w14:textId="3E792253" w:rsidR="001776BF" w:rsidRPr="00460393" w:rsidRDefault="00E85DFD" w:rsidP="00460393">
      <w:pPr>
        <w:pStyle w:val="Akapitzlist"/>
        <w:numPr>
          <w:ilvl w:val="0"/>
          <w:numId w:val="28"/>
        </w:numPr>
        <w:spacing w:after="0"/>
        <w:rPr>
          <w:rFonts w:cs="Times New Roman"/>
          <w:bCs/>
          <w:sz w:val="24"/>
          <w:szCs w:val="24"/>
        </w:rPr>
      </w:pPr>
      <w:r w:rsidRPr="00460393">
        <w:rPr>
          <w:rFonts w:cs="Times New Roman"/>
          <w:bCs/>
          <w:sz w:val="24"/>
          <w:szCs w:val="24"/>
        </w:rPr>
        <w:t>raporty i statystyki incydentów,</w:t>
      </w:r>
    </w:p>
    <w:p w14:paraId="02B167DE" w14:textId="41C16698" w:rsidR="00E85DFD" w:rsidRPr="00460393" w:rsidRDefault="00E85DFD" w:rsidP="00460393">
      <w:pPr>
        <w:pStyle w:val="Akapitzlist"/>
        <w:numPr>
          <w:ilvl w:val="0"/>
          <w:numId w:val="28"/>
        </w:numPr>
        <w:spacing w:after="0"/>
        <w:rPr>
          <w:rFonts w:cs="Times New Roman"/>
          <w:bCs/>
          <w:sz w:val="24"/>
          <w:szCs w:val="24"/>
        </w:rPr>
      </w:pPr>
      <w:r w:rsidRPr="00460393">
        <w:rPr>
          <w:rFonts w:cs="Times New Roman"/>
          <w:bCs/>
          <w:sz w:val="24"/>
          <w:szCs w:val="24"/>
        </w:rPr>
        <w:t>inne raporty,</w:t>
      </w:r>
    </w:p>
    <w:p w14:paraId="00DD1F9D" w14:textId="7780D167" w:rsidR="00E85DFD" w:rsidRPr="00460393" w:rsidRDefault="00E85DFD" w:rsidP="00460393">
      <w:pPr>
        <w:pStyle w:val="Akapitzlist"/>
        <w:numPr>
          <w:ilvl w:val="0"/>
          <w:numId w:val="28"/>
        </w:numPr>
        <w:spacing w:after="0"/>
        <w:rPr>
          <w:rFonts w:cs="Times New Roman"/>
          <w:bCs/>
          <w:sz w:val="24"/>
          <w:szCs w:val="24"/>
        </w:rPr>
      </w:pPr>
      <w:r w:rsidRPr="00460393">
        <w:rPr>
          <w:rFonts w:cs="Times New Roman"/>
          <w:bCs/>
          <w:sz w:val="24"/>
          <w:szCs w:val="24"/>
        </w:rPr>
        <w:t>prognozy na przyszłość.</w:t>
      </w:r>
    </w:p>
    <w:p w14:paraId="23EE532E" w14:textId="0CF8E155" w:rsidR="00E85DFD" w:rsidRPr="00460393" w:rsidRDefault="00E85DFD" w:rsidP="00460393">
      <w:pPr>
        <w:spacing w:after="0"/>
        <w:ind w:left="720"/>
        <w:rPr>
          <w:rFonts w:cs="Times New Roman"/>
          <w:bCs/>
          <w:sz w:val="24"/>
          <w:szCs w:val="24"/>
        </w:rPr>
      </w:pPr>
      <w:r w:rsidRPr="00460393">
        <w:rPr>
          <w:rFonts w:cs="Times New Roman"/>
          <w:bCs/>
          <w:sz w:val="24"/>
          <w:szCs w:val="24"/>
        </w:rPr>
        <w:t>Analizując ryzyko należy również wziąć pod uwagę kontekst Zespołu.</w:t>
      </w:r>
    </w:p>
    <w:p w14:paraId="42E93333" w14:textId="730FB10C" w:rsidR="000671AF" w:rsidRPr="00460393" w:rsidRDefault="000671AF" w:rsidP="00460393">
      <w:pPr>
        <w:pStyle w:val="Akapitzlist"/>
        <w:numPr>
          <w:ilvl w:val="0"/>
          <w:numId w:val="7"/>
        </w:numPr>
        <w:spacing w:after="0"/>
        <w:rPr>
          <w:rFonts w:cs="Times New Roman"/>
          <w:bCs/>
          <w:sz w:val="24"/>
          <w:szCs w:val="24"/>
        </w:rPr>
      </w:pPr>
      <w:r w:rsidRPr="00460393">
        <w:rPr>
          <w:rFonts w:cs="Times New Roman"/>
          <w:bCs/>
          <w:sz w:val="24"/>
          <w:szCs w:val="24"/>
        </w:rPr>
        <w:t xml:space="preserve">Kierownicy komórek organizacyjnych pełniący rolę Właściciela ryzyka mogą dokonywać analizy osobiście bądź przy współpracy z wyznaczonymi pracownikami, </w:t>
      </w:r>
      <w:r w:rsidR="007F7D01" w:rsidRPr="00460393">
        <w:rPr>
          <w:rFonts w:cs="Times New Roman"/>
          <w:bCs/>
          <w:sz w:val="24"/>
          <w:szCs w:val="24"/>
        </w:rPr>
        <w:t xml:space="preserve">             </w:t>
      </w:r>
      <w:r w:rsidRPr="00460393">
        <w:rPr>
          <w:rFonts w:cs="Times New Roman"/>
          <w:bCs/>
          <w:sz w:val="24"/>
          <w:szCs w:val="24"/>
        </w:rPr>
        <w:t xml:space="preserve">tj. Opiekunami ryzyka. </w:t>
      </w:r>
    </w:p>
    <w:p w14:paraId="3E9F482E" w14:textId="05077918" w:rsidR="00E20E5C" w:rsidRPr="00460393" w:rsidRDefault="00E20E5C" w:rsidP="00460393">
      <w:pPr>
        <w:pStyle w:val="Akapitzlist"/>
        <w:numPr>
          <w:ilvl w:val="0"/>
          <w:numId w:val="7"/>
        </w:numPr>
        <w:spacing w:after="0"/>
        <w:rPr>
          <w:rFonts w:cs="Times New Roman"/>
          <w:bCs/>
          <w:sz w:val="24"/>
          <w:szCs w:val="24"/>
        </w:rPr>
      </w:pPr>
      <w:r w:rsidRPr="00460393">
        <w:rPr>
          <w:rFonts w:cs="Times New Roman"/>
          <w:bCs/>
          <w:sz w:val="24"/>
          <w:szCs w:val="24"/>
        </w:rPr>
        <w:t>Wszystkie analizy wprowadzane są do rejestru ryzyka.</w:t>
      </w:r>
    </w:p>
    <w:p w14:paraId="4F26B4C8" w14:textId="61A8E7A5" w:rsidR="00C22A3A" w:rsidRPr="00460393" w:rsidRDefault="00193C69" w:rsidP="00460393">
      <w:pPr>
        <w:pStyle w:val="Akapitzlist"/>
        <w:numPr>
          <w:ilvl w:val="0"/>
          <w:numId w:val="7"/>
        </w:numPr>
        <w:tabs>
          <w:tab w:val="left" w:pos="567"/>
        </w:tabs>
        <w:autoSpaceDE w:val="0"/>
        <w:autoSpaceDN w:val="0"/>
        <w:adjustRightInd w:val="0"/>
        <w:spacing w:after="0"/>
        <w:rPr>
          <w:rFonts w:cs="Times New Roman"/>
          <w:b/>
          <w:bCs/>
          <w:sz w:val="24"/>
          <w:szCs w:val="24"/>
        </w:rPr>
      </w:pPr>
      <w:r w:rsidRPr="00460393">
        <w:rPr>
          <w:rFonts w:cs="Times New Roman"/>
          <w:b/>
          <w:bCs/>
          <w:sz w:val="24"/>
          <w:szCs w:val="24"/>
        </w:rPr>
        <w:t xml:space="preserve">  </w:t>
      </w:r>
      <w:r w:rsidR="00C22A3A" w:rsidRPr="00460393">
        <w:rPr>
          <w:rFonts w:cs="Times New Roman"/>
          <w:b/>
          <w:bCs/>
          <w:sz w:val="24"/>
          <w:szCs w:val="24"/>
        </w:rPr>
        <w:t>Etapy analizy ryzyka:</w:t>
      </w:r>
    </w:p>
    <w:p w14:paraId="1AF236FC" w14:textId="77777777" w:rsidR="006B4469" w:rsidRPr="00460393" w:rsidRDefault="00F8210B" w:rsidP="00460393">
      <w:pPr>
        <w:pStyle w:val="Akapitzlist"/>
        <w:numPr>
          <w:ilvl w:val="0"/>
          <w:numId w:val="8"/>
        </w:numPr>
        <w:autoSpaceDE w:val="0"/>
        <w:autoSpaceDN w:val="0"/>
        <w:adjustRightInd w:val="0"/>
        <w:spacing w:after="0"/>
        <w:rPr>
          <w:rFonts w:cs="Times New Roman"/>
          <w:sz w:val="24"/>
          <w:szCs w:val="24"/>
        </w:rPr>
      </w:pPr>
      <w:r w:rsidRPr="00460393">
        <w:rPr>
          <w:rFonts w:cs="Times New Roman"/>
          <w:sz w:val="24"/>
          <w:szCs w:val="24"/>
        </w:rPr>
        <w:t>u</w:t>
      </w:r>
      <w:r w:rsidR="006B4469" w:rsidRPr="00460393">
        <w:rPr>
          <w:rFonts w:cs="Times New Roman"/>
          <w:sz w:val="24"/>
          <w:szCs w:val="24"/>
        </w:rPr>
        <w:t>stalenie właściciela ryzyka</w:t>
      </w:r>
      <w:r w:rsidR="00AF471E" w:rsidRPr="00460393">
        <w:rPr>
          <w:rFonts w:cs="Times New Roman"/>
          <w:sz w:val="24"/>
          <w:szCs w:val="24"/>
        </w:rPr>
        <w:t>,</w:t>
      </w:r>
    </w:p>
    <w:p w14:paraId="593426EE" w14:textId="77777777" w:rsidR="00AF471E" w:rsidRPr="00460393" w:rsidRDefault="00AF471E" w:rsidP="00460393">
      <w:pPr>
        <w:pStyle w:val="Akapitzlist"/>
        <w:numPr>
          <w:ilvl w:val="0"/>
          <w:numId w:val="8"/>
        </w:numPr>
        <w:autoSpaceDE w:val="0"/>
        <w:autoSpaceDN w:val="0"/>
        <w:adjustRightInd w:val="0"/>
        <w:spacing w:after="0"/>
        <w:rPr>
          <w:rFonts w:cs="Times New Roman"/>
          <w:sz w:val="24"/>
          <w:szCs w:val="24"/>
        </w:rPr>
      </w:pPr>
      <w:r w:rsidRPr="00460393">
        <w:rPr>
          <w:rFonts w:cs="Times New Roman"/>
          <w:sz w:val="24"/>
          <w:szCs w:val="24"/>
        </w:rPr>
        <w:t>informowanie o ryzyku,</w:t>
      </w:r>
    </w:p>
    <w:p w14:paraId="40C659F1" w14:textId="77777777" w:rsidR="00C22A3A" w:rsidRPr="00460393" w:rsidRDefault="00C22A3A" w:rsidP="00460393">
      <w:pPr>
        <w:pStyle w:val="Akapitzlist"/>
        <w:numPr>
          <w:ilvl w:val="0"/>
          <w:numId w:val="8"/>
        </w:numPr>
        <w:autoSpaceDE w:val="0"/>
        <w:autoSpaceDN w:val="0"/>
        <w:adjustRightInd w:val="0"/>
        <w:spacing w:after="0"/>
        <w:rPr>
          <w:rFonts w:cs="Times New Roman"/>
          <w:sz w:val="24"/>
          <w:szCs w:val="24"/>
        </w:rPr>
      </w:pPr>
      <w:r w:rsidRPr="00460393">
        <w:rPr>
          <w:rFonts w:cs="Times New Roman"/>
          <w:sz w:val="24"/>
          <w:szCs w:val="24"/>
        </w:rPr>
        <w:t>ustalenie przyczyn i skutków ryzyka,</w:t>
      </w:r>
    </w:p>
    <w:p w14:paraId="14755875" w14:textId="77777777" w:rsidR="00C22A3A" w:rsidRPr="00460393" w:rsidRDefault="00C22A3A" w:rsidP="00460393">
      <w:pPr>
        <w:pStyle w:val="Akapitzlist"/>
        <w:numPr>
          <w:ilvl w:val="0"/>
          <w:numId w:val="8"/>
        </w:numPr>
        <w:autoSpaceDE w:val="0"/>
        <w:autoSpaceDN w:val="0"/>
        <w:adjustRightInd w:val="0"/>
        <w:spacing w:after="0"/>
        <w:rPr>
          <w:rFonts w:cs="Times New Roman"/>
          <w:sz w:val="24"/>
          <w:szCs w:val="24"/>
        </w:rPr>
      </w:pPr>
      <w:r w:rsidRPr="00460393">
        <w:rPr>
          <w:rFonts w:cs="Times New Roman"/>
          <w:sz w:val="24"/>
          <w:szCs w:val="24"/>
        </w:rPr>
        <w:t>wskazanie funkcjonujących mechanizmów kontroli dla analizowanego ryzyka,</w:t>
      </w:r>
    </w:p>
    <w:p w14:paraId="4C37F3C9" w14:textId="77777777" w:rsidR="00F8210B" w:rsidRPr="00460393" w:rsidRDefault="00F8210B" w:rsidP="00460393">
      <w:pPr>
        <w:pStyle w:val="Akapitzlist"/>
        <w:numPr>
          <w:ilvl w:val="0"/>
          <w:numId w:val="7"/>
        </w:numPr>
        <w:autoSpaceDE w:val="0"/>
        <w:autoSpaceDN w:val="0"/>
        <w:adjustRightInd w:val="0"/>
        <w:spacing w:after="0"/>
        <w:rPr>
          <w:rFonts w:cs="Times New Roman"/>
          <w:b/>
          <w:bCs/>
          <w:sz w:val="24"/>
          <w:szCs w:val="24"/>
        </w:rPr>
      </w:pPr>
      <w:r w:rsidRPr="00460393">
        <w:rPr>
          <w:rFonts w:cs="Times New Roman"/>
          <w:bCs/>
          <w:sz w:val="24"/>
          <w:szCs w:val="24"/>
        </w:rPr>
        <w:t xml:space="preserve">Wszystkie ryzyka muszą mieć swojego </w:t>
      </w:r>
      <w:r w:rsidRPr="00460393">
        <w:rPr>
          <w:rFonts w:cs="Times New Roman"/>
          <w:b/>
          <w:bCs/>
          <w:sz w:val="24"/>
          <w:szCs w:val="24"/>
        </w:rPr>
        <w:t>określonego imiennie właściciela</w:t>
      </w:r>
      <w:r w:rsidRPr="00460393">
        <w:rPr>
          <w:rFonts w:cs="Times New Roman"/>
          <w:bCs/>
          <w:sz w:val="24"/>
          <w:szCs w:val="24"/>
        </w:rPr>
        <w:t>, który jes</w:t>
      </w:r>
      <w:r w:rsidR="00894B53" w:rsidRPr="00460393">
        <w:rPr>
          <w:rFonts w:cs="Times New Roman"/>
          <w:bCs/>
          <w:sz w:val="24"/>
          <w:szCs w:val="24"/>
        </w:rPr>
        <w:t>t odpowiedzialny za zapewnienie</w:t>
      </w:r>
      <w:r w:rsidRPr="00460393">
        <w:rPr>
          <w:rFonts w:cs="Times New Roman"/>
          <w:bCs/>
          <w:sz w:val="24"/>
          <w:szCs w:val="24"/>
        </w:rPr>
        <w:t xml:space="preserve">, że ryzyko jest zarządzane i monitorowane. </w:t>
      </w:r>
      <w:r w:rsidRPr="00460393">
        <w:rPr>
          <w:rFonts w:cs="Times New Roman"/>
          <w:b/>
          <w:bCs/>
          <w:sz w:val="24"/>
          <w:szCs w:val="24"/>
        </w:rPr>
        <w:t xml:space="preserve">Właściciel ryzyka powinien mieć uprawnienia wystarczające do zapewnienia efektywnego zarządzania ryzykiem (np. kierownik komórki organizacyjnej). </w:t>
      </w:r>
      <w:r w:rsidRPr="00460393">
        <w:rPr>
          <w:rFonts w:cs="Times New Roman"/>
          <w:bCs/>
          <w:sz w:val="24"/>
          <w:szCs w:val="24"/>
        </w:rPr>
        <w:t>W przypadku zidentyfikowania ryzyka wykraczającego poza kompetencje kierownika komórki organizacyjnej</w:t>
      </w:r>
      <w:r w:rsidR="00D908D5" w:rsidRPr="00460393">
        <w:rPr>
          <w:rFonts w:cs="Times New Roman"/>
          <w:bCs/>
          <w:sz w:val="24"/>
          <w:szCs w:val="24"/>
        </w:rPr>
        <w:t xml:space="preserve"> wiedza na temat tego ryzyka przekazywana jest do osoby, która może nim skutecznie zarządzać.</w:t>
      </w:r>
    </w:p>
    <w:p w14:paraId="19904A5A" w14:textId="3489779F" w:rsidR="001D2279" w:rsidRPr="00460393" w:rsidRDefault="001D2279" w:rsidP="00460393">
      <w:pPr>
        <w:pStyle w:val="Akapitzlist"/>
        <w:numPr>
          <w:ilvl w:val="0"/>
          <w:numId w:val="7"/>
        </w:numPr>
        <w:autoSpaceDE w:val="0"/>
        <w:autoSpaceDN w:val="0"/>
        <w:adjustRightInd w:val="0"/>
        <w:spacing w:after="0"/>
        <w:rPr>
          <w:rFonts w:cs="Times New Roman"/>
          <w:bCs/>
          <w:sz w:val="24"/>
          <w:szCs w:val="24"/>
        </w:rPr>
      </w:pPr>
      <w:r w:rsidRPr="00460393">
        <w:rPr>
          <w:rFonts w:cs="Times New Roman"/>
          <w:bCs/>
          <w:sz w:val="24"/>
          <w:szCs w:val="24"/>
        </w:rPr>
        <w:t>W przypadku zidentyfikowania ryzyka wykraczającego poza kompetencje kierownika komórki organizacyjnej lub odnoszącego się do działania realizowanego przez inną komórkę organizacyjn</w:t>
      </w:r>
      <w:r w:rsidR="00E16FC3" w:rsidRPr="00460393">
        <w:rPr>
          <w:rFonts w:cs="Times New Roman"/>
          <w:bCs/>
          <w:sz w:val="24"/>
          <w:szCs w:val="24"/>
        </w:rPr>
        <w:t>ą</w:t>
      </w:r>
      <w:r w:rsidRPr="00460393">
        <w:rPr>
          <w:rFonts w:cs="Times New Roman"/>
          <w:bCs/>
          <w:sz w:val="24"/>
          <w:szCs w:val="24"/>
        </w:rPr>
        <w:t xml:space="preserve"> wiedza na temat tego ryzyka jest przekazana pisemnie do osoby, która może nim skutecznie zarządzać. Analogiczna zasadę stosuje się do właścicieli ryzyk niebędących kierownikami komórek organizacyjnych.</w:t>
      </w:r>
    </w:p>
    <w:p w14:paraId="4F811A7D" w14:textId="77777777" w:rsidR="001D2279" w:rsidRPr="00460393" w:rsidRDefault="001D2279" w:rsidP="00460393">
      <w:pPr>
        <w:pStyle w:val="Akapitzlist"/>
        <w:numPr>
          <w:ilvl w:val="0"/>
          <w:numId w:val="7"/>
        </w:numPr>
        <w:autoSpaceDE w:val="0"/>
        <w:autoSpaceDN w:val="0"/>
        <w:adjustRightInd w:val="0"/>
        <w:spacing w:after="0"/>
        <w:rPr>
          <w:rFonts w:cs="Times New Roman"/>
          <w:bCs/>
          <w:sz w:val="24"/>
          <w:szCs w:val="24"/>
        </w:rPr>
      </w:pPr>
      <w:r w:rsidRPr="00460393">
        <w:rPr>
          <w:rFonts w:cs="Times New Roman"/>
          <w:bCs/>
          <w:sz w:val="24"/>
          <w:szCs w:val="24"/>
        </w:rPr>
        <w:t xml:space="preserve">Informowanie o ryzyku ma na celu osiągnięcie porozumienia, co do sposobu zarządzania ryzykiem poprzez wielostronną wymianę </w:t>
      </w:r>
      <w:r w:rsidR="00277219" w:rsidRPr="00460393">
        <w:rPr>
          <w:rFonts w:cs="Times New Roman"/>
          <w:bCs/>
          <w:sz w:val="24"/>
          <w:szCs w:val="24"/>
        </w:rPr>
        <w:t xml:space="preserve">informacji pomiędzy osobami bezpośrednio zaangażowanymi w jego zarządzanie oraz innymi uczestnikami procesu </w:t>
      </w:r>
      <w:r w:rsidR="00277219" w:rsidRPr="00460393">
        <w:rPr>
          <w:rFonts w:cs="Times New Roman"/>
          <w:bCs/>
          <w:sz w:val="24"/>
          <w:szCs w:val="24"/>
        </w:rPr>
        <w:lastRenderedPageBreak/>
        <w:t>zarządzania ryzyk w Zespole. Skuteczna komunikacja pomaga w podejmowaniu decyzji dotyczących ryzyka.</w:t>
      </w:r>
    </w:p>
    <w:p w14:paraId="26E2054E" w14:textId="77777777" w:rsidR="00C22A3A" w:rsidRPr="00460393" w:rsidRDefault="00C22A3A" w:rsidP="00460393">
      <w:pPr>
        <w:pStyle w:val="Akapitzlist"/>
        <w:numPr>
          <w:ilvl w:val="0"/>
          <w:numId w:val="7"/>
        </w:numPr>
        <w:autoSpaceDE w:val="0"/>
        <w:autoSpaceDN w:val="0"/>
        <w:adjustRightInd w:val="0"/>
        <w:spacing w:after="0"/>
        <w:rPr>
          <w:rFonts w:cs="Times New Roman"/>
          <w:b/>
          <w:bCs/>
          <w:sz w:val="24"/>
          <w:szCs w:val="24"/>
        </w:rPr>
      </w:pPr>
      <w:r w:rsidRPr="00460393">
        <w:rPr>
          <w:rFonts w:cs="Times New Roman"/>
          <w:b/>
          <w:bCs/>
          <w:sz w:val="24"/>
          <w:szCs w:val="24"/>
        </w:rPr>
        <w:t>Ustalając przyczyny i skutki ryzyka należy przeanalizować między innymi:</w:t>
      </w:r>
    </w:p>
    <w:p w14:paraId="47F23749" w14:textId="77777777" w:rsidR="00C22A3A" w:rsidRPr="00460393" w:rsidRDefault="00C22A3A" w:rsidP="00460393">
      <w:pPr>
        <w:pStyle w:val="Akapitzlist"/>
        <w:numPr>
          <w:ilvl w:val="0"/>
          <w:numId w:val="9"/>
        </w:numPr>
        <w:autoSpaceDE w:val="0"/>
        <w:autoSpaceDN w:val="0"/>
        <w:adjustRightInd w:val="0"/>
        <w:spacing w:after="0"/>
        <w:rPr>
          <w:rFonts w:cs="Times New Roman"/>
          <w:sz w:val="24"/>
          <w:szCs w:val="24"/>
        </w:rPr>
      </w:pPr>
      <w:r w:rsidRPr="00460393">
        <w:rPr>
          <w:rFonts w:cs="Times New Roman"/>
          <w:sz w:val="24"/>
          <w:szCs w:val="24"/>
        </w:rPr>
        <w:t xml:space="preserve">doświadczenia z przeszłych zdarzeń np. wyniki kontroli, obszary których dotyczyły skargi, sprawozdania, raporty i analizy okresowe z realizacji zadań, </w:t>
      </w:r>
      <w:r w:rsidR="00277219" w:rsidRPr="00460393">
        <w:rPr>
          <w:rFonts w:cs="Times New Roman"/>
          <w:sz w:val="24"/>
          <w:szCs w:val="24"/>
        </w:rPr>
        <w:t xml:space="preserve">obserwacje, tendencje, </w:t>
      </w:r>
      <w:r w:rsidRPr="00460393">
        <w:rPr>
          <w:rFonts w:cs="Times New Roman"/>
          <w:sz w:val="24"/>
          <w:szCs w:val="24"/>
        </w:rPr>
        <w:t>absencje,</w:t>
      </w:r>
    </w:p>
    <w:p w14:paraId="323FBCF8" w14:textId="77777777" w:rsidR="00C22A3A" w:rsidRPr="00460393" w:rsidRDefault="00C22A3A" w:rsidP="00460393">
      <w:pPr>
        <w:pStyle w:val="Akapitzlist"/>
        <w:numPr>
          <w:ilvl w:val="0"/>
          <w:numId w:val="9"/>
        </w:numPr>
        <w:autoSpaceDE w:val="0"/>
        <w:autoSpaceDN w:val="0"/>
        <w:adjustRightInd w:val="0"/>
        <w:spacing w:after="0"/>
        <w:rPr>
          <w:rFonts w:cs="Times New Roman"/>
          <w:sz w:val="24"/>
          <w:szCs w:val="24"/>
        </w:rPr>
      </w:pPr>
      <w:r w:rsidRPr="00460393">
        <w:rPr>
          <w:rFonts w:cs="Times New Roman"/>
          <w:sz w:val="24"/>
          <w:szCs w:val="24"/>
        </w:rPr>
        <w:t>prognozy na przyszłość,</w:t>
      </w:r>
      <w:r w:rsidR="00277219" w:rsidRPr="00460393">
        <w:rPr>
          <w:rFonts w:cs="Times New Roman"/>
          <w:sz w:val="24"/>
          <w:szCs w:val="24"/>
        </w:rPr>
        <w:t xml:space="preserve"> symulacje,</w:t>
      </w:r>
    </w:p>
    <w:p w14:paraId="52413A94" w14:textId="77777777" w:rsidR="00417616" w:rsidRPr="00460393" w:rsidRDefault="00C22A3A" w:rsidP="00460393">
      <w:pPr>
        <w:pStyle w:val="Akapitzlist"/>
        <w:numPr>
          <w:ilvl w:val="0"/>
          <w:numId w:val="9"/>
        </w:numPr>
        <w:autoSpaceDE w:val="0"/>
        <w:autoSpaceDN w:val="0"/>
        <w:adjustRightInd w:val="0"/>
        <w:spacing w:after="0"/>
        <w:rPr>
          <w:rFonts w:cs="Times New Roman"/>
          <w:sz w:val="24"/>
          <w:szCs w:val="24"/>
        </w:rPr>
      </w:pPr>
      <w:r w:rsidRPr="00460393">
        <w:rPr>
          <w:rFonts w:cs="Times New Roman"/>
          <w:sz w:val="24"/>
          <w:szCs w:val="24"/>
        </w:rPr>
        <w:t>czynniki zewnętrzne i wewnętrzne, które mają wpływ na realizację celów</w:t>
      </w:r>
      <w:r w:rsidR="00277219" w:rsidRPr="00460393">
        <w:rPr>
          <w:rFonts w:cs="Times New Roman"/>
          <w:sz w:val="24"/>
          <w:szCs w:val="24"/>
        </w:rPr>
        <w:t xml:space="preserve"> i wystąpienie ryzyka  (kontekst działania)</w:t>
      </w:r>
      <w:r w:rsidR="00417616" w:rsidRPr="00460393">
        <w:rPr>
          <w:rFonts w:cs="Times New Roman"/>
          <w:sz w:val="24"/>
          <w:szCs w:val="24"/>
        </w:rPr>
        <w:t>,</w:t>
      </w:r>
    </w:p>
    <w:p w14:paraId="56A6C69A" w14:textId="671491BE" w:rsidR="00C70730" w:rsidRPr="00460393" w:rsidRDefault="00417616" w:rsidP="00460393">
      <w:pPr>
        <w:pStyle w:val="Akapitzlist"/>
        <w:numPr>
          <w:ilvl w:val="0"/>
          <w:numId w:val="9"/>
        </w:numPr>
        <w:autoSpaceDE w:val="0"/>
        <w:autoSpaceDN w:val="0"/>
        <w:adjustRightInd w:val="0"/>
        <w:spacing w:after="0"/>
        <w:rPr>
          <w:rFonts w:cs="Times New Roman"/>
          <w:sz w:val="24"/>
          <w:szCs w:val="24"/>
        </w:rPr>
      </w:pPr>
      <w:r w:rsidRPr="00460393">
        <w:rPr>
          <w:rFonts w:cs="Times New Roman"/>
          <w:sz w:val="24"/>
          <w:szCs w:val="24"/>
        </w:rPr>
        <w:t>podatność na ryzyka</w:t>
      </w:r>
      <w:r w:rsidR="00C22A3A" w:rsidRPr="00460393">
        <w:rPr>
          <w:rFonts w:cs="Times New Roman"/>
          <w:sz w:val="24"/>
          <w:szCs w:val="24"/>
        </w:rPr>
        <w:t>.</w:t>
      </w:r>
    </w:p>
    <w:p w14:paraId="1B2812D2" w14:textId="12CD11B8" w:rsidR="00C92D7A" w:rsidRPr="00460393" w:rsidRDefault="00C92D7A" w:rsidP="00460393">
      <w:pPr>
        <w:pStyle w:val="Akapitzlist"/>
        <w:numPr>
          <w:ilvl w:val="0"/>
          <w:numId w:val="7"/>
        </w:numPr>
        <w:autoSpaceDE w:val="0"/>
        <w:autoSpaceDN w:val="0"/>
        <w:adjustRightInd w:val="0"/>
        <w:spacing w:after="0"/>
        <w:rPr>
          <w:rFonts w:cs="Times New Roman"/>
          <w:sz w:val="24"/>
          <w:szCs w:val="24"/>
        </w:rPr>
      </w:pPr>
      <w:r w:rsidRPr="00460393">
        <w:rPr>
          <w:rFonts w:cs="Times New Roman"/>
          <w:sz w:val="24"/>
          <w:szCs w:val="24"/>
        </w:rPr>
        <w:t>Dla każdego ryzyka należy wskazać mechanizmy kontroli/zabezpieczenia stosowane na dzień przeprowadzenia analizy oraz dokonać oceny ich skuteczności w kontekście minimalizacji poziomu analizowanego ryzyka.</w:t>
      </w:r>
    </w:p>
    <w:p w14:paraId="602D8AFF" w14:textId="6E9EB838" w:rsidR="001416BE" w:rsidRPr="00460393" w:rsidRDefault="001416BE" w:rsidP="00460393">
      <w:pPr>
        <w:pStyle w:val="Akapitzlist"/>
        <w:numPr>
          <w:ilvl w:val="0"/>
          <w:numId w:val="7"/>
        </w:numPr>
        <w:autoSpaceDE w:val="0"/>
        <w:autoSpaceDN w:val="0"/>
        <w:adjustRightInd w:val="0"/>
        <w:spacing w:after="0"/>
        <w:rPr>
          <w:rFonts w:cs="Times New Roman"/>
          <w:sz w:val="24"/>
          <w:szCs w:val="24"/>
        </w:rPr>
      </w:pPr>
      <w:r w:rsidRPr="00460393">
        <w:rPr>
          <w:rFonts w:cs="Times New Roman"/>
          <w:sz w:val="24"/>
          <w:szCs w:val="24"/>
        </w:rPr>
        <w:t xml:space="preserve">Wskazanie funkcjonujących mechanizmów kontroli/zabezpieczenia może również przyczynić się do zidentyfikowania mechanizmów niepotrzebnych, zbyt kosztownych lub nieuzasadnionych dla sprawnej realizacji działania, a także mechanizmów kontroli/zabezpieczeń zbyt słabych i wymagających poprawy. </w:t>
      </w:r>
    </w:p>
    <w:p w14:paraId="2D0CDFB0" w14:textId="06411BDE" w:rsidR="00C22A3A" w:rsidRPr="00460393" w:rsidRDefault="008C3B96" w:rsidP="00460393">
      <w:pPr>
        <w:pStyle w:val="Akapitzlist"/>
        <w:numPr>
          <w:ilvl w:val="0"/>
          <w:numId w:val="7"/>
        </w:numPr>
        <w:autoSpaceDE w:val="0"/>
        <w:autoSpaceDN w:val="0"/>
        <w:adjustRightInd w:val="0"/>
        <w:spacing w:after="0"/>
        <w:rPr>
          <w:rFonts w:cs="Times New Roman"/>
          <w:b/>
          <w:bCs/>
          <w:sz w:val="24"/>
          <w:szCs w:val="24"/>
        </w:rPr>
      </w:pPr>
      <w:r w:rsidRPr="00460393">
        <w:rPr>
          <w:rFonts w:cs="Times New Roman"/>
          <w:b/>
          <w:bCs/>
          <w:sz w:val="24"/>
          <w:szCs w:val="24"/>
        </w:rPr>
        <w:t xml:space="preserve">Wskazanie </w:t>
      </w:r>
      <w:r w:rsidR="00C22A3A" w:rsidRPr="00460393">
        <w:rPr>
          <w:rFonts w:cs="Times New Roman"/>
          <w:b/>
          <w:bCs/>
          <w:sz w:val="24"/>
          <w:szCs w:val="24"/>
        </w:rPr>
        <w:t>mechanizmów kontroli</w:t>
      </w:r>
      <w:r w:rsidR="00AF0EEB" w:rsidRPr="00460393">
        <w:rPr>
          <w:rFonts w:cs="Times New Roman"/>
          <w:b/>
          <w:bCs/>
          <w:sz w:val="24"/>
          <w:szCs w:val="24"/>
        </w:rPr>
        <w:t>/zabezpieczeń</w:t>
      </w:r>
      <w:r w:rsidR="00C22A3A" w:rsidRPr="00460393">
        <w:rPr>
          <w:rFonts w:cs="Times New Roman"/>
          <w:b/>
          <w:bCs/>
          <w:sz w:val="24"/>
          <w:szCs w:val="24"/>
        </w:rPr>
        <w:t xml:space="preserve"> </w:t>
      </w:r>
      <w:r w:rsidRPr="00460393">
        <w:rPr>
          <w:rFonts w:cs="Times New Roman"/>
          <w:b/>
          <w:bCs/>
          <w:sz w:val="24"/>
          <w:szCs w:val="24"/>
        </w:rPr>
        <w:t>ma na celu</w:t>
      </w:r>
      <w:r w:rsidR="00C22A3A" w:rsidRPr="00460393">
        <w:rPr>
          <w:rFonts w:cs="Times New Roman"/>
          <w:b/>
          <w:bCs/>
          <w:sz w:val="24"/>
          <w:szCs w:val="24"/>
        </w:rPr>
        <w:t>:</w:t>
      </w:r>
    </w:p>
    <w:p w14:paraId="61EE397A" w14:textId="77777777" w:rsidR="00C22A3A" w:rsidRPr="00460393" w:rsidRDefault="00C22A3A" w:rsidP="00460393">
      <w:pPr>
        <w:pStyle w:val="Akapitzlist"/>
        <w:numPr>
          <w:ilvl w:val="0"/>
          <w:numId w:val="10"/>
        </w:numPr>
        <w:autoSpaceDE w:val="0"/>
        <w:autoSpaceDN w:val="0"/>
        <w:adjustRightInd w:val="0"/>
        <w:spacing w:after="0"/>
        <w:rPr>
          <w:rFonts w:cs="Times New Roman"/>
          <w:sz w:val="24"/>
          <w:szCs w:val="24"/>
        </w:rPr>
      </w:pPr>
      <w:r w:rsidRPr="00460393">
        <w:rPr>
          <w:rFonts w:cs="Times New Roman"/>
          <w:sz w:val="24"/>
          <w:szCs w:val="24"/>
        </w:rPr>
        <w:t xml:space="preserve">minimalizacja </w:t>
      </w:r>
      <w:r w:rsidR="00417616" w:rsidRPr="00460393">
        <w:rPr>
          <w:rFonts w:cs="Times New Roman"/>
          <w:sz w:val="24"/>
          <w:szCs w:val="24"/>
        </w:rPr>
        <w:t xml:space="preserve">prawdopodobieństwa i skutków </w:t>
      </w:r>
      <w:r w:rsidRPr="00460393">
        <w:rPr>
          <w:rFonts w:cs="Times New Roman"/>
          <w:sz w:val="24"/>
          <w:szCs w:val="24"/>
        </w:rPr>
        <w:t>ryzyk,</w:t>
      </w:r>
    </w:p>
    <w:p w14:paraId="0B1FF5A9" w14:textId="77777777" w:rsidR="00417616" w:rsidRPr="00460393" w:rsidRDefault="00417616" w:rsidP="00460393">
      <w:pPr>
        <w:pStyle w:val="Akapitzlist"/>
        <w:numPr>
          <w:ilvl w:val="0"/>
          <w:numId w:val="10"/>
        </w:numPr>
        <w:autoSpaceDE w:val="0"/>
        <w:autoSpaceDN w:val="0"/>
        <w:adjustRightInd w:val="0"/>
        <w:spacing w:after="0"/>
        <w:rPr>
          <w:rFonts w:cs="Times New Roman"/>
          <w:sz w:val="24"/>
          <w:szCs w:val="24"/>
        </w:rPr>
      </w:pPr>
      <w:r w:rsidRPr="00460393">
        <w:rPr>
          <w:rFonts w:cs="Times New Roman"/>
          <w:sz w:val="24"/>
          <w:szCs w:val="24"/>
        </w:rPr>
        <w:t>sprawdzenie funkcjonujących mechanizmów kontrolnych,</w:t>
      </w:r>
    </w:p>
    <w:p w14:paraId="641FFCEE" w14:textId="77777777" w:rsidR="00C22A3A" w:rsidRPr="00460393" w:rsidRDefault="00C22A3A" w:rsidP="00460393">
      <w:pPr>
        <w:pStyle w:val="Akapitzlist"/>
        <w:numPr>
          <w:ilvl w:val="0"/>
          <w:numId w:val="10"/>
        </w:numPr>
        <w:autoSpaceDE w:val="0"/>
        <w:autoSpaceDN w:val="0"/>
        <w:adjustRightInd w:val="0"/>
        <w:spacing w:after="0"/>
        <w:rPr>
          <w:rFonts w:cs="Times New Roman"/>
          <w:sz w:val="24"/>
          <w:szCs w:val="24"/>
        </w:rPr>
      </w:pPr>
      <w:r w:rsidRPr="00460393">
        <w:rPr>
          <w:rFonts w:cs="Times New Roman"/>
          <w:sz w:val="24"/>
          <w:szCs w:val="24"/>
        </w:rPr>
        <w:t>właściwa realizacja zadań,</w:t>
      </w:r>
    </w:p>
    <w:p w14:paraId="3A371A91" w14:textId="77777777" w:rsidR="00C22A3A" w:rsidRPr="00460393" w:rsidRDefault="00C22A3A" w:rsidP="00460393">
      <w:pPr>
        <w:pStyle w:val="Akapitzlist"/>
        <w:numPr>
          <w:ilvl w:val="0"/>
          <w:numId w:val="10"/>
        </w:numPr>
        <w:autoSpaceDE w:val="0"/>
        <w:autoSpaceDN w:val="0"/>
        <w:adjustRightInd w:val="0"/>
        <w:spacing w:after="0"/>
        <w:rPr>
          <w:rFonts w:cs="Times New Roman"/>
          <w:sz w:val="24"/>
          <w:szCs w:val="24"/>
        </w:rPr>
      </w:pPr>
      <w:r w:rsidRPr="00460393">
        <w:rPr>
          <w:rFonts w:cs="Times New Roman"/>
          <w:sz w:val="24"/>
          <w:szCs w:val="24"/>
        </w:rPr>
        <w:t>przejrzystość wykonywanych czynności i podejmowanych decyzji.</w:t>
      </w:r>
    </w:p>
    <w:p w14:paraId="6F02F9ED" w14:textId="77777777" w:rsidR="008C3B96" w:rsidRPr="00460393" w:rsidRDefault="008C3B96" w:rsidP="00460393">
      <w:pPr>
        <w:pStyle w:val="Akapitzlist"/>
        <w:autoSpaceDE w:val="0"/>
        <w:autoSpaceDN w:val="0"/>
        <w:adjustRightInd w:val="0"/>
        <w:spacing w:after="0"/>
        <w:ind w:left="708"/>
        <w:rPr>
          <w:rFonts w:cs="Times New Roman"/>
          <w:b/>
          <w:bCs/>
          <w:sz w:val="24"/>
          <w:szCs w:val="24"/>
        </w:rPr>
      </w:pPr>
      <w:r w:rsidRPr="00460393">
        <w:rPr>
          <w:rFonts w:cs="Times New Roman"/>
          <w:b/>
          <w:bCs/>
          <w:sz w:val="24"/>
          <w:szCs w:val="24"/>
        </w:rPr>
        <w:t>Przykładowe mechanizmy kontroli:</w:t>
      </w:r>
    </w:p>
    <w:p w14:paraId="603ADD5A" w14:textId="3CAC7BA4" w:rsidR="008C3B96" w:rsidRPr="00460393" w:rsidRDefault="00512298"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przepisy prawa</w:t>
      </w:r>
      <w:r w:rsidR="008C3B96" w:rsidRPr="00460393">
        <w:rPr>
          <w:rFonts w:cs="Times New Roman"/>
          <w:sz w:val="24"/>
          <w:szCs w:val="24"/>
        </w:rPr>
        <w:t>,</w:t>
      </w:r>
    </w:p>
    <w:p w14:paraId="582FC566" w14:textId="6F71D95C" w:rsidR="00512298" w:rsidRPr="00460393" w:rsidRDefault="00512298"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instrukcje,</w:t>
      </w:r>
    </w:p>
    <w:p w14:paraId="4D4AA108"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procedury,</w:t>
      </w:r>
    </w:p>
    <w:p w14:paraId="431099DB"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wytyczne,</w:t>
      </w:r>
    </w:p>
    <w:p w14:paraId="6EEB3A40" w14:textId="77777777" w:rsidR="00417616" w:rsidRPr="00460393" w:rsidRDefault="0041761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listy kontrolne (</w:t>
      </w:r>
      <w:proofErr w:type="spellStart"/>
      <w:r w:rsidRPr="00460393">
        <w:rPr>
          <w:rFonts w:cs="Times New Roman"/>
          <w:sz w:val="24"/>
          <w:szCs w:val="24"/>
        </w:rPr>
        <w:t>checklisty</w:t>
      </w:r>
      <w:proofErr w:type="spellEnd"/>
      <w:r w:rsidRPr="00460393">
        <w:rPr>
          <w:rFonts w:cs="Times New Roman"/>
          <w:sz w:val="24"/>
          <w:szCs w:val="24"/>
        </w:rPr>
        <w:t>)</w:t>
      </w:r>
    </w:p>
    <w:p w14:paraId="5126A555"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dobre praktyki (sprawdzone rozwiązania),</w:t>
      </w:r>
    </w:p>
    <w:p w14:paraId="52A17FED"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zasada dwóch par oczu,</w:t>
      </w:r>
    </w:p>
    <w:p w14:paraId="18B57CF8"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schematy,</w:t>
      </w:r>
    </w:p>
    <w:p w14:paraId="0587EFB8"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wzory dokumentów,</w:t>
      </w:r>
    </w:p>
    <w:p w14:paraId="4B040D1B" w14:textId="77777777" w:rsidR="00417616" w:rsidRPr="00460393" w:rsidRDefault="0041761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punkty kontrolne w obiegu dokumentów</w:t>
      </w:r>
      <w:r w:rsidR="002B6335" w:rsidRPr="00460393">
        <w:rPr>
          <w:rFonts w:cs="Times New Roman"/>
          <w:sz w:val="24"/>
          <w:szCs w:val="24"/>
        </w:rPr>
        <w:t xml:space="preserve"> (zatwierdzenia),</w:t>
      </w:r>
    </w:p>
    <w:p w14:paraId="7577A58A" w14:textId="77777777" w:rsidR="002B6335" w:rsidRPr="00460393" w:rsidRDefault="002B6335"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zamykana szafa, biurko,</w:t>
      </w:r>
    </w:p>
    <w:p w14:paraId="0A168C15" w14:textId="77777777" w:rsidR="002B6335" w:rsidRPr="00460393" w:rsidRDefault="002B6335"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zasady zastępstw,</w:t>
      </w:r>
    </w:p>
    <w:p w14:paraId="1E08B94E" w14:textId="77777777" w:rsidR="008C3B96"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okresowe sprawdzanie przestrzegania przyjętych zasad,</w:t>
      </w:r>
    </w:p>
    <w:p w14:paraId="4FB9973D" w14:textId="77777777" w:rsidR="002B6335" w:rsidRPr="00460393" w:rsidRDefault="008C3B96"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poufność haseł dostępu i ich okresowe zmiany</w:t>
      </w:r>
      <w:r w:rsidR="002B6335" w:rsidRPr="00460393">
        <w:rPr>
          <w:rFonts w:cs="Times New Roman"/>
          <w:sz w:val="24"/>
          <w:szCs w:val="24"/>
        </w:rPr>
        <w:t>,</w:t>
      </w:r>
    </w:p>
    <w:p w14:paraId="1DEBD7F4" w14:textId="77777777" w:rsidR="002B6335" w:rsidRPr="00460393" w:rsidRDefault="002B6335"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kopie zapasowe,</w:t>
      </w:r>
    </w:p>
    <w:p w14:paraId="7BC8687B" w14:textId="77777777" w:rsidR="008C3B96" w:rsidRPr="00460393" w:rsidRDefault="002B6335" w:rsidP="00460393">
      <w:pPr>
        <w:pStyle w:val="Akapitzlist"/>
        <w:numPr>
          <w:ilvl w:val="0"/>
          <w:numId w:val="11"/>
        </w:numPr>
        <w:autoSpaceDE w:val="0"/>
        <w:autoSpaceDN w:val="0"/>
        <w:adjustRightInd w:val="0"/>
        <w:spacing w:after="0"/>
        <w:ind w:left="1416"/>
        <w:rPr>
          <w:rFonts w:cs="Times New Roman"/>
          <w:sz w:val="24"/>
          <w:szCs w:val="24"/>
        </w:rPr>
      </w:pPr>
      <w:r w:rsidRPr="00460393">
        <w:rPr>
          <w:rFonts w:cs="Times New Roman"/>
          <w:sz w:val="24"/>
          <w:szCs w:val="24"/>
        </w:rPr>
        <w:t>ubezpieczenia</w:t>
      </w:r>
      <w:r w:rsidR="008C3B96" w:rsidRPr="00460393">
        <w:rPr>
          <w:rFonts w:cs="Times New Roman"/>
          <w:sz w:val="24"/>
          <w:szCs w:val="24"/>
        </w:rPr>
        <w:t>.</w:t>
      </w:r>
    </w:p>
    <w:p w14:paraId="5A2415D6" w14:textId="5FA2E45F" w:rsidR="008C3B96" w:rsidRPr="00460393" w:rsidRDefault="00691277" w:rsidP="00460393">
      <w:pPr>
        <w:pStyle w:val="Akapitzlist"/>
        <w:numPr>
          <w:ilvl w:val="0"/>
          <w:numId w:val="17"/>
        </w:numPr>
        <w:autoSpaceDE w:val="0"/>
        <w:autoSpaceDN w:val="0"/>
        <w:adjustRightInd w:val="0"/>
        <w:spacing w:after="0"/>
        <w:rPr>
          <w:rFonts w:cs="Times New Roman"/>
          <w:sz w:val="24"/>
          <w:szCs w:val="24"/>
        </w:rPr>
      </w:pPr>
      <w:r w:rsidRPr="00460393">
        <w:rPr>
          <w:rFonts w:cs="Times New Roman"/>
          <w:bCs/>
          <w:sz w:val="24"/>
          <w:szCs w:val="24"/>
        </w:rPr>
        <w:lastRenderedPageBreak/>
        <w:t>Dla ułatwienia analizy można wypisać funkcjonujące mechanizmy kontrolne. Pozwoli to dokładniej ocenić ich wpływ na obniżenie prawdopodobieństwa  i skutków ryzyka.</w:t>
      </w:r>
    </w:p>
    <w:p w14:paraId="649230C3" w14:textId="4734A4B5" w:rsidR="00912A36" w:rsidRPr="00460393" w:rsidRDefault="00912A36" w:rsidP="00460393">
      <w:pPr>
        <w:pStyle w:val="Akapitzlist"/>
        <w:numPr>
          <w:ilvl w:val="0"/>
          <w:numId w:val="7"/>
        </w:numPr>
        <w:autoSpaceDE w:val="0"/>
        <w:autoSpaceDN w:val="0"/>
        <w:adjustRightInd w:val="0"/>
        <w:spacing w:after="0"/>
        <w:rPr>
          <w:rFonts w:cs="Times New Roman"/>
          <w:sz w:val="24"/>
          <w:szCs w:val="24"/>
        </w:rPr>
      </w:pPr>
      <w:r w:rsidRPr="00460393">
        <w:rPr>
          <w:rFonts w:cs="Times New Roman"/>
          <w:sz w:val="24"/>
          <w:szCs w:val="24"/>
        </w:rPr>
        <w:t>Dla każdego zidentyfikowanego ryzyka należy sporządzić jego opis:</w:t>
      </w:r>
    </w:p>
    <w:p w14:paraId="499F7ED5" w14:textId="481A2134" w:rsidR="00912A36" w:rsidRPr="00460393" w:rsidRDefault="00912A36" w:rsidP="00460393">
      <w:pPr>
        <w:pStyle w:val="Akapitzlist"/>
        <w:numPr>
          <w:ilvl w:val="1"/>
          <w:numId w:val="10"/>
        </w:numPr>
        <w:autoSpaceDE w:val="0"/>
        <w:autoSpaceDN w:val="0"/>
        <w:adjustRightInd w:val="0"/>
        <w:spacing w:after="0"/>
        <w:ind w:left="993" w:hanging="284"/>
        <w:rPr>
          <w:rFonts w:cs="Times New Roman"/>
          <w:sz w:val="24"/>
          <w:szCs w:val="24"/>
        </w:rPr>
      </w:pPr>
      <w:r w:rsidRPr="00460393">
        <w:rPr>
          <w:rFonts w:cs="Times New Roman"/>
          <w:sz w:val="24"/>
          <w:szCs w:val="24"/>
        </w:rPr>
        <w:t>określić działanie lub aktywo, w którym zidentyfikowano ryzyko,</w:t>
      </w:r>
    </w:p>
    <w:p w14:paraId="677996B6" w14:textId="2D7893A5" w:rsidR="00A23866" w:rsidRPr="00460393" w:rsidRDefault="00912A36" w:rsidP="00460393">
      <w:pPr>
        <w:pStyle w:val="Akapitzlist"/>
        <w:numPr>
          <w:ilvl w:val="1"/>
          <w:numId w:val="10"/>
        </w:numPr>
        <w:autoSpaceDE w:val="0"/>
        <w:autoSpaceDN w:val="0"/>
        <w:adjustRightInd w:val="0"/>
        <w:spacing w:after="0"/>
        <w:ind w:left="993" w:hanging="284"/>
        <w:rPr>
          <w:rFonts w:cs="Times New Roman"/>
          <w:sz w:val="24"/>
          <w:szCs w:val="24"/>
        </w:rPr>
      </w:pPr>
      <w:r w:rsidRPr="00460393">
        <w:rPr>
          <w:rFonts w:cs="Times New Roman"/>
          <w:sz w:val="24"/>
          <w:szCs w:val="24"/>
        </w:rPr>
        <w:t>wskazać rodzaj ryzyka,</w:t>
      </w:r>
    </w:p>
    <w:p w14:paraId="240A7F78" w14:textId="79AFC731" w:rsidR="00912A36" w:rsidRPr="00460393" w:rsidRDefault="00A23866" w:rsidP="00460393">
      <w:pPr>
        <w:pStyle w:val="Akapitzlist"/>
        <w:numPr>
          <w:ilvl w:val="1"/>
          <w:numId w:val="10"/>
        </w:numPr>
        <w:autoSpaceDE w:val="0"/>
        <w:autoSpaceDN w:val="0"/>
        <w:adjustRightInd w:val="0"/>
        <w:spacing w:after="0"/>
        <w:ind w:left="993" w:hanging="284"/>
        <w:rPr>
          <w:rFonts w:cs="Times New Roman"/>
          <w:sz w:val="24"/>
          <w:szCs w:val="24"/>
        </w:rPr>
      </w:pPr>
      <w:r w:rsidRPr="00460393">
        <w:rPr>
          <w:rFonts w:cs="Times New Roman"/>
          <w:sz w:val="24"/>
          <w:szCs w:val="24"/>
        </w:rPr>
        <w:t>wskazać charakter ryzyka poprzez zdefiniowanie czy ryzyko stanowi zagrożenie,  czy szanse dla Zespołu,</w:t>
      </w:r>
    </w:p>
    <w:p w14:paraId="18E89656" w14:textId="2982CA69" w:rsidR="00A23866" w:rsidRPr="00460393" w:rsidRDefault="00A23866" w:rsidP="00460393">
      <w:pPr>
        <w:pStyle w:val="Akapitzlist"/>
        <w:numPr>
          <w:ilvl w:val="1"/>
          <w:numId w:val="10"/>
        </w:numPr>
        <w:autoSpaceDE w:val="0"/>
        <w:autoSpaceDN w:val="0"/>
        <w:adjustRightInd w:val="0"/>
        <w:spacing w:after="0"/>
        <w:ind w:left="993" w:hanging="284"/>
        <w:rPr>
          <w:rFonts w:cs="Times New Roman"/>
          <w:sz w:val="24"/>
          <w:szCs w:val="24"/>
        </w:rPr>
      </w:pPr>
      <w:r w:rsidRPr="00460393">
        <w:rPr>
          <w:rFonts w:cs="Times New Roman"/>
          <w:sz w:val="24"/>
          <w:szCs w:val="24"/>
        </w:rPr>
        <w:t>wskazać Właściciela ryzyka,</w:t>
      </w:r>
    </w:p>
    <w:p w14:paraId="740F1B5D" w14:textId="67835446" w:rsidR="002A3943" w:rsidRPr="00460393" w:rsidRDefault="00A23866" w:rsidP="00460393">
      <w:pPr>
        <w:pStyle w:val="Akapitzlist"/>
        <w:numPr>
          <w:ilvl w:val="1"/>
          <w:numId w:val="10"/>
        </w:numPr>
        <w:autoSpaceDE w:val="0"/>
        <w:autoSpaceDN w:val="0"/>
        <w:adjustRightInd w:val="0"/>
        <w:spacing w:after="0"/>
        <w:ind w:left="993" w:hanging="284"/>
        <w:rPr>
          <w:rFonts w:cs="Times New Roman"/>
          <w:sz w:val="24"/>
          <w:szCs w:val="24"/>
        </w:rPr>
      </w:pPr>
      <w:r w:rsidRPr="00460393">
        <w:rPr>
          <w:rFonts w:cs="Times New Roman"/>
          <w:sz w:val="24"/>
          <w:szCs w:val="24"/>
        </w:rPr>
        <w:t xml:space="preserve">wskazać potencjalne przyczyny zewnętrzne i/lub wewnętrzne powodujące ryzyko oraz skutki wystąpienia ryzyka. Ustalając przyczyny i skutki ryzyka należy przeanalizować m. in. Czy w liście ryzyk, o której mowa w § 4 znajdują się </w:t>
      </w:r>
      <w:r w:rsidR="002A3943" w:rsidRPr="00460393">
        <w:rPr>
          <w:rFonts w:cs="Times New Roman"/>
          <w:sz w:val="24"/>
          <w:szCs w:val="24"/>
        </w:rPr>
        <w:t>zdarzenia będące przyczynami lub skutkami wystąpienia innych ryzyk tworzące ciąg logiczny:</w:t>
      </w:r>
    </w:p>
    <w:p w14:paraId="4723BBAF" w14:textId="2E52133B" w:rsidR="00F20F63" w:rsidRPr="00460393" w:rsidRDefault="002A3943" w:rsidP="00460393">
      <w:pPr>
        <w:pStyle w:val="Akapitzlist"/>
        <w:autoSpaceDE w:val="0"/>
        <w:autoSpaceDN w:val="0"/>
        <w:adjustRightInd w:val="0"/>
        <w:spacing w:after="0"/>
        <w:ind w:left="993"/>
        <w:rPr>
          <w:rFonts w:cs="Times New Roman"/>
          <w:i/>
          <w:iCs/>
          <w:sz w:val="24"/>
          <w:szCs w:val="24"/>
        </w:rPr>
      </w:pPr>
      <w:r w:rsidRPr="00460393">
        <w:rPr>
          <w:rFonts w:cs="Times New Roman"/>
          <w:i/>
          <w:iCs/>
          <w:sz w:val="24"/>
          <w:szCs w:val="24"/>
        </w:rPr>
        <w:t>Z powodu</w:t>
      </w:r>
      <w:r w:rsidR="00460393">
        <w:rPr>
          <w:rFonts w:cs="Times New Roman"/>
          <w:i/>
          <w:iCs/>
          <w:sz w:val="24"/>
          <w:szCs w:val="24"/>
        </w:rPr>
        <w:t>…</w:t>
      </w:r>
      <w:r w:rsidR="00A93F74">
        <w:rPr>
          <w:rFonts w:cs="Times New Roman"/>
          <w:i/>
          <w:iCs/>
          <w:sz w:val="24"/>
          <w:szCs w:val="24"/>
        </w:rPr>
        <w:t>…..</w:t>
      </w:r>
      <w:r w:rsidR="00460393">
        <w:rPr>
          <w:rFonts w:cs="Times New Roman"/>
          <w:i/>
          <w:iCs/>
          <w:sz w:val="24"/>
          <w:szCs w:val="24"/>
        </w:rPr>
        <w:t>.</w:t>
      </w:r>
      <w:r w:rsidRPr="00460393">
        <w:rPr>
          <w:rFonts w:cs="Times New Roman"/>
          <w:i/>
          <w:iCs/>
          <w:sz w:val="24"/>
          <w:szCs w:val="24"/>
        </w:rPr>
        <w:t xml:space="preserve">…(przyczyna)istnieje </w:t>
      </w:r>
      <w:r w:rsidRPr="00460393">
        <w:rPr>
          <w:rFonts w:cs="Times New Roman"/>
          <w:b/>
          <w:bCs/>
          <w:i/>
          <w:iCs/>
          <w:sz w:val="24"/>
          <w:szCs w:val="24"/>
        </w:rPr>
        <w:t>ryzyko</w:t>
      </w:r>
      <w:r w:rsidR="00460393">
        <w:rPr>
          <w:rFonts w:cs="Times New Roman"/>
          <w:i/>
          <w:iCs/>
          <w:sz w:val="24"/>
          <w:szCs w:val="24"/>
        </w:rPr>
        <w:t>……</w:t>
      </w:r>
      <w:r w:rsidR="00A93F74">
        <w:rPr>
          <w:rFonts w:cs="Times New Roman"/>
          <w:i/>
          <w:iCs/>
          <w:sz w:val="24"/>
          <w:szCs w:val="24"/>
        </w:rPr>
        <w:t>…</w:t>
      </w:r>
      <w:r w:rsidRPr="00460393">
        <w:rPr>
          <w:rFonts w:cs="Times New Roman"/>
          <w:i/>
          <w:iCs/>
          <w:sz w:val="24"/>
          <w:szCs w:val="24"/>
        </w:rPr>
        <w:t>,które spowoduje…</w:t>
      </w:r>
      <w:r w:rsidR="00460393">
        <w:rPr>
          <w:rFonts w:cs="Times New Roman"/>
          <w:i/>
          <w:iCs/>
          <w:sz w:val="24"/>
          <w:szCs w:val="24"/>
        </w:rPr>
        <w:t>…</w:t>
      </w:r>
      <w:r w:rsidR="00A93F74">
        <w:rPr>
          <w:rFonts w:cs="Times New Roman"/>
          <w:i/>
          <w:iCs/>
          <w:sz w:val="24"/>
          <w:szCs w:val="24"/>
        </w:rPr>
        <w:t>…..</w:t>
      </w:r>
      <w:r w:rsidRPr="00460393">
        <w:rPr>
          <w:rFonts w:cs="Times New Roman"/>
          <w:i/>
          <w:iCs/>
          <w:sz w:val="24"/>
          <w:szCs w:val="24"/>
        </w:rPr>
        <w:t>(skutek</w:t>
      </w:r>
      <w:r w:rsidR="00590AF5" w:rsidRPr="00460393">
        <w:rPr>
          <w:rFonts w:cs="Times New Roman"/>
          <w:i/>
          <w:iCs/>
          <w:sz w:val="24"/>
          <w:szCs w:val="24"/>
        </w:rPr>
        <w:t>)</w:t>
      </w:r>
      <w:r w:rsidR="00F20F63" w:rsidRPr="00460393">
        <w:rPr>
          <w:rFonts w:cs="Times New Roman"/>
          <w:i/>
          <w:iCs/>
          <w:sz w:val="24"/>
          <w:szCs w:val="24"/>
        </w:rPr>
        <w:t>,</w:t>
      </w:r>
    </w:p>
    <w:p w14:paraId="2CEB65A8" w14:textId="2A20C1DF" w:rsidR="00F20F63" w:rsidRPr="00460393" w:rsidRDefault="00F20F63" w:rsidP="00460393">
      <w:pPr>
        <w:autoSpaceDE w:val="0"/>
        <w:autoSpaceDN w:val="0"/>
        <w:adjustRightInd w:val="0"/>
        <w:spacing w:after="0"/>
        <w:ind w:left="993" w:hanging="285"/>
        <w:rPr>
          <w:rFonts w:cs="Times New Roman"/>
          <w:i/>
          <w:iCs/>
          <w:sz w:val="24"/>
          <w:szCs w:val="24"/>
        </w:rPr>
      </w:pPr>
      <w:r w:rsidRPr="00460393">
        <w:rPr>
          <w:rFonts w:cs="Times New Roman"/>
          <w:sz w:val="24"/>
          <w:szCs w:val="24"/>
        </w:rPr>
        <w:t xml:space="preserve">6)w sytuacji, gdy zidentyfikowane zdarzenie (ryzyko) może być przyczyną lub skutkiem innego ryzyka  należy zakwalifikować je odpowiednio do przyczyn lub skutków właściwego ryzyka. Ostatecznie wszystkie ryzyka wraz z przyczynami                           i skutkami powinny tworzyć ww. ciąg logiczny. </w:t>
      </w:r>
    </w:p>
    <w:p w14:paraId="6BCF511D" w14:textId="53B02794" w:rsidR="00590AF5" w:rsidRPr="00460393" w:rsidRDefault="00590AF5" w:rsidP="00460393">
      <w:pPr>
        <w:pStyle w:val="Akapitzlist"/>
        <w:autoSpaceDE w:val="0"/>
        <w:autoSpaceDN w:val="0"/>
        <w:adjustRightInd w:val="0"/>
        <w:spacing w:after="0"/>
        <w:ind w:left="1068"/>
        <w:jc w:val="both"/>
        <w:rPr>
          <w:rFonts w:cs="Times New Roman"/>
          <w:sz w:val="24"/>
          <w:szCs w:val="24"/>
        </w:rPr>
      </w:pPr>
    </w:p>
    <w:p w14:paraId="5504DAC2" w14:textId="0B125C07" w:rsidR="00896AC7" w:rsidRPr="00460393" w:rsidRDefault="00896AC7" w:rsidP="00460393">
      <w:pPr>
        <w:spacing w:after="0"/>
        <w:ind w:left="180"/>
        <w:jc w:val="center"/>
        <w:rPr>
          <w:rFonts w:cs="Times New Roman"/>
          <w:b/>
          <w:sz w:val="24"/>
          <w:szCs w:val="24"/>
        </w:rPr>
      </w:pPr>
      <w:r w:rsidRPr="00460393">
        <w:rPr>
          <w:rFonts w:cs="Times New Roman"/>
          <w:b/>
          <w:sz w:val="24"/>
          <w:szCs w:val="24"/>
        </w:rPr>
        <w:t>§ 6</w:t>
      </w:r>
    </w:p>
    <w:p w14:paraId="7EA79472" w14:textId="65B9EB8A" w:rsidR="00896AC7" w:rsidRPr="00460393" w:rsidRDefault="00896AC7" w:rsidP="00460393">
      <w:pPr>
        <w:spacing w:after="0"/>
        <w:ind w:left="180"/>
        <w:rPr>
          <w:rFonts w:cs="Times New Roman"/>
          <w:b/>
          <w:sz w:val="24"/>
          <w:szCs w:val="24"/>
        </w:rPr>
      </w:pPr>
      <w:r w:rsidRPr="00460393">
        <w:rPr>
          <w:rFonts w:cs="Times New Roman"/>
          <w:b/>
          <w:sz w:val="24"/>
          <w:szCs w:val="24"/>
        </w:rPr>
        <w:t>[Analiza ryzyka polegająca na wyznaczeniu poziomu prawdopodobieństwa ryzyka]</w:t>
      </w:r>
    </w:p>
    <w:p w14:paraId="1B7CC6CF" w14:textId="179C20B1" w:rsidR="00912A36" w:rsidRPr="00460393" w:rsidRDefault="00912A36" w:rsidP="00460393">
      <w:pPr>
        <w:autoSpaceDE w:val="0"/>
        <w:autoSpaceDN w:val="0"/>
        <w:adjustRightInd w:val="0"/>
        <w:spacing w:after="0"/>
        <w:rPr>
          <w:rFonts w:cs="Times New Roman"/>
          <w:sz w:val="24"/>
          <w:szCs w:val="24"/>
        </w:rPr>
      </w:pPr>
    </w:p>
    <w:p w14:paraId="5184B394" w14:textId="77777777" w:rsidR="004850B2" w:rsidRPr="00460393" w:rsidRDefault="004850B2" w:rsidP="00460393">
      <w:pPr>
        <w:pStyle w:val="Akapitzlist"/>
        <w:numPr>
          <w:ilvl w:val="1"/>
          <w:numId w:val="2"/>
        </w:numPr>
        <w:tabs>
          <w:tab w:val="clear" w:pos="1440"/>
        </w:tabs>
        <w:autoSpaceDE w:val="0"/>
        <w:autoSpaceDN w:val="0"/>
        <w:adjustRightInd w:val="0"/>
        <w:spacing w:after="0"/>
        <w:ind w:left="709" w:hanging="425"/>
        <w:rPr>
          <w:rFonts w:cs="Times New Roman"/>
          <w:sz w:val="24"/>
          <w:szCs w:val="24"/>
        </w:rPr>
      </w:pPr>
      <w:r w:rsidRPr="00460393">
        <w:rPr>
          <w:rFonts w:cs="Times New Roman"/>
          <w:sz w:val="24"/>
          <w:szCs w:val="24"/>
        </w:rPr>
        <w:t>Pierwszym kryterium analizy każdego z ryzyk jest prawdopodobieństwo wystąpienia ryzyka na dzień przeprowadzania analizy po zastosowaniu działań określonych jako mechanizmy kontroli/zabezpieczenia.</w:t>
      </w:r>
    </w:p>
    <w:p w14:paraId="35DBCA1A" w14:textId="32B2789A" w:rsidR="004850B2" w:rsidRDefault="004850B2" w:rsidP="00460393">
      <w:pPr>
        <w:pStyle w:val="Akapitzlist"/>
        <w:numPr>
          <w:ilvl w:val="1"/>
          <w:numId w:val="2"/>
        </w:numPr>
        <w:tabs>
          <w:tab w:val="clear" w:pos="1440"/>
        </w:tabs>
        <w:autoSpaceDE w:val="0"/>
        <w:autoSpaceDN w:val="0"/>
        <w:adjustRightInd w:val="0"/>
        <w:spacing w:after="0"/>
        <w:ind w:left="709" w:hanging="425"/>
        <w:rPr>
          <w:rFonts w:cs="Times New Roman"/>
          <w:sz w:val="24"/>
          <w:szCs w:val="24"/>
        </w:rPr>
      </w:pPr>
      <w:r w:rsidRPr="00460393">
        <w:rPr>
          <w:rFonts w:cs="Times New Roman"/>
          <w:sz w:val="24"/>
          <w:szCs w:val="24"/>
        </w:rPr>
        <w:t>Przyjęte pomocnicze skale prawdopodobieństwa wystąpienia ryzyka wskazane zostały poniżej. Należy wziąć pod uwagę zgłoszone incydenty.</w:t>
      </w:r>
    </w:p>
    <w:p w14:paraId="62F86331" w14:textId="77777777" w:rsidR="00460393" w:rsidRPr="00460393" w:rsidRDefault="00460393" w:rsidP="00CD06F0">
      <w:pPr>
        <w:pStyle w:val="Akapitzlist"/>
        <w:autoSpaceDE w:val="0"/>
        <w:autoSpaceDN w:val="0"/>
        <w:adjustRightInd w:val="0"/>
        <w:spacing w:after="0"/>
        <w:ind w:left="709"/>
        <w:rPr>
          <w:rFonts w:cs="Times New Roman"/>
          <w:sz w:val="24"/>
          <w:szCs w:val="24"/>
        </w:rPr>
      </w:pPr>
    </w:p>
    <w:tbl>
      <w:tblPr>
        <w:tblStyle w:val="Tabela-Siatka"/>
        <w:tblW w:w="0" w:type="auto"/>
        <w:tblInd w:w="709" w:type="dxa"/>
        <w:tblLook w:val="04A0" w:firstRow="1" w:lastRow="0" w:firstColumn="1" w:lastColumn="0" w:noHBand="0" w:noVBand="1"/>
      </w:tblPr>
      <w:tblGrid>
        <w:gridCol w:w="562"/>
        <w:gridCol w:w="2552"/>
        <w:gridCol w:w="5239"/>
      </w:tblGrid>
      <w:tr w:rsidR="00187B56" w:rsidRPr="00460393" w14:paraId="722201A1" w14:textId="77777777" w:rsidTr="00B967A5">
        <w:tc>
          <w:tcPr>
            <w:tcW w:w="3114" w:type="dxa"/>
            <w:gridSpan w:val="2"/>
          </w:tcPr>
          <w:p w14:paraId="2952B223" w14:textId="77777777" w:rsidR="004850B2" w:rsidRDefault="004850B2" w:rsidP="00460393">
            <w:pPr>
              <w:pStyle w:val="Akapitzlist"/>
              <w:autoSpaceDE w:val="0"/>
              <w:autoSpaceDN w:val="0"/>
              <w:adjustRightInd w:val="0"/>
              <w:spacing w:line="276" w:lineRule="auto"/>
              <w:ind w:left="0"/>
              <w:jc w:val="center"/>
              <w:rPr>
                <w:rFonts w:cs="Times New Roman"/>
                <w:b/>
                <w:bCs/>
                <w:sz w:val="18"/>
                <w:szCs w:val="18"/>
              </w:rPr>
            </w:pPr>
            <w:r w:rsidRPr="00460393">
              <w:rPr>
                <w:rFonts w:cs="Times New Roman"/>
                <w:b/>
                <w:bCs/>
                <w:sz w:val="18"/>
                <w:szCs w:val="18"/>
              </w:rPr>
              <w:t>Prawdopodobieństwo</w:t>
            </w:r>
          </w:p>
          <w:p w14:paraId="169DA93D" w14:textId="5F0D16B6" w:rsidR="007107CB" w:rsidRPr="00460393" w:rsidRDefault="007107CB" w:rsidP="00460393">
            <w:pPr>
              <w:pStyle w:val="Akapitzlist"/>
              <w:autoSpaceDE w:val="0"/>
              <w:autoSpaceDN w:val="0"/>
              <w:adjustRightInd w:val="0"/>
              <w:spacing w:line="276" w:lineRule="auto"/>
              <w:ind w:left="0"/>
              <w:jc w:val="center"/>
              <w:rPr>
                <w:rFonts w:cs="Times New Roman"/>
                <w:b/>
                <w:bCs/>
                <w:sz w:val="18"/>
                <w:szCs w:val="18"/>
              </w:rPr>
            </w:pPr>
          </w:p>
        </w:tc>
        <w:tc>
          <w:tcPr>
            <w:tcW w:w="5239" w:type="dxa"/>
          </w:tcPr>
          <w:p w14:paraId="3972548A" w14:textId="75961504" w:rsidR="004850B2" w:rsidRPr="00460393" w:rsidRDefault="004850B2" w:rsidP="00460393">
            <w:pPr>
              <w:pStyle w:val="Akapitzlist"/>
              <w:autoSpaceDE w:val="0"/>
              <w:autoSpaceDN w:val="0"/>
              <w:adjustRightInd w:val="0"/>
              <w:spacing w:line="276" w:lineRule="auto"/>
              <w:ind w:left="0"/>
              <w:jc w:val="center"/>
              <w:rPr>
                <w:rFonts w:cs="Times New Roman"/>
                <w:b/>
                <w:bCs/>
                <w:sz w:val="18"/>
                <w:szCs w:val="18"/>
              </w:rPr>
            </w:pPr>
            <w:r w:rsidRPr="00460393">
              <w:rPr>
                <w:rFonts w:cs="Times New Roman"/>
                <w:b/>
                <w:bCs/>
                <w:sz w:val="18"/>
                <w:szCs w:val="18"/>
              </w:rPr>
              <w:t>Opis</w:t>
            </w:r>
          </w:p>
        </w:tc>
      </w:tr>
      <w:tr w:rsidR="00187B56" w:rsidRPr="00460393" w14:paraId="41DD2B36" w14:textId="77777777" w:rsidTr="004850B2">
        <w:tc>
          <w:tcPr>
            <w:tcW w:w="562" w:type="dxa"/>
          </w:tcPr>
          <w:p w14:paraId="1DA572FA" w14:textId="19B1235B"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1</w:t>
            </w:r>
          </w:p>
        </w:tc>
        <w:tc>
          <w:tcPr>
            <w:tcW w:w="2552" w:type="dxa"/>
          </w:tcPr>
          <w:p w14:paraId="2C9E2834"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217D043C"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4AA114EC" w14:textId="77777777" w:rsidR="00961DCC" w:rsidRPr="00460393" w:rsidRDefault="00961DCC" w:rsidP="00460393">
            <w:pPr>
              <w:pStyle w:val="Akapitzlist"/>
              <w:autoSpaceDE w:val="0"/>
              <w:autoSpaceDN w:val="0"/>
              <w:adjustRightInd w:val="0"/>
              <w:spacing w:line="276" w:lineRule="auto"/>
              <w:ind w:left="0"/>
              <w:jc w:val="center"/>
              <w:rPr>
                <w:rFonts w:cs="Times New Roman"/>
                <w:b/>
                <w:sz w:val="18"/>
                <w:szCs w:val="18"/>
              </w:rPr>
            </w:pPr>
          </w:p>
          <w:p w14:paraId="6F38B377" w14:textId="014B8E5C" w:rsidR="004850B2" w:rsidRPr="00460393" w:rsidRDefault="004850B2" w:rsidP="00460393">
            <w:pPr>
              <w:pStyle w:val="Akapitzlist"/>
              <w:autoSpaceDE w:val="0"/>
              <w:autoSpaceDN w:val="0"/>
              <w:adjustRightInd w:val="0"/>
              <w:spacing w:line="276" w:lineRule="auto"/>
              <w:ind w:left="0"/>
              <w:jc w:val="center"/>
              <w:rPr>
                <w:rFonts w:cs="Times New Roman"/>
                <w:sz w:val="18"/>
                <w:szCs w:val="18"/>
              </w:rPr>
            </w:pPr>
            <w:r w:rsidRPr="00460393">
              <w:rPr>
                <w:rFonts w:cs="Times New Roman"/>
                <w:b/>
                <w:sz w:val="18"/>
                <w:szCs w:val="18"/>
              </w:rPr>
              <w:t>Znikome</w:t>
            </w:r>
          </w:p>
        </w:tc>
        <w:tc>
          <w:tcPr>
            <w:tcW w:w="5239" w:type="dxa"/>
          </w:tcPr>
          <w:p w14:paraId="33C0FBB6" w14:textId="77777777"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zagrożenie</w:t>
            </w:r>
            <w:r w:rsidRPr="00460393">
              <w:rPr>
                <w:rFonts w:cs="Times New Roman"/>
                <w:sz w:val="18"/>
                <w:szCs w:val="18"/>
              </w:rPr>
              <w:t xml:space="preserve"> jest mało realne, aby mogło wystąpić (nie miało nigdy miejsca),</w:t>
            </w:r>
          </w:p>
          <w:p w14:paraId="1822B2C1" w14:textId="77777777"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zabezpieczenia:</w:t>
            </w:r>
            <w:r w:rsidRPr="00460393">
              <w:rPr>
                <w:rFonts w:cs="Times New Roman"/>
                <w:sz w:val="18"/>
                <w:szCs w:val="18"/>
              </w:rPr>
              <w:t xml:space="preserve"> są skuteczne i monitorowane,</w:t>
            </w:r>
          </w:p>
          <w:p w14:paraId="1C4961F9" w14:textId="190D1611"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dane historyczne</w:t>
            </w:r>
            <w:r w:rsidRPr="00460393">
              <w:rPr>
                <w:rFonts w:cs="Times New Roman"/>
                <w:sz w:val="18"/>
                <w:szCs w:val="18"/>
              </w:rPr>
              <w:t xml:space="preserve"> (incydenty bezpieczeństwa</w:t>
            </w:r>
            <w:r w:rsidR="0039174D" w:rsidRPr="00460393">
              <w:rPr>
                <w:rFonts w:cs="Times New Roman"/>
                <w:sz w:val="18"/>
                <w:szCs w:val="18"/>
              </w:rPr>
              <w:t xml:space="preserve"> </w:t>
            </w:r>
            <w:r w:rsidRPr="00460393">
              <w:rPr>
                <w:rFonts w:cs="Times New Roman"/>
                <w:sz w:val="18"/>
                <w:szCs w:val="18"/>
              </w:rPr>
              <w:t>i audyty wewnętrzne): nie występuje,</w:t>
            </w:r>
          </w:p>
          <w:p w14:paraId="4144D847" w14:textId="72A4AAD1"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podatnoś</w:t>
            </w:r>
            <w:r w:rsidR="008D0DF9" w:rsidRPr="00460393">
              <w:rPr>
                <w:rFonts w:cs="Times New Roman"/>
                <w:sz w:val="18"/>
                <w:szCs w:val="18"/>
                <w:u w:val="single"/>
              </w:rPr>
              <w:t>ci</w:t>
            </w:r>
            <w:r w:rsidRPr="00460393">
              <w:rPr>
                <w:rFonts w:cs="Times New Roman"/>
                <w:sz w:val="18"/>
                <w:szCs w:val="18"/>
                <w:u w:val="single"/>
              </w:rPr>
              <w:t>:</w:t>
            </w:r>
            <w:r w:rsidRPr="00460393">
              <w:rPr>
                <w:rFonts w:cs="Times New Roman"/>
                <w:sz w:val="18"/>
                <w:szCs w:val="18"/>
              </w:rPr>
              <w:t xml:space="preserve"> brak</w:t>
            </w:r>
            <w:r w:rsidR="00EC23E5">
              <w:rPr>
                <w:rFonts w:cs="Times New Roman"/>
                <w:sz w:val="18"/>
                <w:szCs w:val="18"/>
              </w:rPr>
              <w:t>.</w:t>
            </w:r>
            <w:r w:rsidRPr="00460393">
              <w:rPr>
                <w:rFonts w:cs="Times New Roman"/>
                <w:sz w:val="18"/>
                <w:szCs w:val="18"/>
              </w:rPr>
              <w:t xml:space="preserve"> </w:t>
            </w:r>
          </w:p>
          <w:p w14:paraId="6D49C37B" w14:textId="4B20B822"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 xml:space="preserve"> </w:t>
            </w:r>
          </w:p>
        </w:tc>
      </w:tr>
      <w:tr w:rsidR="00187B56" w:rsidRPr="00460393" w14:paraId="2E9982DD" w14:textId="77777777" w:rsidTr="004850B2">
        <w:tc>
          <w:tcPr>
            <w:tcW w:w="562" w:type="dxa"/>
          </w:tcPr>
          <w:p w14:paraId="5CCF9540" w14:textId="3BA618ED"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2</w:t>
            </w:r>
          </w:p>
        </w:tc>
        <w:tc>
          <w:tcPr>
            <w:tcW w:w="2552" w:type="dxa"/>
          </w:tcPr>
          <w:p w14:paraId="6C2E5266"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74E581B5"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229DA1E7" w14:textId="481BFDD4" w:rsidR="004850B2" w:rsidRPr="00460393" w:rsidRDefault="004850B2" w:rsidP="00460393">
            <w:pPr>
              <w:pStyle w:val="Akapitzlist"/>
              <w:autoSpaceDE w:val="0"/>
              <w:autoSpaceDN w:val="0"/>
              <w:adjustRightInd w:val="0"/>
              <w:spacing w:line="276" w:lineRule="auto"/>
              <w:ind w:left="0"/>
              <w:jc w:val="center"/>
              <w:rPr>
                <w:rFonts w:cs="Times New Roman"/>
                <w:b/>
                <w:sz w:val="18"/>
                <w:szCs w:val="18"/>
              </w:rPr>
            </w:pPr>
            <w:r w:rsidRPr="00460393">
              <w:rPr>
                <w:rFonts w:cs="Times New Roman"/>
                <w:b/>
                <w:sz w:val="18"/>
                <w:szCs w:val="18"/>
              </w:rPr>
              <w:t>Mało prawdopodobne</w:t>
            </w:r>
          </w:p>
        </w:tc>
        <w:tc>
          <w:tcPr>
            <w:tcW w:w="5239" w:type="dxa"/>
          </w:tcPr>
          <w:p w14:paraId="5CBC8606" w14:textId="5057EB65"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zagrożenie</w:t>
            </w:r>
            <w:r w:rsidRPr="00460393">
              <w:rPr>
                <w:rFonts w:cs="Times New Roman"/>
                <w:sz w:val="18"/>
                <w:szCs w:val="18"/>
              </w:rPr>
              <w:t xml:space="preserve"> nie miało miejsca w przeszłości i istnieje niewielkie prawdopodobieństwo, że wystąpi</w:t>
            </w:r>
            <w:r w:rsidR="0039174D" w:rsidRPr="00460393">
              <w:rPr>
                <w:rFonts w:cs="Times New Roman"/>
                <w:sz w:val="18"/>
                <w:szCs w:val="18"/>
              </w:rPr>
              <w:t xml:space="preserve"> </w:t>
            </w:r>
            <w:r w:rsidRPr="00460393">
              <w:rPr>
                <w:rFonts w:cs="Times New Roman"/>
                <w:sz w:val="18"/>
                <w:szCs w:val="18"/>
              </w:rPr>
              <w:t>w przyszłości,</w:t>
            </w:r>
          </w:p>
          <w:p w14:paraId="476E85FF" w14:textId="267E0208"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zabezpieczenia:</w:t>
            </w:r>
            <w:r w:rsidRPr="00460393">
              <w:rPr>
                <w:rFonts w:cs="Times New Roman"/>
                <w:sz w:val="18"/>
                <w:szCs w:val="18"/>
              </w:rPr>
              <w:t xml:space="preserve"> są skuteczne,</w:t>
            </w:r>
          </w:p>
          <w:p w14:paraId="76175E1A" w14:textId="48A9FDE9"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dane historyczne</w:t>
            </w:r>
            <w:r w:rsidRPr="00460393">
              <w:rPr>
                <w:rFonts w:cs="Times New Roman"/>
                <w:sz w:val="18"/>
                <w:szCs w:val="18"/>
              </w:rPr>
              <w:t xml:space="preserve"> (incydenty bezpieczeństwa</w:t>
            </w:r>
            <w:r w:rsidR="0039174D" w:rsidRPr="00460393">
              <w:rPr>
                <w:rFonts w:cs="Times New Roman"/>
                <w:sz w:val="18"/>
                <w:szCs w:val="18"/>
              </w:rPr>
              <w:t xml:space="preserve"> </w:t>
            </w:r>
            <w:r w:rsidRPr="00460393">
              <w:rPr>
                <w:rFonts w:cs="Times New Roman"/>
                <w:sz w:val="18"/>
                <w:szCs w:val="18"/>
              </w:rPr>
              <w:t>i audyty wewnętrzne): bardzo nieliczne wystąpienia (1-2),</w:t>
            </w:r>
          </w:p>
          <w:p w14:paraId="29623DCB" w14:textId="3239FF00" w:rsidR="004850B2" w:rsidRPr="00460393" w:rsidRDefault="004850B2"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podatnoś</w:t>
            </w:r>
            <w:r w:rsidR="008D0DF9" w:rsidRPr="00460393">
              <w:rPr>
                <w:rFonts w:cs="Times New Roman"/>
                <w:sz w:val="18"/>
                <w:szCs w:val="18"/>
                <w:u w:val="single"/>
              </w:rPr>
              <w:t>ci</w:t>
            </w:r>
            <w:r w:rsidRPr="00460393">
              <w:rPr>
                <w:rFonts w:cs="Times New Roman"/>
                <w:sz w:val="18"/>
                <w:szCs w:val="18"/>
                <w:u w:val="single"/>
              </w:rPr>
              <w:t>:</w:t>
            </w:r>
            <w:r w:rsidRPr="00460393">
              <w:rPr>
                <w:rFonts w:cs="Times New Roman"/>
                <w:sz w:val="18"/>
                <w:szCs w:val="18"/>
              </w:rPr>
              <w:t xml:space="preserve"> bardzo nieliczne</w:t>
            </w:r>
            <w:r w:rsidR="00EC23E5">
              <w:rPr>
                <w:rFonts w:cs="Times New Roman"/>
                <w:sz w:val="18"/>
                <w:szCs w:val="18"/>
              </w:rPr>
              <w:t>.</w:t>
            </w:r>
            <w:r w:rsidRPr="00460393">
              <w:rPr>
                <w:rFonts w:cs="Times New Roman"/>
                <w:sz w:val="18"/>
                <w:szCs w:val="18"/>
              </w:rPr>
              <w:t xml:space="preserve"> </w:t>
            </w:r>
          </w:p>
          <w:p w14:paraId="1458D2BE" w14:textId="0929F32A"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 xml:space="preserve"> </w:t>
            </w:r>
          </w:p>
        </w:tc>
      </w:tr>
      <w:tr w:rsidR="00187B56" w:rsidRPr="00460393" w14:paraId="3FF65D15" w14:textId="77777777" w:rsidTr="004850B2">
        <w:tc>
          <w:tcPr>
            <w:tcW w:w="562" w:type="dxa"/>
          </w:tcPr>
          <w:p w14:paraId="523E28D5" w14:textId="6E16FEC8"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lastRenderedPageBreak/>
              <w:t>3</w:t>
            </w:r>
          </w:p>
        </w:tc>
        <w:tc>
          <w:tcPr>
            <w:tcW w:w="2552" w:type="dxa"/>
          </w:tcPr>
          <w:p w14:paraId="642FFBC9"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3ABC593C"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1E24B54A"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35B15756" w14:textId="26C0EDE2" w:rsidR="004850B2" w:rsidRPr="00460393" w:rsidRDefault="004850B2" w:rsidP="00460393">
            <w:pPr>
              <w:pStyle w:val="Akapitzlist"/>
              <w:autoSpaceDE w:val="0"/>
              <w:autoSpaceDN w:val="0"/>
              <w:adjustRightInd w:val="0"/>
              <w:spacing w:line="276" w:lineRule="auto"/>
              <w:ind w:left="0"/>
              <w:jc w:val="center"/>
              <w:rPr>
                <w:rFonts w:cs="Times New Roman"/>
                <w:b/>
                <w:sz w:val="18"/>
                <w:szCs w:val="18"/>
              </w:rPr>
            </w:pPr>
            <w:r w:rsidRPr="00460393">
              <w:rPr>
                <w:rFonts w:cs="Times New Roman"/>
                <w:b/>
                <w:sz w:val="18"/>
                <w:szCs w:val="18"/>
              </w:rPr>
              <w:t>Prawdopodobne</w:t>
            </w:r>
          </w:p>
        </w:tc>
        <w:tc>
          <w:tcPr>
            <w:tcW w:w="5239" w:type="dxa"/>
          </w:tcPr>
          <w:p w14:paraId="1C7EA159" w14:textId="03CE4B5F" w:rsidR="002A47D9" w:rsidRPr="00460393" w:rsidRDefault="002A47D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zagrożenie</w:t>
            </w:r>
            <w:r w:rsidRPr="00460393">
              <w:rPr>
                <w:rFonts w:cs="Times New Roman"/>
                <w:sz w:val="18"/>
                <w:szCs w:val="18"/>
              </w:rPr>
              <w:t xml:space="preserve"> </w:t>
            </w:r>
            <w:r w:rsidR="005312F0" w:rsidRPr="00460393">
              <w:rPr>
                <w:rFonts w:cs="Times New Roman"/>
                <w:sz w:val="18"/>
                <w:szCs w:val="18"/>
              </w:rPr>
              <w:t>występuje w innych organizacjach</w:t>
            </w:r>
            <w:r w:rsidR="0039174D" w:rsidRPr="00460393">
              <w:rPr>
                <w:rFonts w:cs="Times New Roman"/>
                <w:sz w:val="18"/>
                <w:szCs w:val="18"/>
              </w:rPr>
              <w:t xml:space="preserve"> </w:t>
            </w:r>
            <w:r w:rsidR="005312F0" w:rsidRPr="00460393">
              <w:rPr>
                <w:rFonts w:cs="Times New Roman"/>
                <w:sz w:val="18"/>
                <w:szCs w:val="18"/>
              </w:rPr>
              <w:t xml:space="preserve">i może wystąpić </w:t>
            </w:r>
            <w:r w:rsidR="0039174D" w:rsidRPr="00460393">
              <w:rPr>
                <w:rFonts w:cs="Times New Roman"/>
                <w:sz w:val="18"/>
                <w:szCs w:val="18"/>
              </w:rPr>
              <w:t xml:space="preserve">                     </w:t>
            </w:r>
            <w:r w:rsidR="005312F0" w:rsidRPr="00460393">
              <w:rPr>
                <w:rFonts w:cs="Times New Roman"/>
                <w:sz w:val="18"/>
                <w:szCs w:val="18"/>
              </w:rPr>
              <w:t>w Zespole (jak w innej jednostce</w:t>
            </w:r>
            <w:r w:rsidR="0039174D" w:rsidRPr="00460393">
              <w:rPr>
                <w:rFonts w:cs="Times New Roman"/>
                <w:sz w:val="18"/>
                <w:szCs w:val="18"/>
              </w:rPr>
              <w:t xml:space="preserve"> </w:t>
            </w:r>
            <w:r w:rsidR="005312F0" w:rsidRPr="00460393">
              <w:rPr>
                <w:rFonts w:cs="Times New Roman"/>
                <w:sz w:val="18"/>
                <w:szCs w:val="18"/>
              </w:rPr>
              <w:t>o podobnym charakterze),</w:t>
            </w:r>
          </w:p>
          <w:p w14:paraId="41008276" w14:textId="07865AE9" w:rsidR="002A47D9" w:rsidRPr="00460393" w:rsidRDefault="002A47D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zabezpieczenia:</w:t>
            </w:r>
            <w:r w:rsidRPr="00460393">
              <w:rPr>
                <w:rFonts w:cs="Times New Roman"/>
                <w:sz w:val="18"/>
                <w:szCs w:val="18"/>
              </w:rPr>
              <w:t xml:space="preserve"> są</w:t>
            </w:r>
            <w:r w:rsidR="005312F0" w:rsidRPr="00460393">
              <w:rPr>
                <w:rFonts w:cs="Times New Roman"/>
                <w:sz w:val="18"/>
                <w:szCs w:val="18"/>
              </w:rPr>
              <w:t xml:space="preserve">, ale nieskuteczne, </w:t>
            </w:r>
          </w:p>
          <w:p w14:paraId="4B99CC5F" w14:textId="02CDF7C8" w:rsidR="002A47D9" w:rsidRPr="00460393" w:rsidRDefault="002A47D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dane historyczne</w:t>
            </w:r>
            <w:r w:rsidRPr="00460393">
              <w:rPr>
                <w:rFonts w:cs="Times New Roman"/>
                <w:sz w:val="18"/>
                <w:szCs w:val="18"/>
              </w:rPr>
              <w:t xml:space="preserve"> (incydenty bezpieczeństwa</w:t>
            </w:r>
            <w:r w:rsidR="0039174D" w:rsidRPr="00460393">
              <w:rPr>
                <w:rFonts w:cs="Times New Roman"/>
                <w:sz w:val="18"/>
                <w:szCs w:val="18"/>
              </w:rPr>
              <w:t xml:space="preserve"> </w:t>
            </w:r>
            <w:r w:rsidRPr="00460393">
              <w:rPr>
                <w:rFonts w:cs="Times New Roman"/>
                <w:sz w:val="18"/>
                <w:szCs w:val="18"/>
              </w:rPr>
              <w:t>i audyty wewnętrzne): nie</w:t>
            </w:r>
            <w:r w:rsidR="005312F0" w:rsidRPr="00460393">
              <w:rPr>
                <w:rFonts w:cs="Times New Roman"/>
                <w:sz w:val="18"/>
                <w:szCs w:val="18"/>
              </w:rPr>
              <w:t>liczne wystąpienia (3-5),</w:t>
            </w:r>
          </w:p>
          <w:p w14:paraId="1DC2C2DE" w14:textId="75F86C34" w:rsidR="00A93F74" w:rsidRDefault="002A47D9" w:rsidP="00A93F74">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podatnoś</w:t>
            </w:r>
            <w:r w:rsidR="008D0DF9" w:rsidRPr="00460393">
              <w:rPr>
                <w:rFonts w:cs="Times New Roman"/>
                <w:sz w:val="18"/>
                <w:szCs w:val="18"/>
                <w:u w:val="single"/>
              </w:rPr>
              <w:t>ci</w:t>
            </w:r>
            <w:r w:rsidRPr="00460393">
              <w:rPr>
                <w:rFonts w:cs="Times New Roman"/>
                <w:sz w:val="18"/>
                <w:szCs w:val="18"/>
                <w:u w:val="single"/>
              </w:rPr>
              <w:t>:</w:t>
            </w:r>
            <w:r w:rsidRPr="00460393">
              <w:rPr>
                <w:rFonts w:cs="Times New Roman"/>
                <w:sz w:val="18"/>
                <w:szCs w:val="18"/>
              </w:rPr>
              <w:t xml:space="preserve"> </w:t>
            </w:r>
            <w:r w:rsidR="005312F0" w:rsidRPr="00460393">
              <w:rPr>
                <w:rFonts w:cs="Times New Roman"/>
                <w:sz w:val="18"/>
                <w:szCs w:val="18"/>
              </w:rPr>
              <w:t>nieliczne</w:t>
            </w:r>
            <w:r w:rsidR="00EC23E5">
              <w:rPr>
                <w:rFonts w:cs="Times New Roman"/>
                <w:sz w:val="18"/>
                <w:szCs w:val="18"/>
              </w:rPr>
              <w:t>.</w:t>
            </w:r>
            <w:r w:rsidR="005312F0" w:rsidRPr="00460393">
              <w:rPr>
                <w:rFonts w:cs="Times New Roman"/>
                <w:sz w:val="18"/>
                <w:szCs w:val="18"/>
              </w:rPr>
              <w:t xml:space="preserve"> </w:t>
            </w:r>
          </w:p>
          <w:p w14:paraId="6F703D8E" w14:textId="53BA7BA4" w:rsidR="004850B2" w:rsidRPr="00460393" w:rsidRDefault="002A47D9" w:rsidP="00A93F74">
            <w:pPr>
              <w:pStyle w:val="Akapitzlist"/>
              <w:autoSpaceDE w:val="0"/>
              <w:autoSpaceDN w:val="0"/>
              <w:adjustRightInd w:val="0"/>
              <w:spacing w:line="276" w:lineRule="auto"/>
              <w:ind w:left="0"/>
              <w:rPr>
                <w:rFonts w:cs="Times New Roman"/>
                <w:sz w:val="18"/>
                <w:szCs w:val="18"/>
              </w:rPr>
            </w:pPr>
            <w:r w:rsidRPr="00460393">
              <w:rPr>
                <w:rFonts w:cs="Times New Roman"/>
                <w:sz w:val="18"/>
                <w:szCs w:val="18"/>
              </w:rPr>
              <w:t xml:space="preserve"> </w:t>
            </w:r>
          </w:p>
        </w:tc>
      </w:tr>
      <w:tr w:rsidR="00187B56" w:rsidRPr="00460393" w14:paraId="1EEA6792" w14:textId="77777777" w:rsidTr="004850B2">
        <w:tc>
          <w:tcPr>
            <w:tcW w:w="562" w:type="dxa"/>
          </w:tcPr>
          <w:p w14:paraId="695DC911" w14:textId="033931D3"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4</w:t>
            </w:r>
          </w:p>
        </w:tc>
        <w:tc>
          <w:tcPr>
            <w:tcW w:w="2552" w:type="dxa"/>
          </w:tcPr>
          <w:p w14:paraId="0E8C7AFE"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2C0D0DE4"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60A2A6B0"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4DF7743B" w14:textId="0BDAB6C7" w:rsidR="004850B2" w:rsidRPr="00460393" w:rsidRDefault="004850B2" w:rsidP="00460393">
            <w:pPr>
              <w:pStyle w:val="Akapitzlist"/>
              <w:autoSpaceDE w:val="0"/>
              <w:autoSpaceDN w:val="0"/>
              <w:adjustRightInd w:val="0"/>
              <w:spacing w:line="276" w:lineRule="auto"/>
              <w:ind w:left="0"/>
              <w:jc w:val="center"/>
              <w:rPr>
                <w:rFonts w:cs="Times New Roman"/>
                <w:b/>
                <w:sz w:val="18"/>
                <w:szCs w:val="18"/>
              </w:rPr>
            </w:pPr>
            <w:r w:rsidRPr="00460393">
              <w:rPr>
                <w:rFonts w:cs="Times New Roman"/>
                <w:b/>
                <w:sz w:val="18"/>
                <w:szCs w:val="18"/>
              </w:rPr>
              <w:t>Bardzo prawdopodobne</w:t>
            </w:r>
          </w:p>
        </w:tc>
        <w:tc>
          <w:tcPr>
            <w:tcW w:w="5239" w:type="dxa"/>
          </w:tcPr>
          <w:p w14:paraId="270751CB" w14:textId="0EB5FEAE"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zagrożenie</w:t>
            </w:r>
            <w:r w:rsidRPr="00460393">
              <w:rPr>
                <w:rFonts w:cs="Times New Roman"/>
                <w:sz w:val="18"/>
                <w:szCs w:val="18"/>
              </w:rPr>
              <w:t xml:space="preserve"> może wystąpić, gdyż miało miejsce w przeszłości i należy sądzić, że wystąpi co najmniej raz w ciągu roku,  </w:t>
            </w:r>
          </w:p>
          <w:p w14:paraId="5ED98DCB" w14:textId="359B18EB"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zabezpieczenia:</w:t>
            </w:r>
            <w:r w:rsidRPr="00460393">
              <w:rPr>
                <w:rFonts w:cs="Times New Roman"/>
                <w:sz w:val="18"/>
                <w:szCs w:val="18"/>
              </w:rPr>
              <w:t xml:space="preserve"> tylko dobre praktyki,</w:t>
            </w:r>
          </w:p>
          <w:p w14:paraId="5B2195A9" w14:textId="547F14A2"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dane historyczne</w:t>
            </w:r>
            <w:r w:rsidRPr="00460393">
              <w:rPr>
                <w:rFonts w:cs="Times New Roman"/>
                <w:sz w:val="18"/>
                <w:szCs w:val="18"/>
              </w:rPr>
              <w:t xml:space="preserve"> (incydenty bezpieczeństwa</w:t>
            </w:r>
            <w:r w:rsidR="0039174D" w:rsidRPr="00460393">
              <w:rPr>
                <w:rFonts w:cs="Times New Roman"/>
                <w:sz w:val="18"/>
                <w:szCs w:val="18"/>
              </w:rPr>
              <w:t xml:space="preserve"> </w:t>
            </w:r>
            <w:r w:rsidRPr="00460393">
              <w:rPr>
                <w:rFonts w:cs="Times New Roman"/>
                <w:sz w:val="18"/>
                <w:szCs w:val="18"/>
              </w:rPr>
              <w:t>i audyty wewnętrzne):wystąpienia (6-10),</w:t>
            </w:r>
          </w:p>
          <w:p w14:paraId="342616E0" w14:textId="565BF27D" w:rsidR="004850B2" w:rsidRDefault="008D0DF9" w:rsidP="00A93F74">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podatności:</w:t>
            </w:r>
            <w:r w:rsidRPr="00460393">
              <w:rPr>
                <w:rFonts w:cs="Times New Roman"/>
                <w:sz w:val="18"/>
                <w:szCs w:val="18"/>
              </w:rPr>
              <w:t xml:space="preserve"> liczne</w:t>
            </w:r>
            <w:r w:rsidR="00EC23E5">
              <w:rPr>
                <w:rFonts w:cs="Times New Roman"/>
                <w:sz w:val="18"/>
                <w:szCs w:val="18"/>
              </w:rPr>
              <w:t>.</w:t>
            </w:r>
            <w:r w:rsidRPr="00460393">
              <w:rPr>
                <w:rFonts w:cs="Times New Roman"/>
                <w:sz w:val="18"/>
                <w:szCs w:val="18"/>
              </w:rPr>
              <w:t xml:space="preserve">  </w:t>
            </w:r>
          </w:p>
          <w:p w14:paraId="2932DA38" w14:textId="1DB894D4" w:rsidR="00A93F74" w:rsidRPr="00460393" w:rsidRDefault="00A93F74" w:rsidP="00A93F74">
            <w:pPr>
              <w:pStyle w:val="Akapitzlist"/>
              <w:autoSpaceDE w:val="0"/>
              <w:autoSpaceDN w:val="0"/>
              <w:adjustRightInd w:val="0"/>
              <w:spacing w:line="276" w:lineRule="auto"/>
              <w:ind w:left="0"/>
              <w:rPr>
                <w:rFonts w:cs="Times New Roman"/>
                <w:sz w:val="18"/>
                <w:szCs w:val="18"/>
              </w:rPr>
            </w:pPr>
          </w:p>
        </w:tc>
      </w:tr>
      <w:tr w:rsidR="00187B56" w:rsidRPr="00460393" w14:paraId="499E2129" w14:textId="77777777" w:rsidTr="004850B2">
        <w:tc>
          <w:tcPr>
            <w:tcW w:w="562" w:type="dxa"/>
          </w:tcPr>
          <w:p w14:paraId="39478A9A" w14:textId="526AF55D" w:rsidR="004850B2" w:rsidRPr="00460393" w:rsidRDefault="004850B2" w:rsidP="00460393">
            <w:pPr>
              <w:pStyle w:val="Akapitzlist"/>
              <w:autoSpaceDE w:val="0"/>
              <w:autoSpaceDN w:val="0"/>
              <w:adjustRightInd w:val="0"/>
              <w:spacing w:line="276" w:lineRule="auto"/>
              <w:ind w:left="0"/>
              <w:jc w:val="both"/>
              <w:rPr>
                <w:rFonts w:cs="Times New Roman"/>
                <w:sz w:val="18"/>
                <w:szCs w:val="18"/>
              </w:rPr>
            </w:pPr>
            <w:r w:rsidRPr="00460393">
              <w:rPr>
                <w:rFonts w:cs="Times New Roman"/>
                <w:sz w:val="18"/>
                <w:szCs w:val="18"/>
              </w:rPr>
              <w:t>5</w:t>
            </w:r>
          </w:p>
        </w:tc>
        <w:tc>
          <w:tcPr>
            <w:tcW w:w="2552" w:type="dxa"/>
          </w:tcPr>
          <w:p w14:paraId="124767FA" w14:textId="77777777" w:rsidR="00961DCC" w:rsidRPr="00460393" w:rsidRDefault="00961DCC" w:rsidP="00460393">
            <w:pPr>
              <w:pStyle w:val="Akapitzlist"/>
              <w:autoSpaceDE w:val="0"/>
              <w:autoSpaceDN w:val="0"/>
              <w:adjustRightInd w:val="0"/>
              <w:spacing w:line="276" w:lineRule="auto"/>
              <w:ind w:left="0"/>
              <w:jc w:val="center"/>
              <w:rPr>
                <w:rFonts w:cs="Times New Roman"/>
                <w:sz w:val="18"/>
                <w:szCs w:val="18"/>
              </w:rPr>
            </w:pPr>
          </w:p>
          <w:p w14:paraId="089D10D6" w14:textId="0162E9DC" w:rsidR="004850B2" w:rsidRPr="00460393" w:rsidRDefault="009B72B5" w:rsidP="00460393">
            <w:pPr>
              <w:pStyle w:val="Akapitzlist"/>
              <w:autoSpaceDE w:val="0"/>
              <w:autoSpaceDN w:val="0"/>
              <w:adjustRightInd w:val="0"/>
              <w:spacing w:line="276" w:lineRule="auto"/>
              <w:ind w:left="0"/>
              <w:jc w:val="center"/>
              <w:rPr>
                <w:rFonts w:cs="Times New Roman"/>
                <w:b/>
                <w:sz w:val="18"/>
                <w:szCs w:val="18"/>
              </w:rPr>
            </w:pPr>
            <w:r w:rsidRPr="00460393">
              <w:rPr>
                <w:rFonts w:cs="Times New Roman"/>
                <w:b/>
                <w:sz w:val="18"/>
                <w:szCs w:val="18"/>
              </w:rPr>
              <w:br/>
            </w:r>
            <w:r w:rsidR="004850B2" w:rsidRPr="00460393">
              <w:rPr>
                <w:rFonts w:cs="Times New Roman"/>
                <w:b/>
                <w:sz w:val="18"/>
                <w:szCs w:val="18"/>
              </w:rPr>
              <w:t>Prawie pewne</w:t>
            </w:r>
          </w:p>
        </w:tc>
        <w:tc>
          <w:tcPr>
            <w:tcW w:w="5239" w:type="dxa"/>
          </w:tcPr>
          <w:p w14:paraId="6D4C65DB" w14:textId="254641E7"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zagrożenie</w:t>
            </w:r>
            <w:r w:rsidRPr="00460393">
              <w:rPr>
                <w:rFonts w:cs="Times New Roman"/>
                <w:sz w:val="18"/>
                <w:szCs w:val="18"/>
              </w:rPr>
              <w:t xml:space="preserve"> jest bardzo realne i może wystąpić</w:t>
            </w:r>
            <w:r w:rsidR="0039174D" w:rsidRPr="00460393">
              <w:rPr>
                <w:rFonts w:cs="Times New Roman"/>
                <w:sz w:val="18"/>
                <w:szCs w:val="18"/>
              </w:rPr>
              <w:t xml:space="preserve"> </w:t>
            </w:r>
            <w:r w:rsidRPr="00460393">
              <w:rPr>
                <w:rFonts w:cs="Times New Roman"/>
                <w:sz w:val="18"/>
                <w:szCs w:val="18"/>
              </w:rPr>
              <w:t xml:space="preserve">w każdej chwili lub kilkakrotnie w ciągu roku, </w:t>
            </w:r>
          </w:p>
          <w:p w14:paraId="26EC7068" w14:textId="6564EC55"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zabezpieczenia:</w:t>
            </w:r>
            <w:r w:rsidRPr="00460393">
              <w:rPr>
                <w:rFonts w:cs="Times New Roman"/>
                <w:sz w:val="18"/>
                <w:szCs w:val="18"/>
              </w:rPr>
              <w:t xml:space="preserve"> brak</w:t>
            </w:r>
          </w:p>
          <w:p w14:paraId="57A10458" w14:textId="15582CF0" w:rsidR="008D0DF9" w:rsidRPr="00460393"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dane historyczne</w:t>
            </w:r>
            <w:r w:rsidRPr="00460393">
              <w:rPr>
                <w:rFonts w:cs="Times New Roman"/>
                <w:sz w:val="18"/>
                <w:szCs w:val="18"/>
              </w:rPr>
              <w:t xml:space="preserve"> (incydenty bezpieczeństwa</w:t>
            </w:r>
            <w:r w:rsidR="0039174D" w:rsidRPr="00460393">
              <w:rPr>
                <w:rFonts w:cs="Times New Roman"/>
                <w:sz w:val="18"/>
                <w:szCs w:val="18"/>
              </w:rPr>
              <w:t xml:space="preserve"> </w:t>
            </w:r>
            <w:r w:rsidRPr="00460393">
              <w:rPr>
                <w:rFonts w:cs="Times New Roman"/>
                <w:sz w:val="18"/>
                <w:szCs w:val="18"/>
              </w:rPr>
              <w:t>i audyty wewnętrzne): liczne wystąpienia (powyżej 10)</w:t>
            </w:r>
          </w:p>
          <w:p w14:paraId="3448501D" w14:textId="17D66886" w:rsidR="004850B2" w:rsidRDefault="008D0DF9" w:rsidP="00460393">
            <w:pPr>
              <w:pStyle w:val="Akapitzlist"/>
              <w:autoSpaceDE w:val="0"/>
              <w:autoSpaceDN w:val="0"/>
              <w:adjustRightInd w:val="0"/>
              <w:spacing w:line="276" w:lineRule="auto"/>
              <w:ind w:left="0"/>
              <w:rPr>
                <w:rFonts w:cs="Times New Roman"/>
                <w:sz w:val="18"/>
                <w:szCs w:val="18"/>
              </w:rPr>
            </w:pPr>
            <w:r w:rsidRPr="00460393">
              <w:rPr>
                <w:rFonts w:cs="Times New Roman"/>
                <w:sz w:val="18"/>
                <w:szCs w:val="18"/>
                <w:u w:val="single"/>
              </w:rPr>
              <w:t>podatności:</w:t>
            </w:r>
            <w:r w:rsidRPr="00460393">
              <w:rPr>
                <w:rFonts w:cs="Times New Roman"/>
                <w:sz w:val="18"/>
                <w:szCs w:val="18"/>
              </w:rPr>
              <w:t xml:space="preserve"> bardzo liczne</w:t>
            </w:r>
            <w:r w:rsidR="00EC23E5">
              <w:rPr>
                <w:rFonts w:cs="Times New Roman"/>
                <w:sz w:val="18"/>
                <w:szCs w:val="18"/>
              </w:rPr>
              <w:t>..</w:t>
            </w:r>
            <w:r w:rsidRPr="00460393">
              <w:rPr>
                <w:rFonts w:cs="Times New Roman"/>
                <w:sz w:val="18"/>
                <w:szCs w:val="18"/>
              </w:rPr>
              <w:t xml:space="preserve">  </w:t>
            </w:r>
          </w:p>
          <w:p w14:paraId="0C9BA1E2" w14:textId="52F60714" w:rsidR="00A93F74" w:rsidRPr="00460393" w:rsidRDefault="00A93F74" w:rsidP="00460393">
            <w:pPr>
              <w:pStyle w:val="Akapitzlist"/>
              <w:autoSpaceDE w:val="0"/>
              <w:autoSpaceDN w:val="0"/>
              <w:adjustRightInd w:val="0"/>
              <w:spacing w:line="276" w:lineRule="auto"/>
              <w:ind w:left="0"/>
              <w:rPr>
                <w:rFonts w:cs="Times New Roman"/>
                <w:sz w:val="18"/>
                <w:szCs w:val="18"/>
              </w:rPr>
            </w:pPr>
          </w:p>
        </w:tc>
      </w:tr>
    </w:tbl>
    <w:p w14:paraId="40F12470" w14:textId="6C2FB404" w:rsidR="009417EF" w:rsidRPr="00460393" w:rsidRDefault="000B5A51" w:rsidP="00460393">
      <w:pPr>
        <w:autoSpaceDE w:val="0"/>
        <w:autoSpaceDN w:val="0"/>
        <w:adjustRightInd w:val="0"/>
        <w:spacing w:after="0"/>
        <w:jc w:val="center"/>
        <w:rPr>
          <w:rFonts w:cs="Times New Roman"/>
          <w:b/>
          <w:bCs/>
          <w:sz w:val="24"/>
          <w:szCs w:val="24"/>
        </w:rPr>
      </w:pPr>
      <w:r w:rsidRPr="00460393">
        <w:rPr>
          <w:rFonts w:cs="Times New Roman"/>
          <w:b/>
          <w:bCs/>
          <w:sz w:val="24"/>
          <w:szCs w:val="24"/>
        </w:rPr>
        <w:br/>
      </w:r>
      <w:r w:rsidR="009417EF" w:rsidRPr="00460393">
        <w:rPr>
          <w:rFonts w:cs="Times New Roman"/>
          <w:b/>
          <w:bCs/>
          <w:sz w:val="24"/>
          <w:szCs w:val="24"/>
        </w:rPr>
        <w:t>§ 7</w:t>
      </w:r>
      <w:r w:rsidR="00F25C4C" w:rsidRPr="00460393">
        <w:rPr>
          <w:rFonts w:cs="Times New Roman"/>
          <w:b/>
          <w:bCs/>
          <w:sz w:val="24"/>
          <w:szCs w:val="24"/>
        </w:rPr>
        <w:br/>
      </w:r>
      <w:r w:rsidR="00E67E74" w:rsidRPr="00460393">
        <w:rPr>
          <w:rFonts w:cs="Times New Roman"/>
          <w:b/>
          <w:bCs/>
          <w:sz w:val="24"/>
          <w:szCs w:val="24"/>
        </w:rPr>
        <w:t>[Analiza ryzyka polegająca na wskazaniu skutków wystąpienia ryzyka]</w:t>
      </w:r>
    </w:p>
    <w:p w14:paraId="38EECC57" w14:textId="3C21FC73" w:rsidR="009417EF" w:rsidRPr="00460393" w:rsidRDefault="009417EF" w:rsidP="00460393">
      <w:pPr>
        <w:autoSpaceDE w:val="0"/>
        <w:autoSpaceDN w:val="0"/>
        <w:adjustRightInd w:val="0"/>
        <w:spacing w:after="0"/>
        <w:jc w:val="both"/>
        <w:rPr>
          <w:rFonts w:cs="Times New Roman"/>
          <w:b/>
          <w:bCs/>
          <w:sz w:val="24"/>
          <w:szCs w:val="24"/>
        </w:rPr>
      </w:pPr>
    </w:p>
    <w:p w14:paraId="7EDE8F41" w14:textId="1F136269" w:rsidR="009417EF"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 xml:space="preserve">Dokonując analizy możliwych skutków danego ryzyka należy brać pod uwagę najbardziej prawdopodobne konsekwencje spowodowane zmaterializowaniem się ryzyka z uwzględnieniem stosownych działań określonych w mechanizmach kontroli/zabezpieczeniach. </w:t>
      </w:r>
    </w:p>
    <w:p w14:paraId="45B312FC" w14:textId="12C5F2F8"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 xml:space="preserve">Dla poszczególnych rodzajów ryzyka ustalenie i ocena skutków powinna być proporcjonalna, z zastosowaniem odpowiednich czynników, np. dla ryzyk na poziomie działań strategicznych nie powinno się opisywać i oceniać szczegółowych skutków związanych z działaniami operacyjnymi na poziomie jednej komórki organizacyjnej. </w:t>
      </w:r>
    </w:p>
    <w:p w14:paraId="4F06E1CB" w14:textId="0AFDDF3A"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Analiza skutków dotyczy głównie wpływu ryzyka na konkretne działanie lub aktywo, ale może także odnosić się do wpływu ryzyka na inne działania lub obszary funkcjonowania Zespołu.</w:t>
      </w:r>
    </w:p>
    <w:p w14:paraId="48696B98" w14:textId="1B36A467"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Podczas dokonywania oceny należy ocenić każdy rodzaj skutku.</w:t>
      </w:r>
    </w:p>
    <w:p w14:paraId="1A4DC103" w14:textId="15A69950"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 xml:space="preserve">Ryzyka poszczególnych rodzajów, np. ryzyka korupcyjne są dodatkowo obarczone innymi skutkami, w szczególności wizerunkowymi i prawnymi. </w:t>
      </w:r>
    </w:p>
    <w:p w14:paraId="33544145" w14:textId="612D4F15"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 xml:space="preserve">Należy zawsze brać pod uwagę wystąpienie kilku zagrożeń w tym samym czasie, </w:t>
      </w:r>
      <w:r w:rsidR="00F25C4C" w:rsidRPr="00460393">
        <w:rPr>
          <w:rFonts w:cs="Times New Roman"/>
          <w:sz w:val="24"/>
          <w:szCs w:val="24"/>
        </w:rPr>
        <w:br/>
      </w:r>
      <w:r w:rsidRPr="00460393">
        <w:rPr>
          <w:rFonts w:cs="Times New Roman"/>
          <w:sz w:val="24"/>
          <w:szCs w:val="24"/>
        </w:rPr>
        <w:t>a także zmaterializowanie się nowego zagrożenia po wystąpieniu innego zagrożenia (efekt domina).</w:t>
      </w:r>
    </w:p>
    <w:p w14:paraId="18C09AEC" w14:textId="1759581D" w:rsidR="00644DE2" w:rsidRPr="00460393" w:rsidRDefault="00644DE2" w:rsidP="00460393">
      <w:pPr>
        <w:pStyle w:val="Akapitzlist"/>
        <w:numPr>
          <w:ilvl w:val="2"/>
          <w:numId w:val="1"/>
        </w:numPr>
        <w:tabs>
          <w:tab w:val="clear" w:pos="2160"/>
          <w:tab w:val="num" w:pos="709"/>
        </w:tabs>
        <w:autoSpaceDE w:val="0"/>
        <w:autoSpaceDN w:val="0"/>
        <w:adjustRightInd w:val="0"/>
        <w:spacing w:after="0"/>
        <w:ind w:left="709" w:hanging="425"/>
        <w:rPr>
          <w:rFonts w:cs="Times New Roman"/>
          <w:sz w:val="24"/>
          <w:szCs w:val="24"/>
        </w:rPr>
      </w:pPr>
      <w:r w:rsidRPr="00460393">
        <w:rPr>
          <w:rFonts w:cs="Times New Roman"/>
          <w:sz w:val="24"/>
          <w:szCs w:val="24"/>
        </w:rPr>
        <w:t>Pomocnicze skale oceny skutków materializacji poszczególnych rodzajów ryzyka przedstawia poniższa tabela</w:t>
      </w:r>
      <w:r w:rsidR="00B65A18" w:rsidRPr="00460393">
        <w:rPr>
          <w:rFonts w:cs="Times New Roman"/>
          <w:sz w:val="24"/>
          <w:szCs w:val="24"/>
        </w:rPr>
        <w:t>:</w:t>
      </w:r>
    </w:p>
    <w:p w14:paraId="7171C0CA" w14:textId="33FDF1E1" w:rsidR="009417EF" w:rsidRPr="00460393" w:rsidRDefault="009417EF" w:rsidP="00460393">
      <w:pPr>
        <w:autoSpaceDE w:val="0"/>
        <w:autoSpaceDN w:val="0"/>
        <w:adjustRightInd w:val="0"/>
        <w:spacing w:after="0"/>
        <w:rPr>
          <w:rFonts w:cs="Times New Roman"/>
          <w:b/>
          <w:bCs/>
          <w:sz w:val="24"/>
          <w:szCs w:val="24"/>
        </w:rPr>
      </w:pPr>
    </w:p>
    <w:p w14:paraId="254EB6F9" w14:textId="11D3F1BE" w:rsidR="006A1BE2" w:rsidRPr="00460393" w:rsidRDefault="006A1BE2" w:rsidP="00460393">
      <w:pPr>
        <w:autoSpaceDE w:val="0"/>
        <w:autoSpaceDN w:val="0"/>
        <w:adjustRightInd w:val="0"/>
        <w:spacing w:after="0"/>
        <w:jc w:val="both"/>
        <w:rPr>
          <w:rFonts w:cs="Times New Roman"/>
          <w:b/>
          <w:bCs/>
          <w:sz w:val="24"/>
          <w:szCs w:val="24"/>
        </w:rPr>
      </w:pPr>
      <w:r w:rsidRPr="00460393">
        <w:rPr>
          <w:rFonts w:cs="Times New Roman"/>
          <w:b/>
          <w:bCs/>
          <w:sz w:val="24"/>
          <w:szCs w:val="24"/>
        </w:rPr>
        <w:lastRenderedPageBreak/>
        <w:t>Tabela 1.</w:t>
      </w:r>
    </w:p>
    <w:tbl>
      <w:tblPr>
        <w:tblStyle w:val="Tabela-Siatka1"/>
        <w:tblW w:w="9600" w:type="dxa"/>
        <w:tblLayout w:type="fixed"/>
        <w:tblLook w:val="04A0" w:firstRow="1" w:lastRow="0" w:firstColumn="1" w:lastColumn="0" w:noHBand="0" w:noVBand="1"/>
      </w:tblPr>
      <w:tblGrid>
        <w:gridCol w:w="302"/>
        <w:gridCol w:w="373"/>
        <w:gridCol w:w="1134"/>
        <w:gridCol w:w="1413"/>
        <w:gridCol w:w="1276"/>
        <w:gridCol w:w="1842"/>
        <w:gridCol w:w="1701"/>
        <w:gridCol w:w="1559"/>
      </w:tblGrid>
      <w:tr w:rsidR="001F0E72" w:rsidRPr="00460393" w14:paraId="5B750E2C" w14:textId="77777777" w:rsidTr="00407E74">
        <w:tc>
          <w:tcPr>
            <w:tcW w:w="675" w:type="dxa"/>
            <w:gridSpan w:val="2"/>
          </w:tcPr>
          <w:p w14:paraId="6967E396"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t>Skutki*</w:t>
            </w:r>
          </w:p>
        </w:tc>
        <w:tc>
          <w:tcPr>
            <w:tcW w:w="1134" w:type="dxa"/>
          </w:tcPr>
          <w:p w14:paraId="5192D991"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Realizacja działania</w:t>
            </w:r>
          </w:p>
        </w:tc>
        <w:tc>
          <w:tcPr>
            <w:tcW w:w="1413" w:type="dxa"/>
          </w:tcPr>
          <w:p w14:paraId="09B174FC"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Ciągłość działalności</w:t>
            </w:r>
          </w:p>
        </w:tc>
        <w:tc>
          <w:tcPr>
            <w:tcW w:w="1276" w:type="dxa"/>
          </w:tcPr>
          <w:p w14:paraId="77E18AD6"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Wizerunek</w:t>
            </w:r>
          </w:p>
        </w:tc>
        <w:tc>
          <w:tcPr>
            <w:tcW w:w="1842" w:type="dxa"/>
          </w:tcPr>
          <w:p w14:paraId="229822CA"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Bezpieczeństwo informacji</w:t>
            </w:r>
          </w:p>
        </w:tc>
        <w:tc>
          <w:tcPr>
            <w:tcW w:w="1701" w:type="dxa"/>
          </w:tcPr>
          <w:p w14:paraId="417B5A5A"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 xml:space="preserve">Naruszenie prawa </w:t>
            </w:r>
          </w:p>
          <w:p w14:paraId="344606AA"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i procedur</w:t>
            </w:r>
          </w:p>
        </w:tc>
        <w:tc>
          <w:tcPr>
            <w:tcW w:w="1559" w:type="dxa"/>
          </w:tcPr>
          <w:p w14:paraId="7D7A64AC" w14:textId="77777777" w:rsidR="00B23A75" w:rsidRPr="00460393" w:rsidRDefault="00B23A75" w:rsidP="00460393">
            <w:pPr>
              <w:autoSpaceDE w:val="0"/>
              <w:autoSpaceDN w:val="0"/>
              <w:adjustRightInd w:val="0"/>
              <w:spacing w:line="276" w:lineRule="auto"/>
              <w:jc w:val="center"/>
              <w:rPr>
                <w:rFonts w:cs="Times New Roman"/>
                <w:b/>
                <w:sz w:val="18"/>
                <w:szCs w:val="18"/>
              </w:rPr>
            </w:pPr>
            <w:r w:rsidRPr="00460393">
              <w:rPr>
                <w:rFonts w:cs="Times New Roman"/>
                <w:b/>
                <w:sz w:val="18"/>
                <w:szCs w:val="18"/>
              </w:rPr>
              <w:t xml:space="preserve">Korupcja </w:t>
            </w:r>
          </w:p>
        </w:tc>
      </w:tr>
      <w:tr w:rsidR="001F0E72" w:rsidRPr="00460393" w14:paraId="5474FED8" w14:textId="77777777" w:rsidTr="00407E74">
        <w:trPr>
          <w:cantSplit/>
          <w:trHeight w:val="1134"/>
        </w:trPr>
        <w:tc>
          <w:tcPr>
            <w:tcW w:w="302" w:type="dxa"/>
            <w:vAlign w:val="center"/>
          </w:tcPr>
          <w:p w14:paraId="34AD9935"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t>1</w:t>
            </w:r>
          </w:p>
        </w:tc>
        <w:tc>
          <w:tcPr>
            <w:tcW w:w="373" w:type="dxa"/>
            <w:textDirection w:val="tbRl"/>
            <w:vAlign w:val="center"/>
          </w:tcPr>
          <w:p w14:paraId="02DB5D53" w14:textId="77777777" w:rsidR="00B23A75" w:rsidRPr="00460393" w:rsidRDefault="00B23A75" w:rsidP="002D3080">
            <w:pPr>
              <w:autoSpaceDE w:val="0"/>
              <w:autoSpaceDN w:val="0"/>
              <w:adjustRightInd w:val="0"/>
              <w:spacing w:line="276" w:lineRule="auto"/>
              <w:ind w:left="113" w:right="113"/>
              <w:rPr>
                <w:rFonts w:cs="Times New Roman"/>
                <w:sz w:val="18"/>
                <w:szCs w:val="18"/>
              </w:rPr>
            </w:pPr>
            <w:r w:rsidRPr="00460393">
              <w:rPr>
                <w:rFonts w:cs="Times New Roman"/>
                <w:sz w:val="18"/>
                <w:szCs w:val="18"/>
              </w:rPr>
              <w:t>Nieznaczące</w:t>
            </w:r>
          </w:p>
        </w:tc>
        <w:tc>
          <w:tcPr>
            <w:tcW w:w="1134" w:type="dxa"/>
            <w:vAlign w:val="center"/>
          </w:tcPr>
          <w:p w14:paraId="3497EF2D"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Brak opóźnienia w realizacji działania</w:t>
            </w:r>
          </w:p>
        </w:tc>
        <w:tc>
          <w:tcPr>
            <w:tcW w:w="1413" w:type="dxa"/>
          </w:tcPr>
          <w:p w14:paraId="43BF69C4"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Brak zakłóceń pracy</w:t>
            </w:r>
          </w:p>
        </w:tc>
        <w:tc>
          <w:tcPr>
            <w:tcW w:w="1276" w:type="dxa"/>
          </w:tcPr>
          <w:p w14:paraId="21495B92" w14:textId="54C2834D"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Brak wpływu </w:t>
            </w:r>
            <w:r w:rsidR="005A7ABE" w:rsidRPr="00460393">
              <w:rPr>
                <w:rFonts w:cs="Times New Roman"/>
                <w:sz w:val="18"/>
                <w:szCs w:val="18"/>
              </w:rPr>
              <w:br/>
            </w:r>
            <w:r w:rsidRPr="00460393">
              <w:rPr>
                <w:rFonts w:cs="Times New Roman"/>
                <w:sz w:val="18"/>
                <w:szCs w:val="18"/>
              </w:rPr>
              <w:t>na postrzeganie jednostki, brak informacji</w:t>
            </w:r>
            <w:r w:rsidR="005A7ABE" w:rsidRPr="00460393">
              <w:rPr>
                <w:rFonts w:cs="Times New Roman"/>
                <w:sz w:val="18"/>
                <w:szCs w:val="18"/>
              </w:rPr>
              <w:br/>
            </w:r>
            <w:r w:rsidRPr="00460393">
              <w:rPr>
                <w:rFonts w:cs="Times New Roman"/>
                <w:sz w:val="18"/>
                <w:szCs w:val="18"/>
              </w:rPr>
              <w:t xml:space="preserve"> w mediach</w:t>
            </w:r>
          </w:p>
          <w:p w14:paraId="164AC1F0" w14:textId="77777777" w:rsidR="00B23A75" w:rsidRPr="00460393" w:rsidRDefault="00B23A75" w:rsidP="00460393">
            <w:pPr>
              <w:tabs>
                <w:tab w:val="left" w:pos="567"/>
              </w:tabs>
              <w:spacing w:line="276" w:lineRule="auto"/>
              <w:rPr>
                <w:rFonts w:cs="Times New Roman"/>
                <w:sz w:val="18"/>
                <w:szCs w:val="18"/>
              </w:rPr>
            </w:pPr>
          </w:p>
        </w:tc>
        <w:tc>
          <w:tcPr>
            <w:tcW w:w="1842" w:type="dxa"/>
          </w:tcPr>
          <w:p w14:paraId="4CFEDC1E" w14:textId="7D19E1EE"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Krótkotrwałe          </w:t>
            </w:r>
            <w:r w:rsidR="000B5A51" w:rsidRPr="00460393">
              <w:rPr>
                <w:rFonts w:cs="Times New Roman"/>
                <w:sz w:val="18"/>
                <w:szCs w:val="18"/>
              </w:rPr>
              <w:br/>
            </w:r>
            <w:r w:rsidRPr="00460393">
              <w:rPr>
                <w:rFonts w:cs="Times New Roman"/>
                <w:sz w:val="18"/>
                <w:szCs w:val="18"/>
              </w:rPr>
              <w:t xml:space="preserve"> i nieznaczne zakłócenia </w:t>
            </w:r>
          </w:p>
          <w:p w14:paraId="684F531F" w14:textId="4534132A"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w dostępie </w:t>
            </w:r>
            <w:r w:rsidR="005A7ABE" w:rsidRPr="00460393">
              <w:rPr>
                <w:rFonts w:cs="Times New Roman"/>
                <w:sz w:val="18"/>
                <w:szCs w:val="18"/>
              </w:rPr>
              <w:br/>
            </w:r>
            <w:r w:rsidRPr="00460393">
              <w:rPr>
                <w:rFonts w:cs="Times New Roman"/>
                <w:sz w:val="18"/>
                <w:szCs w:val="18"/>
              </w:rPr>
              <w:t xml:space="preserve">do informacji </w:t>
            </w:r>
          </w:p>
          <w:p w14:paraId="4634BF80"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w danym procesie </w:t>
            </w:r>
          </w:p>
        </w:tc>
        <w:tc>
          <w:tcPr>
            <w:tcW w:w="1701" w:type="dxa"/>
          </w:tcPr>
          <w:p w14:paraId="70A37946"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Brak konsekwencji prawnych,                w tym karno-skarbowych</w:t>
            </w:r>
          </w:p>
        </w:tc>
        <w:tc>
          <w:tcPr>
            <w:tcW w:w="1559" w:type="dxa"/>
          </w:tcPr>
          <w:p w14:paraId="4A706239"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Brak złamania zasad przeciwdziałania korupcji</w:t>
            </w:r>
          </w:p>
        </w:tc>
      </w:tr>
      <w:tr w:rsidR="001F0E72" w:rsidRPr="00460393" w14:paraId="5CFA0CBE" w14:textId="77777777" w:rsidTr="00407E74">
        <w:trPr>
          <w:cantSplit/>
          <w:trHeight w:val="1134"/>
        </w:trPr>
        <w:tc>
          <w:tcPr>
            <w:tcW w:w="302" w:type="dxa"/>
            <w:vAlign w:val="center"/>
          </w:tcPr>
          <w:p w14:paraId="27619204"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t>2</w:t>
            </w:r>
          </w:p>
        </w:tc>
        <w:tc>
          <w:tcPr>
            <w:tcW w:w="373" w:type="dxa"/>
            <w:textDirection w:val="tbRl"/>
            <w:vAlign w:val="center"/>
          </w:tcPr>
          <w:p w14:paraId="652B6C5B" w14:textId="77777777" w:rsidR="00B23A75" w:rsidRPr="00460393" w:rsidRDefault="00B23A75" w:rsidP="002D3080">
            <w:pPr>
              <w:autoSpaceDE w:val="0"/>
              <w:autoSpaceDN w:val="0"/>
              <w:adjustRightInd w:val="0"/>
              <w:spacing w:line="276" w:lineRule="auto"/>
              <w:ind w:left="113" w:right="113"/>
              <w:rPr>
                <w:rFonts w:cs="Times New Roman"/>
                <w:sz w:val="18"/>
                <w:szCs w:val="18"/>
              </w:rPr>
            </w:pPr>
            <w:r w:rsidRPr="00460393">
              <w:rPr>
                <w:rFonts w:cs="Times New Roman"/>
                <w:sz w:val="18"/>
                <w:szCs w:val="18"/>
              </w:rPr>
              <w:t>Niewielkie</w:t>
            </w:r>
          </w:p>
        </w:tc>
        <w:tc>
          <w:tcPr>
            <w:tcW w:w="1134" w:type="dxa"/>
            <w:vAlign w:val="center"/>
          </w:tcPr>
          <w:p w14:paraId="4DE8D525"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Krótkie opóźnienia bez wpływu na działanie</w:t>
            </w:r>
          </w:p>
        </w:tc>
        <w:tc>
          <w:tcPr>
            <w:tcW w:w="1413" w:type="dxa"/>
          </w:tcPr>
          <w:p w14:paraId="7845D078" w14:textId="7D466645"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Niewielkie utrudnienia </w:t>
            </w:r>
            <w:r w:rsidR="008D6D87">
              <w:rPr>
                <w:rFonts w:cs="Times New Roman"/>
                <w:sz w:val="18"/>
                <w:szCs w:val="18"/>
              </w:rPr>
              <w:br/>
            </w:r>
            <w:r w:rsidRPr="00460393">
              <w:rPr>
                <w:rFonts w:cs="Times New Roman"/>
                <w:sz w:val="18"/>
                <w:szCs w:val="18"/>
              </w:rPr>
              <w:t>w pracy</w:t>
            </w:r>
          </w:p>
        </w:tc>
        <w:tc>
          <w:tcPr>
            <w:tcW w:w="1276" w:type="dxa"/>
          </w:tcPr>
          <w:p w14:paraId="295B783E" w14:textId="757573B5"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Niewielki wpływ na postrzeganie jednostki przez otoczenie zewnętrzne oraz pracowników, pojedyncze informacje   </w:t>
            </w:r>
            <w:r w:rsidR="005A7ABE" w:rsidRPr="00460393">
              <w:rPr>
                <w:rFonts w:cs="Times New Roman"/>
                <w:sz w:val="18"/>
                <w:szCs w:val="18"/>
              </w:rPr>
              <w:br/>
            </w:r>
            <w:r w:rsidRPr="00460393">
              <w:rPr>
                <w:rFonts w:cs="Times New Roman"/>
                <w:sz w:val="18"/>
                <w:szCs w:val="18"/>
              </w:rPr>
              <w:t>w mediach lokalnych</w:t>
            </w:r>
          </w:p>
        </w:tc>
        <w:tc>
          <w:tcPr>
            <w:tcW w:w="1842" w:type="dxa"/>
          </w:tcPr>
          <w:p w14:paraId="3520A4B0"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Niewielkie zakłócenia </w:t>
            </w:r>
          </w:p>
          <w:p w14:paraId="405AB653" w14:textId="35E4ED2D"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w dostępie </w:t>
            </w:r>
            <w:r w:rsidR="005A7ABE" w:rsidRPr="00460393">
              <w:rPr>
                <w:rFonts w:cs="Times New Roman"/>
                <w:sz w:val="18"/>
                <w:szCs w:val="18"/>
              </w:rPr>
              <w:br/>
            </w:r>
            <w:r w:rsidRPr="00460393">
              <w:rPr>
                <w:rFonts w:cs="Times New Roman"/>
                <w:sz w:val="18"/>
                <w:szCs w:val="18"/>
              </w:rPr>
              <w:t xml:space="preserve">do informacji </w:t>
            </w:r>
          </w:p>
          <w:p w14:paraId="73116571"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w danym procesie oraz niskie prawdopodobieństwo udzielenia informacji osobom nieuprawnionym</w:t>
            </w:r>
          </w:p>
        </w:tc>
        <w:tc>
          <w:tcPr>
            <w:tcW w:w="1701" w:type="dxa"/>
          </w:tcPr>
          <w:p w14:paraId="7D6D9157"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Naruszenie procedur wewnętrznych nieskutkujące odpowiedzialnością służbową </w:t>
            </w:r>
          </w:p>
        </w:tc>
        <w:tc>
          <w:tcPr>
            <w:tcW w:w="1559" w:type="dxa"/>
          </w:tcPr>
          <w:p w14:paraId="6F6DA905"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Złamanie wewnętrznych regulacji, konieczność prowadzenia postępowania wyjaśniającego</w:t>
            </w:r>
          </w:p>
        </w:tc>
      </w:tr>
      <w:tr w:rsidR="001F0E72" w:rsidRPr="00460393" w14:paraId="1B56B94C" w14:textId="77777777" w:rsidTr="00407E74">
        <w:trPr>
          <w:cantSplit/>
          <w:trHeight w:val="1134"/>
        </w:trPr>
        <w:tc>
          <w:tcPr>
            <w:tcW w:w="302" w:type="dxa"/>
            <w:vAlign w:val="center"/>
          </w:tcPr>
          <w:p w14:paraId="7FC7AC76"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t>3</w:t>
            </w:r>
          </w:p>
        </w:tc>
        <w:tc>
          <w:tcPr>
            <w:tcW w:w="373" w:type="dxa"/>
            <w:textDirection w:val="tbRl"/>
            <w:vAlign w:val="center"/>
          </w:tcPr>
          <w:p w14:paraId="2A302A19" w14:textId="77777777" w:rsidR="00B23A75" w:rsidRPr="00460393" w:rsidRDefault="00B23A75" w:rsidP="002D3080">
            <w:pPr>
              <w:autoSpaceDE w:val="0"/>
              <w:autoSpaceDN w:val="0"/>
              <w:adjustRightInd w:val="0"/>
              <w:spacing w:line="276" w:lineRule="auto"/>
              <w:ind w:left="113" w:right="113"/>
              <w:rPr>
                <w:rFonts w:cs="Times New Roman"/>
                <w:sz w:val="18"/>
                <w:szCs w:val="18"/>
              </w:rPr>
            </w:pPr>
            <w:r w:rsidRPr="00460393">
              <w:rPr>
                <w:rFonts w:cs="Times New Roman"/>
                <w:sz w:val="18"/>
                <w:szCs w:val="18"/>
              </w:rPr>
              <w:t>Istotne</w:t>
            </w:r>
          </w:p>
        </w:tc>
        <w:tc>
          <w:tcPr>
            <w:tcW w:w="1134" w:type="dxa"/>
            <w:vAlign w:val="center"/>
          </w:tcPr>
          <w:p w14:paraId="14CBC50C"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Opóźnienia mogące mieć wpływ na realizację działania</w:t>
            </w:r>
          </w:p>
        </w:tc>
        <w:tc>
          <w:tcPr>
            <w:tcW w:w="1413" w:type="dxa"/>
          </w:tcPr>
          <w:p w14:paraId="6853072B"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Utrudnienia mające wpływ na ciągłość działania</w:t>
            </w:r>
          </w:p>
        </w:tc>
        <w:tc>
          <w:tcPr>
            <w:tcW w:w="1276" w:type="dxa"/>
          </w:tcPr>
          <w:p w14:paraId="5446E419" w14:textId="7FB5D8E6"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Zauważalne niezadowolenie pracowników oraz otoczenia zewnętrznego, informacje </w:t>
            </w:r>
            <w:r w:rsidR="005A7ABE" w:rsidRPr="00460393">
              <w:rPr>
                <w:rFonts w:cs="Times New Roman"/>
                <w:sz w:val="18"/>
                <w:szCs w:val="18"/>
              </w:rPr>
              <w:br/>
            </w:r>
            <w:r w:rsidRPr="00460393">
              <w:rPr>
                <w:rFonts w:cs="Times New Roman"/>
                <w:sz w:val="18"/>
                <w:szCs w:val="18"/>
              </w:rPr>
              <w:t xml:space="preserve">w mediach lokalnych </w:t>
            </w:r>
            <w:r w:rsidR="005A7ABE" w:rsidRPr="00460393">
              <w:rPr>
                <w:rFonts w:cs="Times New Roman"/>
                <w:sz w:val="18"/>
                <w:szCs w:val="18"/>
              </w:rPr>
              <w:br/>
            </w:r>
            <w:r w:rsidRPr="00460393">
              <w:rPr>
                <w:rFonts w:cs="Times New Roman"/>
                <w:sz w:val="18"/>
                <w:szCs w:val="18"/>
              </w:rPr>
              <w:t>i regionalnych</w:t>
            </w:r>
          </w:p>
        </w:tc>
        <w:tc>
          <w:tcPr>
            <w:tcW w:w="1842" w:type="dxa"/>
          </w:tcPr>
          <w:p w14:paraId="3EA96701" w14:textId="45671E68"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Zakłócenia                     w dostępie </w:t>
            </w:r>
            <w:r w:rsidR="005A7ABE" w:rsidRPr="00460393">
              <w:rPr>
                <w:rFonts w:cs="Times New Roman"/>
                <w:sz w:val="18"/>
                <w:szCs w:val="18"/>
              </w:rPr>
              <w:br/>
            </w:r>
            <w:r w:rsidRPr="00460393">
              <w:rPr>
                <w:rFonts w:cs="Times New Roman"/>
                <w:sz w:val="18"/>
                <w:szCs w:val="18"/>
              </w:rPr>
              <w:t xml:space="preserve">do informacji we właściwym czasie wraz </w:t>
            </w:r>
            <w:r w:rsidR="00A2259C" w:rsidRPr="00460393">
              <w:rPr>
                <w:rFonts w:cs="Times New Roman"/>
                <w:sz w:val="18"/>
                <w:szCs w:val="18"/>
              </w:rPr>
              <w:br/>
            </w:r>
            <w:r w:rsidRPr="00460393">
              <w:rPr>
                <w:rFonts w:cs="Times New Roman"/>
                <w:sz w:val="18"/>
                <w:szCs w:val="18"/>
              </w:rPr>
              <w:t xml:space="preserve">z prawdopodobieństwem udzielenia informacji osobom nieuprawnionym                </w:t>
            </w:r>
          </w:p>
        </w:tc>
        <w:tc>
          <w:tcPr>
            <w:tcW w:w="1701" w:type="dxa"/>
          </w:tcPr>
          <w:p w14:paraId="03E155A0" w14:textId="394FC3A3"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Naruszenie procedur wewnętrznych mogące doprowadzić </w:t>
            </w:r>
            <w:r w:rsidR="005A7ABE" w:rsidRPr="00460393">
              <w:rPr>
                <w:rFonts w:cs="Times New Roman"/>
                <w:sz w:val="18"/>
                <w:szCs w:val="18"/>
              </w:rPr>
              <w:br/>
            </w:r>
            <w:r w:rsidRPr="00460393">
              <w:rPr>
                <w:rFonts w:cs="Times New Roman"/>
                <w:sz w:val="18"/>
                <w:szCs w:val="18"/>
              </w:rPr>
              <w:t>do negatywnych wyników kontroli, naruszenie prawa bez konsekwencji</w:t>
            </w:r>
          </w:p>
        </w:tc>
        <w:tc>
          <w:tcPr>
            <w:tcW w:w="1559" w:type="dxa"/>
          </w:tcPr>
          <w:p w14:paraId="3E8BFC31" w14:textId="2B4D755F"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Złamanie wewnętrznych regulacji </w:t>
            </w:r>
            <w:r w:rsidR="002D363B" w:rsidRPr="00460393">
              <w:rPr>
                <w:rFonts w:cs="Times New Roman"/>
                <w:sz w:val="18"/>
                <w:szCs w:val="18"/>
              </w:rPr>
              <w:br/>
            </w:r>
            <w:r w:rsidRPr="00460393">
              <w:rPr>
                <w:rFonts w:cs="Times New Roman"/>
                <w:sz w:val="18"/>
                <w:szCs w:val="18"/>
              </w:rPr>
              <w:t>i naruszenie podstawowych obowiązków pracownika, uruchomienie procedury dyscyplinarnej, możliwa odpowiedzialność cywilna pracownika</w:t>
            </w:r>
          </w:p>
        </w:tc>
      </w:tr>
      <w:tr w:rsidR="001F0E72" w:rsidRPr="00460393" w14:paraId="50C4727A" w14:textId="77777777" w:rsidTr="00407E74">
        <w:trPr>
          <w:cantSplit/>
          <w:trHeight w:val="1134"/>
        </w:trPr>
        <w:tc>
          <w:tcPr>
            <w:tcW w:w="302" w:type="dxa"/>
            <w:vAlign w:val="center"/>
          </w:tcPr>
          <w:p w14:paraId="690F55C0"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t>4</w:t>
            </w:r>
          </w:p>
        </w:tc>
        <w:tc>
          <w:tcPr>
            <w:tcW w:w="373" w:type="dxa"/>
            <w:textDirection w:val="tbRl"/>
            <w:vAlign w:val="center"/>
          </w:tcPr>
          <w:p w14:paraId="0C5988FC" w14:textId="77777777" w:rsidR="00B23A75" w:rsidRPr="00460393" w:rsidRDefault="00B23A75" w:rsidP="002D3080">
            <w:pPr>
              <w:autoSpaceDE w:val="0"/>
              <w:autoSpaceDN w:val="0"/>
              <w:adjustRightInd w:val="0"/>
              <w:spacing w:line="276" w:lineRule="auto"/>
              <w:ind w:left="113" w:right="113"/>
              <w:rPr>
                <w:rFonts w:cs="Times New Roman"/>
                <w:sz w:val="18"/>
                <w:szCs w:val="18"/>
              </w:rPr>
            </w:pPr>
            <w:r w:rsidRPr="00460393">
              <w:rPr>
                <w:rFonts w:cs="Times New Roman"/>
                <w:sz w:val="18"/>
                <w:szCs w:val="18"/>
              </w:rPr>
              <w:t>Duże</w:t>
            </w:r>
          </w:p>
        </w:tc>
        <w:tc>
          <w:tcPr>
            <w:tcW w:w="1134" w:type="dxa"/>
            <w:vAlign w:val="center"/>
          </w:tcPr>
          <w:p w14:paraId="61E8E40B"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Opóźnienia mające wpływ na realizacje działania</w:t>
            </w:r>
          </w:p>
        </w:tc>
        <w:tc>
          <w:tcPr>
            <w:tcW w:w="1413" w:type="dxa"/>
          </w:tcPr>
          <w:p w14:paraId="3E815230"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Odczuwalny wpływ na ciągłość działania</w:t>
            </w:r>
          </w:p>
        </w:tc>
        <w:tc>
          <w:tcPr>
            <w:tcW w:w="1276" w:type="dxa"/>
          </w:tcPr>
          <w:p w14:paraId="023ACD43" w14:textId="4AB0C1F6"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Duże niezadowolenie pracowników oraz otoczenia zewnętrznego, pojedyncze informacje </w:t>
            </w:r>
            <w:r w:rsidR="002D363B" w:rsidRPr="00460393">
              <w:rPr>
                <w:rFonts w:cs="Times New Roman"/>
                <w:sz w:val="18"/>
                <w:szCs w:val="18"/>
              </w:rPr>
              <w:br/>
            </w:r>
            <w:r w:rsidRPr="00460393">
              <w:rPr>
                <w:rFonts w:cs="Times New Roman"/>
                <w:sz w:val="18"/>
                <w:szCs w:val="18"/>
              </w:rPr>
              <w:t>w mediach ogólnokrajowych</w:t>
            </w:r>
          </w:p>
        </w:tc>
        <w:tc>
          <w:tcPr>
            <w:tcW w:w="1842" w:type="dxa"/>
          </w:tcPr>
          <w:p w14:paraId="24E1444E" w14:textId="223FCD12"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Poważne zakłócenia w dostępie do informacji we właściwym czasie </w:t>
            </w:r>
            <w:r w:rsidR="00F25C4C" w:rsidRPr="00460393">
              <w:rPr>
                <w:rFonts w:cs="Times New Roman"/>
                <w:sz w:val="18"/>
                <w:szCs w:val="18"/>
              </w:rPr>
              <w:br/>
            </w:r>
            <w:r w:rsidRPr="00460393">
              <w:rPr>
                <w:rFonts w:cs="Times New Roman"/>
                <w:sz w:val="18"/>
                <w:szCs w:val="18"/>
              </w:rPr>
              <w:t>i z dużym prawdopodobieństwem udzielenia informacji osobom nieuprawnionym. Niskie prawdopodobieństwo utraty lub zmiany informacji w sposób nieautoryzowany</w:t>
            </w:r>
          </w:p>
        </w:tc>
        <w:tc>
          <w:tcPr>
            <w:tcW w:w="1701" w:type="dxa"/>
          </w:tcPr>
          <w:p w14:paraId="71062A52" w14:textId="04AAE95C"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Rażące naruszenie procedur wewnętrznych, naruszenie prawa prowadzące do umiarkowanych konsekwencji,</w:t>
            </w:r>
            <w:r w:rsidR="00F25C4C" w:rsidRPr="00460393">
              <w:rPr>
                <w:rFonts w:cs="Times New Roman"/>
                <w:sz w:val="18"/>
                <w:szCs w:val="18"/>
              </w:rPr>
              <w:br/>
            </w:r>
            <w:r w:rsidRPr="00460393">
              <w:rPr>
                <w:rFonts w:cs="Times New Roman"/>
                <w:sz w:val="18"/>
                <w:szCs w:val="18"/>
              </w:rPr>
              <w:t xml:space="preserve"> w tym naruszenia dyscypliny finansów publicznych (niski stopień szkodliwości)  </w:t>
            </w:r>
          </w:p>
        </w:tc>
        <w:tc>
          <w:tcPr>
            <w:tcW w:w="1559" w:type="dxa"/>
          </w:tcPr>
          <w:p w14:paraId="14926F4C"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Pozew skierowany przeciwko pracownikowi, odpowiedzialność cywilna lub karna pracownika (zwiększona szkodliwość społeczna) </w:t>
            </w:r>
          </w:p>
        </w:tc>
      </w:tr>
      <w:tr w:rsidR="001F0E72" w:rsidRPr="00460393" w14:paraId="729EA6BC" w14:textId="77777777" w:rsidTr="00407E74">
        <w:trPr>
          <w:cantSplit/>
          <w:trHeight w:val="1134"/>
        </w:trPr>
        <w:tc>
          <w:tcPr>
            <w:tcW w:w="302" w:type="dxa"/>
            <w:vAlign w:val="center"/>
          </w:tcPr>
          <w:p w14:paraId="1B68912F" w14:textId="77777777" w:rsidR="00B23A75" w:rsidRPr="00460393" w:rsidRDefault="00B23A75" w:rsidP="00460393">
            <w:pPr>
              <w:autoSpaceDE w:val="0"/>
              <w:autoSpaceDN w:val="0"/>
              <w:adjustRightInd w:val="0"/>
              <w:spacing w:line="276" w:lineRule="auto"/>
              <w:jc w:val="center"/>
              <w:rPr>
                <w:rFonts w:cs="Times New Roman"/>
                <w:sz w:val="18"/>
                <w:szCs w:val="18"/>
              </w:rPr>
            </w:pPr>
            <w:r w:rsidRPr="00460393">
              <w:rPr>
                <w:rFonts w:cs="Times New Roman"/>
                <w:sz w:val="18"/>
                <w:szCs w:val="18"/>
              </w:rPr>
              <w:lastRenderedPageBreak/>
              <w:t>5</w:t>
            </w:r>
          </w:p>
        </w:tc>
        <w:tc>
          <w:tcPr>
            <w:tcW w:w="373" w:type="dxa"/>
            <w:textDirection w:val="tbRl"/>
            <w:vAlign w:val="center"/>
          </w:tcPr>
          <w:p w14:paraId="159669E8" w14:textId="77777777" w:rsidR="00B23A75" w:rsidRPr="00460393" w:rsidRDefault="00B23A75" w:rsidP="002D3080">
            <w:pPr>
              <w:autoSpaceDE w:val="0"/>
              <w:autoSpaceDN w:val="0"/>
              <w:adjustRightInd w:val="0"/>
              <w:spacing w:line="276" w:lineRule="auto"/>
              <w:ind w:left="113" w:right="113"/>
              <w:rPr>
                <w:rFonts w:cs="Times New Roman"/>
                <w:sz w:val="18"/>
                <w:szCs w:val="18"/>
              </w:rPr>
            </w:pPr>
            <w:r w:rsidRPr="00460393">
              <w:rPr>
                <w:rFonts w:cs="Times New Roman"/>
                <w:sz w:val="18"/>
                <w:szCs w:val="18"/>
              </w:rPr>
              <w:t>Bardzo duże</w:t>
            </w:r>
          </w:p>
        </w:tc>
        <w:tc>
          <w:tcPr>
            <w:tcW w:w="1134" w:type="dxa"/>
            <w:vAlign w:val="center"/>
          </w:tcPr>
          <w:p w14:paraId="466994BD"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Realizacja działania jest zagrożona, może zostać całkowicie wstrzymana </w:t>
            </w:r>
          </w:p>
        </w:tc>
        <w:tc>
          <w:tcPr>
            <w:tcW w:w="1413" w:type="dxa"/>
          </w:tcPr>
          <w:p w14:paraId="5B7BFDFC" w14:textId="1774A031"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Bardzo duże, długotrwałe utrudnienia </w:t>
            </w:r>
            <w:r w:rsidR="00EC23E5">
              <w:rPr>
                <w:rFonts w:cs="Times New Roman"/>
                <w:sz w:val="18"/>
                <w:szCs w:val="18"/>
              </w:rPr>
              <w:br/>
            </w:r>
            <w:r w:rsidRPr="00460393">
              <w:rPr>
                <w:rFonts w:cs="Times New Roman"/>
                <w:sz w:val="18"/>
                <w:szCs w:val="18"/>
              </w:rPr>
              <w:t>w ciągłości działania</w:t>
            </w:r>
          </w:p>
        </w:tc>
        <w:tc>
          <w:tcPr>
            <w:tcW w:w="1276" w:type="dxa"/>
          </w:tcPr>
          <w:p w14:paraId="3ECB98E5" w14:textId="70324486"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Katastrofalny wpływ wizerunkowy, informacje </w:t>
            </w:r>
            <w:r w:rsidR="00EC23E5">
              <w:rPr>
                <w:rFonts w:cs="Times New Roman"/>
                <w:sz w:val="18"/>
                <w:szCs w:val="18"/>
              </w:rPr>
              <w:br/>
            </w:r>
            <w:r w:rsidRPr="00460393">
              <w:rPr>
                <w:rFonts w:cs="Times New Roman"/>
                <w:sz w:val="18"/>
                <w:szCs w:val="18"/>
              </w:rPr>
              <w:t>w mediach ogólnokrajowych i międzynarodowych</w:t>
            </w:r>
          </w:p>
        </w:tc>
        <w:tc>
          <w:tcPr>
            <w:tcW w:w="1842" w:type="dxa"/>
          </w:tcPr>
          <w:p w14:paraId="23B555B2"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Brak dostępu do informacji we właściwym czasie </w:t>
            </w:r>
          </w:p>
        </w:tc>
        <w:tc>
          <w:tcPr>
            <w:tcW w:w="1701" w:type="dxa"/>
          </w:tcPr>
          <w:p w14:paraId="7EA55298" w14:textId="6FE651B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 xml:space="preserve">Rażące naruszenie prawa </w:t>
            </w:r>
            <w:r w:rsidR="008C760A" w:rsidRPr="00460393">
              <w:rPr>
                <w:rFonts w:cs="Times New Roman"/>
                <w:sz w:val="18"/>
                <w:szCs w:val="18"/>
              </w:rPr>
              <w:t>z</w:t>
            </w:r>
            <w:r w:rsidRPr="00460393">
              <w:rPr>
                <w:rFonts w:cs="Times New Roman"/>
                <w:sz w:val="18"/>
                <w:szCs w:val="18"/>
              </w:rPr>
              <w:t>agrożone odpowiedzialnością karną, skarbową lub za naruszenie dyscypliny finansów publicznych (wysoki stopień szkodliwości)</w:t>
            </w:r>
          </w:p>
        </w:tc>
        <w:tc>
          <w:tcPr>
            <w:tcW w:w="1559" w:type="dxa"/>
          </w:tcPr>
          <w:p w14:paraId="275E959E" w14:textId="77777777" w:rsidR="00B23A75" w:rsidRPr="00460393" w:rsidRDefault="00B23A75" w:rsidP="00460393">
            <w:pPr>
              <w:tabs>
                <w:tab w:val="left" w:pos="567"/>
              </w:tabs>
              <w:spacing w:line="276" w:lineRule="auto"/>
              <w:rPr>
                <w:rFonts w:cs="Times New Roman"/>
                <w:sz w:val="18"/>
                <w:szCs w:val="18"/>
              </w:rPr>
            </w:pPr>
            <w:r w:rsidRPr="00460393">
              <w:rPr>
                <w:rFonts w:cs="Times New Roman"/>
                <w:sz w:val="18"/>
                <w:szCs w:val="18"/>
              </w:rPr>
              <w:t>Pozew skierowany przeciwko pracownikowi, odpowiedzialność cywilna lub karna pracownika (zwiększona szkodliwość społeczna)</w:t>
            </w:r>
          </w:p>
        </w:tc>
      </w:tr>
    </w:tbl>
    <w:p w14:paraId="45F29F61" w14:textId="7D6A976B" w:rsidR="00EA3A34" w:rsidRPr="00460393" w:rsidRDefault="00EA3A34" w:rsidP="00460393">
      <w:pPr>
        <w:autoSpaceDE w:val="0"/>
        <w:autoSpaceDN w:val="0"/>
        <w:adjustRightInd w:val="0"/>
        <w:spacing w:after="0"/>
        <w:ind w:left="142" w:hanging="142"/>
        <w:jc w:val="both"/>
        <w:rPr>
          <w:rFonts w:cs="Times New Roman"/>
          <w:sz w:val="20"/>
          <w:szCs w:val="20"/>
        </w:rPr>
      </w:pPr>
      <w:r w:rsidRPr="00460393">
        <w:rPr>
          <w:rFonts w:cs="Times New Roman"/>
          <w:sz w:val="20"/>
          <w:szCs w:val="20"/>
        </w:rPr>
        <w:t xml:space="preserve">*Należy ocenić równocześnie wszystkie rodzaje skutków. Podczas oceny należy brać pod uwagę </w:t>
      </w:r>
      <w:r w:rsidRPr="00460393">
        <w:rPr>
          <w:rFonts w:cs="Times New Roman"/>
          <w:b/>
          <w:bCs/>
          <w:sz w:val="20"/>
          <w:szCs w:val="20"/>
        </w:rPr>
        <w:t>najbardziej prawdopodobny</w:t>
      </w:r>
      <w:r w:rsidRPr="00460393">
        <w:rPr>
          <w:rFonts w:cs="Times New Roman"/>
          <w:sz w:val="20"/>
          <w:szCs w:val="20"/>
        </w:rPr>
        <w:t xml:space="preserve"> do wystąpienia skutek. Jeżeli z ryzykiem nie wiąże się dany rodzaj skutku należy wybrać wartość jeden.  </w:t>
      </w:r>
    </w:p>
    <w:p w14:paraId="60C5FC13" w14:textId="60B056E7" w:rsidR="003C2F08" w:rsidRPr="00460393" w:rsidRDefault="006A1BE2" w:rsidP="00460393">
      <w:pPr>
        <w:autoSpaceDE w:val="0"/>
        <w:autoSpaceDN w:val="0"/>
        <w:adjustRightInd w:val="0"/>
        <w:spacing w:after="0"/>
        <w:jc w:val="both"/>
        <w:rPr>
          <w:rFonts w:cs="Times New Roman"/>
          <w:b/>
          <w:bCs/>
          <w:sz w:val="24"/>
          <w:szCs w:val="24"/>
        </w:rPr>
      </w:pPr>
      <w:r w:rsidRPr="00460393">
        <w:rPr>
          <w:rFonts w:cs="Times New Roman"/>
          <w:b/>
          <w:bCs/>
          <w:sz w:val="24"/>
          <w:szCs w:val="24"/>
        </w:rPr>
        <w:t>Tabela 2.</w:t>
      </w:r>
    </w:p>
    <w:tbl>
      <w:tblPr>
        <w:tblStyle w:val="Tabela-Siatka"/>
        <w:tblW w:w="0" w:type="auto"/>
        <w:tblLook w:val="04A0" w:firstRow="1" w:lastRow="0" w:firstColumn="1" w:lastColumn="0" w:noHBand="0" w:noVBand="1"/>
      </w:tblPr>
      <w:tblGrid>
        <w:gridCol w:w="562"/>
        <w:gridCol w:w="1560"/>
        <w:gridCol w:w="2126"/>
        <w:gridCol w:w="4814"/>
      </w:tblGrid>
      <w:tr w:rsidR="004869D8" w:rsidRPr="00460393" w14:paraId="75589CA8" w14:textId="77777777" w:rsidTr="00B967A5">
        <w:tc>
          <w:tcPr>
            <w:tcW w:w="2122" w:type="dxa"/>
            <w:gridSpan w:val="2"/>
          </w:tcPr>
          <w:p w14:paraId="028BDD41" w14:textId="6199E670" w:rsidR="00CB154F" w:rsidRPr="00460393" w:rsidRDefault="00CB154F" w:rsidP="00460393">
            <w:pPr>
              <w:autoSpaceDE w:val="0"/>
              <w:autoSpaceDN w:val="0"/>
              <w:adjustRightInd w:val="0"/>
              <w:spacing w:line="276" w:lineRule="auto"/>
              <w:jc w:val="center"/>
              <w:rPr>
                <w:rFonts w:cs="Times New Roman"/>
                <w:b/>
                <w:bCs/>
                <w:sz w:val="18"/>
                <w:szCs w:val="18"/>
              </w:rPr>
            </w:pPr>
            <w:r w:rsidRPr="00460393">
              <w:rPr>
                <w:rFonts w:cs="Times New Roman"/>
                <w:b/>
                <w:bCs/>
                <w:sz w:val="18"/>
                <w:szCs w:val="18"/>
              </w:rPr>
              <w:t>Skutki*</w:t>
            </w:r>
          </w:p>
        </w:tc>
        <w:tc>
          <w:tcPr>
            <w:tcW w:w="2126" w:type="dxa"/>
          </w:tcPr>
          <w:p w14:paraId="4AB3C122" w14:textId="7DC3A4A9" w:rsidR="00CB154F" w:rsidRPr="00460393" w:rsidRDefault="00CB154F" w:rsidP="00460393">
            <w:pPr>
              <w:autoSpaceDE w:val="0"/>
              <w:autoSpaceDN w:val="0"/>
              <w:adjustRightInd w:val="0"/>
              <w:spacing w:line="276" w:lineRule="auto"/>
              <w:jc w:val="center"/>
              <w:rPr>
                <w:rFonts w:cs="Times New Roman"/>
                <w:b/>
                <w:bCs/>
                <w:sz w:val="18"/>
                <w:szCs w:val="18"/>
              </w:rPr>
            </w:pPr>
            <w:r w:rsidRPr="00460393">
              <w:rPr>
                <w:rFonts w:cs="Times New Roman"/>
                <w:b/>
                <w:bCs/>
                <w:sz w:val="18"/>
                <w:szCs w:val="18"/>
              </w:rPr>
              <w:t>Naruszenie praw lub wolności osób fizycznych</w:t>
            </w:r>
          </w:p>
        </w:tc>
        <w:tc>
          <w:tcPr>
            <w:tcW w:w="4814" w:type="dxa"/>
          </w:tcPr>
          <w:p w14:paraId="6D0509DF" w14:textId="337500A8" w:rsidR="00CB154F" w:rsidRPr="00460393" w:rsidRDefault="00CB154F" w:rsidP="00460393">
            <w:pPr>
              <w:autoSpaceDE w:val="0"/>
              <w:autoSpaceDN w:val="0"/>
              <w:adjustRightInd w:val="0"/>
              <w:spacing w:line="276" w:lineRule="auto"/>
              <w:jc w:val="center"/>
              <w:rPr>
                <w:rFonts w:cs="Times New Roman"/>
                <w:b/>
                <w:bCs/>
                <w:sz w:val="18"/>
                <w:szCs w:val="18"/>
              </w:rPr>
            </w:pPr>
            <w:r w:rsidRPr="00460393">
              <w:rPr>
                <w:rFonts w:cs="Times New Roman"/>
                <w:b/>
                <w:bCs/>
                <w:sz w:val="18"/>
                <w:szCs w:val="18"/>
              </w:rPr>
              <w:t xml:space="preserve">Dodatkowe informacje </w:t>
            </w:r>
          </w:p>
        </w:tc>
      </w:tr>
      <w:tr w:rsidR="004869D8" w:rsidRPr="00460393" w14:paraId="1E8D4449" w14:textId="77777777" w:rsidTr="002D3080">
        <w:trPr>
          <w:cantSplit/>
          <w:trHeight w:val="1134"/>
        </w:trPr>
        <w:tc>
          <w:tcPr>
            <w:tcW w:w="562" w:type="dxa"/>
          </w:tcPr>
          <w:p w14:paraId="637EC18E" w14:textId="2AA6F9E9" w:rsidR="006E59CE" w:rsidRPr="00460393" w:rsidRDefault="006E59CE" w:rsidP="00460393">
            <w:pPr>
              <w:autoSpaceDE w:val="0"/>
              <w:autoSpaceDN w:val="0"/>
              <w:adjustRightInd w:val="0"/>
              <w:spacing w:line="276" w:lineRule="auto"/>
              <w:jc w:val="center"/>
              <w:rPr>
                <w:rFonts w:cs="Times New Roman"/>
                <w:sz w:val="18"/>
                <w:szCs w:val="18"/>
              </w:rPr>
            </w:pPr>
            <w:r w:rsidRPr="00460393">
              <w:rPr>
                <w:rFonts w:cs="Times New Roman"/>
                <w:sz w:val="18"/>
                <w:szCs w:val="18"/>
              </w:rPr>
              <w:t>1</w:t>
            </w:r>
          </w:p>
        </w:tc>
        <w:tc>
          <w:tcPr>
            <w:tcW w:w="1560" w:type="dxa"/>
            <w:textDirection w:val="tbRl"/>
          </w:tcPr>
          <w:p w14:paraId="329B8A57"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5294B3F2"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10D44D6A" w14:textId="141707D8" w:rsidR="006E59CE" w:rsidRPr="00460393" w:rsidRDefault="006E59CE" w:rsidP="002D3080">
            <w:pPr>
              <w:autoSpaceDE w:val="0"/>
              <w:autoSpaceDN w:val="0"/>
              <w:adjustRightInd w:val="0"/>
              <w:spacing w:line="276" w:lineRule="auto"/>
              <w:ind w:left="113" w:right="113"/>
              <w:jc w:val="both"/>
              <w:rPr>
                <w:rFonts w:cs="Times New Roman"/>
                <w:sz w:val="18"/>
                <w:szCs w:val="18"/>
              </w:rPr>
            </w:pPr>
            <w:r w:rsidRPr="00460393">
              <w:rPr>
                <w:rFonts w:cs="Times New Roman"/>
                <w:sz w:val="18"/>
                <w:szCs w:val="18"/>
              </w:rPr>
              <w:t xml:space="preserve">Nieznaczące </w:t>
            </w:r>
          </w:p>
        </w:tc>
        <w:tc>
          <w:tcPr>
            <w:tcW w:w="2126" w:type="dxa"/>
          </w:tcPr>
          <w:p w14:paraId="3BAA9368" w14:textId="51277CC4"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Nieznaczący lub niezauważalny wpływ na prawa lub wolności osób. Brak realnych możliwości zaszkodzenia osobie</w:t>
            </w:r>
          </w:p>
        </w:tc>
        <w:tc>
          <w:tcPr>
            <w:tcW w:w="4814" w:type="dxa"/>
            <w:vMerge w:val="restart"/>
          </w:tcPr>
          <w:p w14:paraId="0C51ACDB" w14:textId="77777777" w:rsidR="006E59CE" w:rsidRPr="00460393" w:rsidRDefault="004869D8" w:rsidP="00460393">
            <w:pPr>
              <w:autoSpaceDE w:val="0"/>
              <w:autoSpaceDN w:val="0"/>
              <w:adjustRightInd w:val="0"/>
              <w:spacing w:line="276" w:lineRule="auto"/>
              <w:jc w:val="both"/>
              <w:rPr>
                <w:rFonts w:cs="Times New Roman"/>
                <w:sz w:val="18"/>
                <w:szCs w:val="18"/>
              </w:rPr>
            </w:pPr>
            <w:r w:rsidRPr="00460393">
              <w:rPr>
                <w:rFonts w:cs="Times New Roman"/>
                <w:b/>
                <w:bCs/>
                <w:sz w:val="18"/>
                <w:szCs w:val="18"/>
              </w:rPr>
              <w:t>Oceniając skutki naruszenia praw lub wolności osób fizycznych należy rozpatrywać je z punktu widzenia osoby, której dane dotyczą a nie z punktu widzenia administratora danych.</w:t>
            </w:r>
            <w:r w:rsidRPr="00460393">
              <w:rPr>
                <w:rFonts w:cs="Times New Roman"/>
                <w:sz w:val="18"/>
                <w:szCs w:val="18"/>
              </w:rPr>
              <w:t xml:space="preserve"> Ryzyka z punktu widzenia administratora danych co do zasady powinny być oceniane w pozostałych obszarach, np. bezpieczeństwa informacji. </w:t>
            </w:r>
          </w:p>
          <w:p w14:paraId="06C81B16" w14:textId="77777777" w:rsidR="004869D8" w:rsidRPr="00460393" w:rsidRDefault="004869D8" w:rsidP="00460393">
            <w:pPr>
              <w:autoSpaceDE w:val="0"/>
              <w:autoSpaceDN w:val="0"/>
              <w:adjustRightInd w:val="0"/>
              <w:spacing w:line="276" w:lineRule="auto"/>
              <w:jc w:val="both"/>
              <w:rPr>
                <w:rFonts w:cs="Times New Roman"/>
                <w:sz w:val="18"/>
                <w:szCs w:val="18"/>
              </w:rPr>
            </w:pPr>
          </w:p>
          <w:p w14:paraId="43536702" w14:textId="77777777" w:rsidR="004869D8" w:rsidRPr="00460393" w:rsidRDefault="004869D8" w:rsidP="00460393">
            <w:pPr>
              <w:autoSpaceDE w:val="0"/>
              <w:autoSpaceDN w:val="0"/>
              <w:adjustRightInd w:val="0"/>
              <w:spacing w:line="276" w:lineRule="auto"/>
              <w:jc w:val="both"/>
              <w:rPr>
                <w:rFonts w:cs="Times New Roman"/>
                <w:sz w:val="18"/>
                <w:szCs w:val="18"/>
              </w:rPr>
            </w:pPr>
            <w:r w:rsidRPr="00460393">
              <w:rPr>
                <w:rFonts w:cs="Times New Roman"/>
                <w:sz w:val="18"/>
                <w:szCs w:val="18"/>
              </w:rPr>
              <w:t>Zgodnie z motywem 75 RODO:</w:t>
            </w:r>
          </w:p>
          <w:p w14:paraId="2F374B88" w14:textId="6CBE0589" w:rsidR="004869D8" w:rsidRPr="00460393" w:rsidRDefault="004869D8" w:rsidP="00460393">
            <w:pPr>
              <w:spacing w:line="276" w:lineRule="auto"/>
              <w:rPr>
                <w:rFonts w:cs="Times New Roman"/>
                <w:sz w:val="18"/>
                <w:szCs w:val="18"/>
              </w:rPr>
            </w:pPr>
            <w:r w:rsidRPr="00460393">
              <w:rPr>
                <w:rFonts w:cs="Times New Roman"/>
                <w:sz w:val="18"/>
                <w:szCs w:val="18"/>
              </w:rPr>
              <w:t>Ryzyko naruszenia praw lub wolności osób, o różnym prawdopodobieństwie i wadze zagrożeń, może wynikać</w:t>
            </w:r>
            <w:r w:rsidR="00DB1154" w:rsidRPr="00460393">
              <w:rPr>
                <w:rFonts w:cs="Times New Roman"/>
                <w:sz w:val="18"/>
                <w:szCs w:val="18"/>
              </w:rPr>
              <w:br/>
            </w:r>
            <w:r w:rsidRPr="00460393">
              <w:rPr>
                <w:rFonts w:cs="Times New Roman"/>
                <w:sz w:val="18"/>
                <w:szCs w:val="18"/>
              </w:rPr>
              <w:t>z przetwarzania danych osobowych</w:t>
            </w:r>
            <w:r w:rsidR="00B967A5" w:rsidRPr="00460393">
              <w:rPr>
                <w:rFonts w:cs="Times New Roman"/>
                <w:sz w:val="18"/>
                <w:szCs w:val="18"/>
              </w:rPr>
              <w:t xml:space="preserve"> mogącego prowadzić </w:t>
            </w:r>
            <w:r w:rsidR="00DB1154" w:rsidRPr="00460393">
              <w:rPr>
                <w:rFonts w:cs="Times New Roman"/>
                <w:sz w:val="18"/>
                <w:szCs w:val="18"/>
              </w:rPr>
              <w:br/>
            </w:r>
            <w:r w:rsidR="00B967A5" w:rsidRPr="00460393">
              <w:rPr>
                <w:rFonts w:cs="Times New Roman"/>
                <w:sz w:val="18"/>
                <w:szCs w:val="18"/>
              </w:rPr>
              <w:t>do uszczerbku fizycznego lub szkód majątkowych lub niemajątkowych, w szczególności:</w:t>
            </w:r>
          </w:p>
          <w:p w14:paraId="3B1BBDF2" w14:textId="77777777" w:rsidR="00B967A5" w:rsidRPr="00460393" w:rsidRDefault="00B967A5" w:rsidP="00460393">
            <w:pPr>
              <w:spacing w:line="276" w:lineRule="auto"/>
              <w:rPr>
                <w:rFonts w:cs="Times New Roman"/>
                <w:sz w:val="18"/>
                <w:szCs w:val="18"/>
              </w:rPr>
            </w:pPr>
          </w:p>
          <w:p w14:paraId="0961CC84" w14:textId="50E75227" w:rsidR="00B967A5" w:rsidRPr="00460393" w:rsidRDefault="00B967A5" w:rsidP="00460393">
            <w:pPr>
              <w:pStyle w:val="Akapitzlist"/>
              <w:numPr>
                <w:ilvl w:val="0"/>
                <w:numId w:val="29"/>
              </w:numPr>
              <w:spacing w:line="276" w:lineRule="auto"/>
              <w:ind w:left="602" w:hanging="242"/>
              <w:rPr>
                <w:rFonts w:cs="Times New Roman"/>
                <w:sz w:val="18"/>
                <w:szCs w:val="18"/>
              </w:rPr>
            </w:pPr>
            <w:r w:rsidRPr="00460393">
              <w:rPr>
                <w:rFonts w:cs="Times New Roman"/>
                <w:sz w:val="18"/>
                <w:szCs w:val="18"/>
              </w:rPr>
              <w:t xml:space="preserve">jeżeli przetwarzanie </w:t>
            </w:r>
            <w:r w:rsidRPr="00460393">
              <w:rPr>
                <w:rFonts w:cs="Times New Roman"/>
                <w:b/>
                <w:bCs/>
                <w:sz w:val="18"/>
                <w:szCs w:val="18"/>
              </w:rPr>
              <w:t xml:space="preserve">może poskutkować dyskryminacja, kradzieżą tożsamości lub oszustwem dotyczącym tożsamości, stratą finansową, naruszeniem dobrego imienia, naruszeniem poufności danych osobowych chronionych tajemnicą zawodową, nieuprawnionym odwróceniem </w:t>
            </w:r>
            <w:proofErr w:type="spellStart"/>
            <w:r w:rsidRPr="00460393">
              <w:rPr>
                <w:rFonts w:cs="Times New Roman"/>
                <w:b/>
                <w:bCs/>
                <w:sz w:val="18"/>
                <w:szCs w:val="18"/>
              </w:rPr>
              <w:t>pseudonimizacji</w:t>
            </w:r>
            <w:proofErr w:type="spellEnd"/>
            <w:r w:rsidRPr="00460393">
              <w:rPr>
                <w:rFonts w:cs="Times New Roman"/>
                <w:b/>
                <w:bCs/>
                <w:sz w:val="18"/>
                <w:szCs w:val="18"/>
              </w:rPr>
              <w:t xml:space="preserve"> </w:t>
            </w:r>
            <w:r w:rsidR="00DB1154" w:rsidRPr="00460393">
              <w:rPr>
                <w:rFonts w:cs="Times New Roman"/>
                <w:b/>
                <w:bCs/>
                <w:sz w:val="18"/>
                <w:szCs w:val="18"/>
              </w:rPr>
              <w:br/>
            </w:r>
            <w:r w:rsidRPr="00460393">
              <w:rPr>
                <w:rFonts w:cs="Times New Roman"/>
                <w:b/>
                <w:bCs/>
                <w:sz w:val="18"/>
                <w:szCs w:val="18"/>
              </w:rPr>
              <w:t>lub wszelką inną znaczna szkodą gospodarczą lub społeczną,</w:t>
            </w:r>
          </w:p>
          <w:p w14:paraId="4C690A33" w14:textId="77777777" w:rsidR="00B967A5" w:rsidRPr="00460393" w:rsidRDefault="00B967A5" w:rsidP="00460393">
            <w:pPr>
              <w:pStyle w:val="Akapitzlist"/>
              <w:spacing w:line="276" w:lineRule="auto"/>
              <w:ind w:left="602"/>
              <w:rPr>
                <w:rFonts w:cs="Times New Roman"/>
                <w:sz w:val="18"/>
                <w:szCs w:val="18"/>
              </w:rPr>
            </w:pPr>
          </w:p>
          <w:p w14:paraId="539EFEB2" w14:textId="794E5E6B" w:rsidR="00B967A5" w:rsidRPr="00460393" w:rsidRDefault="00B967A5" w:rsidP="00460393">
            <w:pPr>
              <w:pStyle w:val="Akapitzlist"/>
              <w:numPr>
                <w:ilvl w:val="0"/>
                <w:numId w:val="29"/>
              </w:numPr>
              <w:spacing w:line="276" w:lineRule="auto"/>
              <w:ind w:left="602" w:hanging="242"/>
              <w:rPr>
                <w:rFonts w:cs="Times New Roman"/>
                <w:sz w:val="18"/>
                <w:szCs w:val="18"/>
              </w:rPr>
            </w:pPr>
            <w:r w:rsidRPr="00460393">
              <w:rPr>
                <w:rFonts w:cs="Times New Roman"/>
                <w:sz w:val="18"/>
                <w:szCs w:val="18"/>
              </w:rPr>
              <w:t xml:space="preserve">jeżeli osoby, których dane dotyczą, mogą zostać </w:t>
            </w:r>
            <w:r w:rsidRPr="00460393">
              <w:rPr>
                <w:rFonts w:cs="Times New Roman"/>
                <w:sz w:val="18"/>
                <w:szCs w:val="18"/>
              </w:rPr>
              <w:lastRenderedPageBreak/>
              <w:t>zbawione przysługujących im praw i wolności lub możliwości sprawowania kontroli nad swoimi danymi osobowymi,</w:t>
            </w:r>
          </w:p>
          <w:p w14:paraId="159DD952" w14:textId="77777777" w:rsidR="00B967A5" w:rsidRPr="00460393" w:rsidRDefault="00B967A5" w:rsidP="00460393">
            <w:pPr>
              <w:pStyle w:val="Akapitzlist"/>
              <w:spacing w:line="276" w:lineRule="auto"/>
              <w:rPr>
                <w:rFonts w:cs="Times New Roman"/>
                <w:sz w:val="18"/>
                <w:szCs w:val="18"/>
              </w:rPr>
            </w:pPr>
          </w:p>
          <w:p w14:paraId="47583600" w14:textId="77777777" w:rsidR="00B967A5" w:rsidRPr="00460393" w:rsidRDefault="00B967A5" w:rsidP="00460393">
            <w:pPr>
              <w:pStyle w:val="Akapitzlist"/>
              <w:numPr>
                <w:ilvl w:val="0"/>
                <w:numId w:val="29"/>
              </w:numPr>
              <w:spacing w:line="276" w:lineRule="auto"/>
              <w:ind w:left="602" w:hanging="242"/>
              <w:rPr>
                <w:rFonts w:cs="Times New Roman"/>
                <w:sz w:val="18"/>
                <w:szCs w:val="18"/>
              </w:rPr>
            </w:pPr>
            <w:r w:rsidRPr="00460393">
              <w:rPr>
                <w:rFonts w:cs="Times New Roman"/>
                <w:sz w:val="18"/>
                <w:szCs w:val="18"/>
              </w:rPr>
              <w:t>jeżeli przetwarzane są dane osobowe ujawniające pochodzenie rasowe lub etniczne, poglądy polityczne, wyznanie lub przekonania światopoglądowe, lub przynależność do związków zawodowych oraz jeżeli przetwarzane są dane genetyczne, dane dotyczące zdrowia lub dane dotyczące seksualności lub wyroków skazujących i naruszeń prawa lub związanych z tym środków bezpieczeństwa,</w:t>
            </w:r>
          </w:p>
          <w:p w14:paraId="1E1C7AC3" w14:textId="77777777" w:rsidR="00B967A5" w:rsidRPr="00460393" w:rsidRDefault="00B967A5" w:rsidP="00460393">
            <w:pPr>
              <w:pStyle w:val="Akapitzlist"/>
              <w:spacing w:line="276" w:lineRule="auto"/>
              <w:rPr>
                <w:rFonts w:cs="Times New Roman"/>
                <w:sz w:val="18"/>
                <w:szCs w:val="18"/>
              </w:rPr>
            </w:pPr>
          </w:p>
          <w:p w14:paraId="20F7D42A" w14:textId="77777777" w:rsidR="00B967A5" w:rsidRPr="00460393" w:rsidRDefault="00B967A5" w:rsidP="00460393">
            <w:pPr>
              <w:pStyle w:val="Akapitzlist"/>
              <w:numPr>
                <w:ilvl w:val="0"/>
                <w:numId w:val="29"/>
              </w:numPr>
              <w:spacing w:line="276" w:lineRule="auto"/>
              <w:ind w:left="602" w:hanging="242"/>
              <w:rPr>
                <w:rFonts w:cs="Times New Roman"/>
                <w:sz w:val="18"/>
                <w:szCs w:val="18"/>
              </w:rPr>
            </w:pPr>
            <w:r w:rsidRPr="00460393">
              <w:rPr>
                <w:rFonts w:cs="Times New Roman"/>
                <w:sz w:val="18"/>
                <w:szCs w:val="18"/>
              </w:rPr>
              <w:t>jeżeli oceniane są czynniki osobowe, w szczególności analizowane lub prognozowane aspekty dotyczące efektów pracy, sytuacji ekonomicznej, zdrowia, osobistych preferencji lub zainteresowań, wiarygodności lub zachowania, lokalizacji lub przemieszczania się – w celu tworzenia lub wykorzystywania profili osobistych,</w:t>
            </w:r>
          </w:p>
          <w:p w14:paraId="5E931829" w14:textId="77777777" w:rsidR="00B967A5" w:rsidRPr="00460393" w:rsidRDefault="00B967A5" w:rsidP="00460393">
            <w:pPr>
              <w:pStyle w:val="Akapitzlist"/>
              <w:spacing w:line="276" w:lineRule="auto"/>
              <w:rPr>
                <w:rFonts w:cs="Times New Roman"/>
                <w:sz w:val="18"/>
                <w:szCs w:val="18"/>
              </w:rPr>
            </w:pPr>
          </w:p>
          <w:p w14:paraId="19E5C397" w14:textId="3385D970" w:rsidR="00B967A5" w:rsidRPr="00460393" w:rsidRDefault="00B967A5" w:rsidP="00460393">
            <w:pPr>
              <w:pStyle w:val="Akapitzlist"/>
              <w:numPr>
                <w:ilvl w:val="0"/>
                <w:numId w:val="29"/>
              </w:numPr>
              <w:spacing w:line="276" w:lineRule="auto"/>
              <w:ind w:left="602" w:hanging="242"/>
              <w:rPr>
                <w:rFonts w:cs="Times New Roman"/>
                <w:sz w:val="18"/>
                <w:szCs w:val="18"/>
              </w:rPr>
            </w:pPr>
            <w:r w:rsidRPr="00460393">
              <w:rPr>
                <w:rFonts w:cs="Times New Roman"/>
                <w:sz w:val="18"/>
                <w:szCs w:val="18"/>
              </w:rPr>
              <w:t>jeżeli przetwarzane są dane osobowe osób wymagających szczególnej opieki, w szczególności</w:t>
            </w:r>
            <w:r w:rsidR="009F2628" w:rsidRPr="00460393">
              <w:rPr>
                <w:rFonts w:cs="Times New Roman"/>
                <w:sz w:val="18"/>
                <w:szCs w:val="18"/>
              </w:rPr>
              <w:t xml:space="preserve"> dzieci, jeżeli przetwarzanie dotyczy dużej ilości danych osobowych i wpływa na dużą liczbę osób, których dane dotyczą</w:t>
            </w:r>
          </w:p>
        </w:tc>
      </w:tr>
      <w:tr w:rsidR="004869D8" w:rsidRPr="00460393" w14:paraId="07AD666A" w14:textId="77777777" w:rsidTr="002D3080">
        <w:trPr>
          <w:cantSplit/>
          <w:trHeight w:val="1134"/>
        </w:trPr>
        <w:tc>
          <w:tcPr>
            <w:tcW w:w="562" w:type="dxa"/>
          </w:tcPr>
          <w:p w14:paraId="2C81627D" w14:textId="62CE210E" w:rsidR="006E59CE" w:rsidRPr="00460393" w:rsidRDefault="006E59CE" w:rsidP="00460393">
            <w:pPr>
              <w:autoSpaceDE w:val="0"/>
              <w:autoSpaceDN w:val="0"/>
              <w:adjustRightInd w:val="0"/>
              <w:spacing w:line="276" w:lineRule="auto"/>
              <w:jc w:val="center"/>
              <w:rPr>
                <w:rFonts w:cs="Times New Roman"/>
                <w:sz w:val="18"/>
                <w:szCs w:val="18"/>
              </w:rPr>
            </w:pPr>
            <w:r w:rsidRPr="00460393">
              <w:rPr>
                <w:rFonts w:cs="Times New Roman"/>
                <w:sz w:val="18"/>
                <w:szCs w:val="18"/>
              </w:rPr>
              <w:t>2</w:t>
            </w:r>
          </w:p>
        </w:tc>
        <w:tc>
          <w:tcPr>
            <w:tcW w:w="1560" w:type="dxa"/>
            <w:textDirection w:val="tbRl"/>
          </w:tcPr>
          <w:p w14:paraId="75616D50"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10F014A1"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7AAC1133" w14:textId="35AB8A94" w:rsidR="006E59CE" w:rsidRPr="00460393" w:rsidRDefault="006E59CE" w:rsidP="002D3080">
            <w:pPr>
              <w:autoSpaceDE w:val="0"/>
              <w:autoSpaceDN w:val="0"/>
              <w:adjustRightInd w:val="0"/>
              <w:spacing w:line="276" w:lineRule="auto"/>
              <w:ind w:left="113" w:right="113"/>
              <w:jc w:val="both"/>
              <w:rPr>
                <w:rFonts w:cs="Times New Roman"/>
                <w:sz w:val="18"/>
                <w:szCs w:val="18"/>
              </w:rPr>
            </w:pPr>
            <w:r w:rsidRPr="00460393">
              <w:rPr>
                <w:rFonts w:cs="Times New Roman"/>
                <w:sz w:val="18"/>
                <w:szCs w:val="18"/>
              </w:rPr>
              <w:t xml:space="preserve">Niewielkie </w:t>
            </w:r>
          </w:p>
        </w:tc>
        <w:tc>
          <w:tcPr>
            <w:tcW w:w="2126" w:type="dxa"/>
          </w:tcPr>
          <w:p w14:paraId="361CCFC8" w14:textId="5B85D69D"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Niewielki wpływ na prawa lub wolności osób. Niewielkie praktyczne możliwości zaszkodzenia osobie</w:t>
            </w:r>
          </w:p>
        </w:tc>
        <w:tc>
          <w:tcPr>
            <w:tcW w:w="4814" w:type="dxa"/>
            <w:vMerge/>
          </w:tcPr>
          <w:p w14:paraId="0A5C080C" w14:textId="77777777" w:rsidR="006E59CE" w:rsidRPr="00460393" w:rsidRDefault="006E59CE" w:rsidP="00460393">
            <w:pPr>
              <w:autoSpaceDE w:val="0"/>
              <w:autoSpaceDN w:val="0"/>
              <w:adjustRightInd w:val="0"/>
              <w:spacing w:line="276" w:lineRule="auto"/>
              <w:jc w:val="both"/>
              <w:rPr>
                <w:rFonts w:cs="Times New Roman"/>
                <w:sz w:val="18"/>
                <w:szCs w:val="18"/>
              </w:rPr>
            </w:pPr>
          </w:p>
        </w:tc>
      </w:tr>
      <w:tr w:rsidR="004869D8" w:rsidRPr="00460393" w14:paraId="5B0346E6" w14:textId="77777777" w:rsidTr="002D3080">
        <w:trPr>
          <w:cantSplit/>
          <w:trHeight w:val="1134"/>
        </w:trPr>
        <w:tc>
          <w:tcPr>
            <w:tcW w:w="562" w:type="dxa"/>
          </w:tcPr>
          <w:p w14:paraId="223EB0E0" w14:textId="18D705E2" w:rsidR="006E59CE" w:rsidRPr="00460393" w:rsidRDefault="006E59CE" w:rsidP="00460393">
            <w:pPr>
              <w:autoSpaceDE w:val="0"/>
              <w:autoSpaceDN w:val="0"/>
              <w:adjustRightInd w:val="0"/>
              <w:spacing w:line="276" w:lineRule="auto"/>
              <w:jc w:val="center"/>
              <w:rPr>
                <w:rFonts w:cs="Times New Roman"/>
                <w:sz w:val="18"/>
                <w:szCs w:val="18"/>
              </w:rPr>
            </w:pPr>
            <w:r w:rsidRPr="00460393">
              <w:rPr>
                <w:rFonts w:cs="Times New Roman"/>
                <w:sz w:val="18"/>
                <w:szCs w:val="18"/>
              </w:rPr>
              <w:t>3</w:t>
            </w:r>
          </w:p>
        </w:tc>
        <w:tc>
          <w:tcPr>
            <w:tcW w:w="1560" w:type="dxa"/>
            <w:textDirection w:val="tbRl"/>
          </w:tcPr>
          <w:p w14:paraId="5498083E"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601CB6EB"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7D0494DC" w14:textId="7FCFAAD7" w:rsidR="006E59CE" w:rsidRPr="00460393" w:rsidRDefault="002D3080" w:rsidP="002D3080">
            <w:pPr>
              <w:autoSpaceDE w:val="0"/>
              <w:autoSpaceDN w:val="0"/>
              <w:adjustRightInd w:val="0"/>
              <w:spacing w:line="276" w:lineRule="auto"/>
              <w:ind w:left="113" w:right="113"/>
              <w:jc w:val="both"/>
              <w:rPr>
                <w:rFonts w:cs="Times New Roman"/>
                <w:sz w:val="18"/>
                <w:szCs w:val="18"/>
              </w:rPr>
            </w:pPr>
            <w:r w:rsidRPr="00460393">
              <w:rPr>
                <w:rFonts w:cs="Times New Roman"/>
                <w:sz w:val="18"/>
                <w:szCs w:val="18"/>
              </w:rPr>
              <w:t>Istotne</w:t>
            </w:r>
          </w:p>
          <w:p w14:paraId="5A1435F9" w14:textId="5CD9FCEE" w:rsidR="006E59CE" w:rsidRPr="00460393" w:rsidRDefault="006E59CE" w:rsidP="002D3080">
            <w:pPr>
              <w:autoSpaceDE w:val="0"/>
              <w:autoSpaceDN w:val="0"/>
              <w:adjustRightInd w:val="0"/>
              <w:spacing w:line="276" w:lineRule="auto"/>
              <w:ind w:left="113" w:right="113"/>
              <w:jc w:val="both"/>
              <w:rPr>
                <w:rFonts w:cs="Times New Roman"/>
                <w:sz w:val="18"/>
                <w:szCs w:val="18"/>
              </w:rPr>
            </w:pPr>
          </w:p>
        </w:tc>
        <w:tc>
          <w:tcPr>
            <w:tcW w:w="2126" w:type="dxa"/>
          </w:tcPr>
          <w:p w14:paraId="14C5526A" w14:textId="77777777"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 xml:space="preserve">Istotny wpływ na prawa lub wolności osób. Istnieją realne możliwości zaszkodzenia osobie ale wymagają dodatkowych działań lub połączenia </w:t>
            </w:r>
          </w:p>
          <w:p w14:paraId="54677EED" w14:textId="23A1E470"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z danymi z innych źródeł</w:t>
            </w:r>
          </w:p>
        </w:tc>
        <w:tc>
          <w:tcPr>
            <w:tcW w:w="4814" w:type="dxa"/>
            <w:vMerge/>
          </w:tcPr>
          <w:p w14:paraId="217D3266" w14:textId="77777777" w:rsidR="006E59CE" w:rsidRPr="00460393" w:rsidRDefault="006E59CE" w:rsidP="00460393">
            <w:pPr>
              <w:autoSpaceDE w:val="0"/>
              <w:autoSpaceDN w:val="0"/>
              <w:adjustRightInd w:val="0"/>
              <w:spacing w:line="276" w:lineRule="auto"/>
              <w:jc w:val="both"/>
              <w:rPr>
                <w:rFonts w:cs="Times New Roman"/>
                <w:sz w:val="18"/>
                <w:szCs w:val="18"/>
              </w:rPr>
            </w:pPr>
          </w:p>
        </w:tc>
      </w:tr>
      <w:tr w:rsidR="004869D8" w:rsidRPr="00460393" w14:paraId="5493687E" w14:textId="77777777" w:rsidTr="002D3080">
        <w:trPr>
          <w:cantSplit/>
          <w:trHeight w:val="1134"/>
        </w:trPr>
        <w:tc>
          <w:tcPr>
            <w:tcW w:w="562" w:type="dxa"/>
          </w:tcPr>
          <w:p w14:paraId="27C3C936" w14:textId="0C0962E1" w:rsidR="006E59CE" w:rsidRPr="00460393" w:rsidRDefault="006E59CE" w:rsidP="00460393">
            <w:pPr>
              <w:autoSpaceDE w:val="0"/>
              <w:autoSpaceDN w:val="0"/>
              <w:adjustRightInd w:val="0"/>
              <w:spacing w:line="276" w:lineRule="auto"/>
              <w:jc w:val="center"/>
              <w:rPr>
                <w:rFonts w:cs="Times New Roman"/>
                <w:sz w:val="18"/>
                <w:szCs w:val="18"/>
              </w:rPr>
            </w:pPr>
            <w:r w:rsidRPr="00460393">
              <w:rPr>
                <w:rFonts w:cs="Times New Roman"/>
                <w:sz w:val="18"/>
                <w:szCs w:val="18"/>
              </w:rPr>
              <w:t>4</w:t>
            </w:r>
          </w:p>
        </w:tc>
        <w:tc>
          <w:tcPr>
            <w:tcW w:w="1560" w:type="dxa"/>
            <w:textDirection w:val="tbRl"/>
          </w:tcPr>
          <w:p w14:paraId="11C6D130"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11A8CFAF"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1D0AE66D" w14:textId="4B651F8A" w:rsidR="006E59CE" w:rsidRPr="00460393" w:rsidRDefault="006E59CE" w:rsidP="00407E74">
            <w:pPr>
              <w:autoSpaceDE w:val="0"/>
              <w:autoSpaceDN w:val="0"/>
              <w:adjustRightInd w:val="0"/>
              <w:spacing w:line="276" w:lineRule="auto"/>
              <w:ind w:left="113" w:right="113"/>
              <w:rPr>
                <w:rFonts w:cs="Times New Roman"/>
                <w:sz w:val="18"/>
                <w:szCs w:val="18"/>
              </w:rPr>
            </w:pPr>
            <w:r w:rsidRPr="00460393">
              <w:rPr>
                <w:rFonts w:cs="Times New Roman"/>
                <w:sz w:val="18"/>
                <w:szCs w:val="18"/>
              </w:rPr>
              <w:t>Duże</w:t>
            </w:r>
          </w:p>
        </w:tc>
        <w:tc>
          <w:tcPr>
            <w:tcW w:w="2126" w:type="dxa"/>
          </w:tcPr>
          <w:p w14:paraId="463693DA" w14:textId="06311151"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Duży wpływ na prawa lub wolności osób. Istnieją bezpośrednie możliwości zaszkodzenia osobie. Osoba powinna podjąć działania zapobiegawcze aby się przed nimi ochronić.</w:t>
            </w:r>
          </w:p>
        </w:tc>
        <w:tc>
          <w:tcPr>
            <w:tcW w:w="4814" w:type="dxa"/>
            <w:vMerge/>
          </w:tcPr>
          <w:p w14:paraId="36D2EB23" w14:textId="77777777" w:rsidR="006E59CE" w:rsidRPr="00460393" w:rsidRDefault="006E59CE" w:rsidP="00460393">
            <w:pPr>
              <w:autoSpaceDE w:val="0"/>
              <w:autoSpaceDN w:val="0"/>
              <w:adjustRightInd w:val="0"/>
              <w:spacing w:line="276" w:lineRule="auto"/>
              <w:jc w:val="both"/>
              <w:rPr>
                <w:rFonts w:cs="Times New Roman"/>
                <w:sz w:val="18"/>
                <w:szCs w:val="18"/>
              </w:rPr>
            </w:pPr>
          </w:p>
        </w:tc>
      </w:tr>
      <w:tr w:rsidR="004869D8" w:rsidRPr="00460393" w14:paraId="6DE76EBC" w14:textId="77777777" w:rsidTr="002D3080">
        <w:trPr>
          <w:cantSplit/>
          <w:trHeight w:val="1134"/>
        </w:trPr>
        <w:tc>
          <w:tcPr>
            <w:tcW w:w="562" w:type="dxa"/>
          </w:tcPr>
          <w:p w14:paraId="361C8E41" w14:textId="5F2318EB" w:rsidR="006E59CE" w:rsidRPr="00460393" w:rsidRDefault="006E59CE" w:rsidP="00460393">
            <w:pPr>
              <w:autoSpaceDE w:val="0"/>
              <w:autoSpaceDN w:val="0"/>
              <w:adjustRightInd w:val="0"/>
              <w:spacing w:line="276" w:lineRule="auto"/>
              <w:jc w:val="center"/>
              <w:rPr>
                <w:rFonts w:cs="Times New Roman"/>
                <w:sz w:val="18"/>
                <w:szCs w:val="18"/>
              </w:rPr>
            </w:pPr>
            <w:r w:rsidRPr="00460393">
              <w:rPr>
                <w:rFonts w:cs="Times New Roman"/>
                <w:sz w:val="18"/>
                <w:szCs w:val="18"/>
              </w:rPr>
              <w:lastRenderedPageBreak/>
              <w:t>5</w:t>
            </w:r>
          </w:p>
        </w:tc>
        <w:tc>
          <w:tcPr>
            <w:tcW w:w="1560" w:type="dxa"/>
            <w:textDirection w:val="tbRl"/>
          </w:tcPr>
          <w:p w14:paraId="10BF27CD"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4D743A86"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3DD5279E" w14:textId="77777777" w:rsidR="006E59CE" w:rsidRPr="00460393" w:rsidRDefault="006E59CE" w:rsidP="002D3080">
            <w:pPr>
              <w:autoSpaceDE w:val="0"/>
              <w:autoSpaceDN w:val="0"/>
              <w:adjustRightInd w:val="0"/>
              <w:spacing w:line="276" w:lineRule="auto"/>
              <w:ind w:left="113" w:right="113"/>
              <w:jc w:val="both"/>
              <w:rPr>
                <w:rFonts w:cs="Times New Roman"/>
                <w:sz w:val="18"/>
                <w:szCs w:val="18"/>
              </w:rPr>
            </w:pPr>
          </w:p>
          <w:p w14:paraId="008A1D59" w14:textId="7EF5FC18" w:rsidR="006E59CE" w:rsidRPr="00460393" w:rsidRDefault="006E59CE" w:rsidP="002D3080">
            <w:pPr>
              <w:autoSpaceDE w:val="0"/>
              <w:autoSpaceDN w:val="0"/>
              <w:adjustRightInd w:val="0"/>
              <w:spacing w:line="276" w:lineRule="auto"/>
              <w:ind w:left="113" w:right="113"/>
              <w:jc w:val="both"/>
              <w:rPr>
                <w:rFonts w:cs="Times New Roman"/>
                <w:sz w:val="18"/>
                <w:szCs w:val="18"/>
              </w:rPr>
            </w:pPr>
            <w:r w:rsidRPr="00460393">
              <w:rPr>
                <w:rFonts w:cs="Times New Roman"/>
                <w:sz w:val="18"/>
                <w:szCs w:val="18"/>
              </w:rPr>
              <w:t>Bardzo duże</w:t>
            </w:r>
          </w:p>
        </w:tc>
        <w:tc>
          <w:tcPr>
            <w:tcW w:w="2126" w:type="dxa"/>
          </w:tcPr>
          <w:p w14:paraId="4D94889E" w14:textId="54AC6583" w:rsidR="006E59CE" w:rsidRPr="00460393" w:rsidRDefault="006E59CE" w:rsidP="00460393">
            <w:pPr>
              <w:autoSpaceDE w:val="0"/>
              <w:autoSpaceDN w:val="0"/>
              <w:adjustRightInd w:val="0"/>
              <w:spacing w:line="276" w:lineRule="auto"/>
              <w:rPr>
                <w:rFonts w:cs="Times New Roman"/>
                <w:sz w:val="18"/>
                <w:szCs w:val="18"/>
              </w:rPr>
            </w:pPr>
            <w:r w:rsidRPr="00460393">
              <w:rPr>
                <w:rFonts w:cs="Times New Roman"/>
                <w:sz w:val="18"/>
                <w:szCs w:val="18"/>
              </w:rPr>
              <w:t>Bardzo duży wpływ na prawa lub wolności osób. Szkoda dla osoby jest pewna lub niemal pewna        i wymagać będzie natychmiastowych działań ze strony osoby, której dane dotyczą (np. zastrzeżenie dokumentu tożsamości)</w:t>
            </w:r>
          </w:p>
        </w:tc>
        <w:tc>
          <w:tcPr>
            <w:tcW w:w="4814" w:type="dxa"/>
            <w:vMerge/>
          </w:tcPr>
          <w:p w14:paraId="5649F276" w14:textId="77777777" w:rsidR="006E59CE" w:rsidRPr="00460393" w:rsidRDefault="006E59CE" w:rsidP="00460393">
            <w:pPr>
              <w:autoSpaceDE w:val="0"/>
              <w:autoSpaceDN w:val="0"/>
              <w:adjustRightInd w:val="0"/>
              <w:spacing w:line="276" w:lineRule="auto"/>
              <w:jc w:val="both"/>
              <w:rPr>
                <w:rFonts w:cs="Times New Roman"/>
                <w:sz w:val="18"/>
                <w:szCs w:val="18"/>
              </w:rPr>
            </w:pPr>
          </w:p>
        </w:tc>
      </w:tr>
    </w:tbl>
    <w:p w14:paraId="6F9F66FE" w14:textId="513F1BDA" w:rsidR="003C2F08" w:rsidRPr="00460393" w:rsidRDefault="003C2F08" w:rsidP="00460393">
      <w:pPr>
        <w:autoSpaceDE w:val="0"/>
        <w:autoSpaceDN w:val="0"/>
        <w:adjustRightInd w:val="0"/>
        <w:spacing w:after="0"/>
        <w:jc w:val="both"/>
        <w:rPr>
          <w:rFonts w:cs="Times New Roman"/>
          <w:b/>
          <w:bCs/>
          <w:sz w:val="24"/>
          <w:szCs w:val="24"/>
        </w:rPr>
      </w:pPr>
    </w:p>
    <w:p w14:paraId="7D1C6484" w14:textId="5D03300E" w:rsidR="003C2F08" w:rsidRPr="00460393" w:rsidRDefault="00CF4AFB" w:rsidP="00460393">
      <w:pPr>
        <w:autoSpaceDE w:val="0"/>
        <w:autoSpaceDN w:val="0"/>
        <w:adjustRightInd w:val="0"/>
        <w:spacing w:after="0"/>
        <w:ind w:left="142" w:hanging="142"/>
        <w:rPr>
          <w:rFonts w:cs="Times New Roman"/>
          <w:sz w:val="20"/>
          <w:szCs w:val="20"/>
        </w:rPr>
      </w:pPr>
      <w:r w:rsidRPr="00460393">
        <w:rPr>
          <w:rFonts w:cs="Times New Roman"/>
          <w:sz w:val="20"/>
          <w:szCs w:val="20"/>
        </w:rPr>
        <w:t xml:space="preserve">*Należy ocenić równocześnie wszystkie rodzaje skutków. Podczas oceny należy brać pod uwagę </w:t>
      </w:r>
      <w:r w:rsidRPr="00460393">
        <w:rPr>
          <w:rFonts w:cs="Times New Roman"/>
          <w:b/>
          <w:bCs/>
          <w:sz w:val="20"/>
          <w:szCs w:val="20"/>
        </w:rPr>
        <w:t>najbardziej prawdopodobny</w:t>
      </w:r>
      <w:r w:rsidRPr="00460393">
        <w:rPr>
          <w:rFonts w:cs="Times New Roman"/>
          <w:sz w:val="20"/>
          <w:szCs w:val="20"/>
        </w:rPr>
        <w:t xml:space="preserve"> do wystąpienia skutek. Jeżeli z ryzykiem nie wiąże się dany rodzaj skutku należy wybrać wartość jeden.</w:t>
      </w:r>
    </w:p>
    <w:p w14:paraId="4F90B055" w14:textId="5E576253" w:rsidR="007637A9" w:rsidRPr="00460393" w:rsidRDefault="007637A9" w:rsidP="00460393">
      <w:pPr>
        <w:autoSpaceDE w:val="0"/>
        <w:autoSpaceDN w:val="0"/>
        <w:adjustRightInd w:val="0"/>
        <w:spacing w:after="0"/>
        <w:jc w:val="center"/>
        <w:rPr>
          <w:rFonts w:cs="Times New Roman"/>
          <w:b/>
          <w:bCs/>
          <w:sz w:val="24"/>
          <w:szCs w:val="24"/>
        </w:rPr>
      </w:pPr>
      <w:r w:rsidRPr="00460393">
        <w:rPr>
          <w:rFonts w:cs="Times New Roman"/>
          <w:b/>
          <w:bCs/>
          <w:sz w:val="24"/>
          <w:szCs w:val="24"/>
        </w:rPr>
        <w:t>§ 8</w:t>
      </w:r>
    </w:p>
    <w:p w14:paraId="21243984" w14:textId="0153FBFE" w:rsidR="00F153BE" w:rsidRPr="00460393" w:rsidRDefault="00727413" w:rsidP="00460393">
      <w:pPr>
        <w:autoSpaceDE w:val="0"/>
        <w:autoSpaceDN w:val="0"/>
        <w:adjustRightInd w:val="0"/>
        <w:spacing w:after="0"/>
        <w:jc w:val="center"/>
        <w:rPr>
          <w:rFonts w:cs="Times New Roman"/>
          <w:b/>
          <w:bCs/>
          <w:sz w:val="24"/>
          <w:szCs w:val="24"/>
        </w:rPr>
      </w:pPr>
      <w:r w:rsidRPr="00460393">
        <w:rPr>
          <w:rFonts w:cs="Times New Roman"/>
          <w:b/>
          <w:bCs/>
          <w:sz w:val="24"/>
          <w:szCs w:val="24"/>
        </w:rPr>
        <w:t>[Ustalenie wartości ryzyka]</w:t>
      </w:r>
    </w:p>
    <w:p w14:paraId="0DF6E51E" w14:textId="77777777" w:rsidR="00CC0A9B" w:rsidRPr="00460393" w:rsidRDefault="00CC0A9B" w:rsidP="00460393">
      <w:pPr>
        <w:autoSpaceDE w:val="0"/>
        <w:autoSpaceDN w:val="0"/>
        <w:adjustRightInd w:val="0"/>
        <w:spacing w:after="0"/>
        <w:jc w:val="center"/>
        <w:rPr>
          <w:rFonts w:cs="Times New Roman"/>
          <w:b/>
          <w:bCs/>
          <w:sz w:val="24"/>
          <w:szCs w:val="24"/>
        </w:rPr>
      </w:pPr>
    </w:p>
    <w:p w14:paraId="33AEC008" w14:textId="75D4D749" w:rsidR="001446A1" w:rsidRPr="00460393" w:rsidRDefault="00CC0A9B" w:rsidP="00460393">
      <w:pPr>
        <w:autoSpaceDE w:val="0"/>
        <w:autoSpaceDN w:val="0"/>
        <w:adjustRightInd w:val="0"/>
        <w:spacing w:after="0"/>
        <w:rPr>
          <w:rFonts w:cs="Times New Roman"/>
          <w:sz w:val="24"/>
          <w:szCs w:val="24"/>
        </w:rPr>
      </w:pPr>
      <w:r w:rsidRPr="00460393">
        <w:rPr>
          <w:rFonts w:cs="Times New Roman"/>
          <w:sz w:val="24"/>
          <w:szCs w:val="24"/>
        </w:rPr>
        <w:t>Bazowym wzorem opisującym wartość ryzyka jest formuła wykorzystująca wartości punktowe prawdopodobieństwa i skutków wystąpienia ryzyka:</w:t>
      </w:r>
    </w:p>
    <w:p w14:paraId="17074BB7" w14:textId="0DF0730A" w:rsidR="00F153BE" w:rsidRPr="00460393" w:rsidRDefault="00F153BE" w:rsidP="00460393">
      <w:pPr>
        <w:autoSpaceDE w:val="0"/>
        <w:autoSpaceDN w:val="0"/>
        <w:adjustRightInd w:val="0"/>
        <w:spacing w:after="0"/>
        <w:rPr>
          <w:rFonts w:cs="Times New Roman"/>
          <w:b/>
          <w:bCs/>
          <w:sz w:val="24"/>
          <w:szCs w:val="24"/>
        </w:rPr>
      </w:pPr>
    </w:p>
    <w:p w14:paraId="5C7A0C04" w14:textId="0602501E" w:rsidR="00F153BE" w:rsidRPr="00351D40" w:rsidRDefault="00CC0A9B" w:rsidP="00460393">
      <w:pPr>
        <w:autoSpaceDE w:val="0"/>
        <w:autoSpaceDN w:val="0"/>
        <w:adjustRightInd w:val="0"/>
        <w:spacing w:after="0"/>
        <w:rPr>
          <w:rFonts w:cs="Times New Roman"/>
          <w:sz w:val="24"/>
          <w:szCs w:val="24"/>
        </w:rPr>
      </w:pPr>
      <w:r w:rsidRPr="00351D40">
        <w:rPr>
          <w:rFonts w:cs="Times New Roman"/>
          <w:b/>
          <w:bCs/>
          <w:sz w:val="24"/>
          <w:szCs w:val="24"/>
        </w:rPr>
        <w:t xml:space="preserve">WR </w:t>
      </w:r>
      <w:r w:rsidRPr="00351D40">
        <w:rPr>
          <w:rFonts w:cs="Times New Roman"/>
          <w:b/>
          <w:sz w:val="24"/>
          <w:szCs w:val="24"/>
        </w:rPr>
        <w:t xml:space="preserve">= </w:t>
      </w:r>
      <w:r w:rsidRPr="00351D40">
        <w:rPr>
          <w:rFonts w:cs="Times New Roman"/>
          <w:sz w:val="24"/>
          <w:szCs w:val="24"/>
        </w:rPr>
        <w:t>P</w:t>
      </w:r>
      <w:r w:rsidRPr="00351D40">
        <w:rPr>
          <w:rFonts w:cs="Times New Roman"/>
          <w:sz w:val="24"/>
          <w:szCs w:val="24"/>
          <w:vertAlign w:val="subscript"/>
        </w:rPr>
        <w:t>R</w:t>
      </w:r>
      <w:r w:rsidRPr="00351D40">
        <w:rPr>
          <w:rFonts w:cs="Times New Roman"/>
          <w:sz w:val="24"/>
          <w:szCs w:val="24"/>
        </w:rPr>
        <w:t xml:space="preserve"> x  max{S</w:t>
      </w:r>
      <w:r w:rsidRPr="00351D40">
        <w:rPr>
          <w:rFonts w:cs="Times New Roman"/>
          <w:sz w:val="24"/>
          <w:szCs w:val="24"/>
          <w:vertAlign w:val="subscript"/>
        </w:rPr>
        <w:t xml:space="preserve">D, </w:t>
      </w:r>
      <w:r w:rsidRPr="00351D40">
        <w:rPr>
          <w:rFonts w:cs="Times New Roman"/>
          <w:sz w:val="24"/>
          <w:szCs w:val="24"/>
        </w:rPr>
        <w:t>S</w:t>
      </w:r>
      <w:r w:rsidRPr="00351D40">
        <w:rPr>
          <w:rFonts w:cs="Times New Roman"/>
          <w:sz w:val="24"/>
          <w:szCs w:val="24"/>
          <w:vertAlign w:val="subscript"/>
        </w:rPr>
        <w:t xml:space="preserve">C, </w:t>
      </w:r>
      <w:r w:rsidRPr="00351D40">
        <w:rPr>
          <w:rFonts w:cs="Times New Roman"/>
          <w:sz w:val="24"/>
          <w:szCs w:val="24"/>
        </w:rPr>
        <w:t>S</w:t>
      </w:r>
      <w:r w:rsidRPr="00351D40">
        <w:rPr>
          <w:rFonts w:cs="Times New Roman"/>
          <w:sz w:val="24"/>
          <w:szCs w:val="24"/>
          <w:vertAlign w:val="subscript"/>
        </w:rPr>
        <w:t xml:space="preserve">W, </w:t>
      </w:r>
      <w:r w:rsidRPr="00351D40">
        <w:rPr>
          <w:rFonts w:cs="Times New Roman"/>
          <w:sz w:val="24"/>
          <w:szCs w:val="24"/>
        </w:rPr>
        <w:t>S</w:t>
      </w:r>
      <w:r w:rsidRPr="00351D40">
        <w:rPr>
          <w:rFonts w:cs="Times New Roman"/>
          <w:sz w:val="24"/>
          <w:szCs w:val="24"/>
          <w:vertAlign w:val="subscript"/>
        </w:rPr>
        <w:t xml:space="preserve">N, </w:t>
      </w:r>
      <w:r w:rsidRPr="00351D40">
        <w:rPr>
          <w:rFonts w:cs="Times New Roman"/>
          <w:sz w:val="24"/>
          <w:szCs w:val="24"/>
        </w:rPr>
        <w:t>S</w:t>
      </w:r>
      <w:r w:rsidRPr="00351D40">
        <w:rPr>
          <w:rFonts w:cs="Times New Roman"/>
          <w:sz w:val="24"/>
          <w:szCs w:val="24"/>
          <w:vertAlign w:val="subscript"/>
        </w:rPr>
        <w:t xml:space="preserve">I, </w:t>
      </w:r>
      <w:r w:rsidRPr="00351D40">
        <w:rPr>
          <w:rFonts w:cs="Times New Roman"/>
          <w:sz w:val="24"/>
          <w:szCs w:val="24"/>
        </w:rPr>
        <w:t>S</w:t>
      </w:r>
      <w:r w:rsidRPr="00351D40">
        <w:rPr>
          <w:rFonts w:cs="Times New Roman"/>
          <w:sz w:val="24"/>
          <w:szCs w:val="24"/>
          <w:vertAlign w:val="subscript"/>
        </w:rPr>
        <w:t xml:space="preserve">P, </w:t>
      </w:r>
      <w:r w:rsidRPr="00351D40">
        <w:rPr>
          <w:rFonts w:cs="Times New Roman"/>
          <w:sz w:val="24"/>
          <w:szCs w:val="24"/>
        </w:rPr>
        <w:t>S</w:t>
      </w:r>
      <w:r w:rsidRPr="00351D40">
        <w:rPr>
          <w:rFonts w:cs="Times New Roman"/>
          <w:sz w:val="24"/>
          <w:szCs w:val="24"/>
          <w:vertAlign w:val="subscript"/>
        </w:rPr>
        <w:t>K</w:t>
      </w:r>
      <w:r w:rsidRPr="00351D40">
        <w:rPr>
          <w:rFonts w:cs="Times New Roman"/>
          <w:sz w:val="24"/>
          <w:szCs w:val="24"/>
        </w:rPr>
        <w:t>}</w:t>
      </w:r>
    </w:p>
    <w:p w14:paraId="5136F656" w14:textId="449527E5" w:rsidR="00CC0A9B" w:rsidRPr="00460393" w:rsidRDefault="00CC0A9B" w:rsidP="00460393">
      <w:pPr>
        <w:autoSpaceDE w:val="0"/>
        <w:autoSpaceDN w:val="0"/>
        <w:adjustRightInd w:val="0"/>
        <w:spacing w:after="0"/>
        <w:rPr>
          <w:rFonts w:cs="Times New Roman"/>
          <w:b/>
          <w:bCs/>
          <w:sz w:val="24"/>
          <w:szCs w:val="24"/>
        </w:rPr>
      </w:pPr>
    </w:p>
    <w:p w14:paraId="29285030" w14:textId="10B7BD82" w:rsidR="00CC0A9B" w:rsidRPr="00460393" w:rsidRDefault="00CC0A9B" w:rsidP="00460393">
      <w:pPr>
        <w:autoSpaceDE w:val="0"/>
        <w:autoSpaceDN w:val="0"/>
        <w:adjustRightInd w:val="0"/>
        <w:spacing w:after="0"/>
        <w:rPr>
          <w:rFonts w:cs="Times New Roman"/>
          <w:sz w:val="24"/>
          <w:szCs w:val="24"/>
        </w:rPr>
      </w:pPr>
      <w:r w:rsidRPr="00460393">
        <w:rPr>
          <w:rFonts w:cs="Times New Roman"/>
          <w:sz w:val="24"/>
          <w:szCs w:val="24"/>
        </w:rPr>
        <w:t xml:space="preserve">           Gdzie: </w:t>
      </w:r>
    </w:p>
    <w:p w14:paraId="73EDD5D4" w14:textId="3580DA1D" w:rsidR="00CC0A9B" w:rsidRPr="00460393" w:rsidRDefault="00CC0A9B" w:rsidP="00460393">
      <w:pPr>
        <w:autoSpaceDE w:val="0"/>
        <w:autoSpaceDN w:val="0"/>
        <w:adjustRightInd w:val="0"/>
        <w:spacing w:after="0"/>
        <w:rPr>
          <w:rFonts w:cs="Times New Roman"/>
          <w:sz w:val="24"/>
          <w:szCs w:val="24"/>
        </w:rPr>
      </w:pPr>
      <w:r w:rsidRPr="00460393">
        <w:rPr>
          <w:rFonts w:cs="Times New Roman"/>
          <w:sz w:val="24"/>
          <w:szCs w:val="24"/>
        </w:rPr>
        <w:t xml:space="preserve">       </w:t>
      </w:r>
      <w:r w:rsidRPr="00460393">
        <w:rPr>
          <w:rFonts w:cs="Times New Roman"/>
          <w:b/>
          <w:bCs/>
          <w:sz w:val="24"/>
          <w:szCs w:val="24"/>
        </w:rPr>
        <w:t xml:space="preserve">    WR</w:t>
      </w:r>
      <w:r w:rsidRPr="00460393">
        <w:rPr>
          <w:rFonts w:cs="Times New Roman"/>
          <w:sz w:val="24"/>
          <w:szCs w:val="24"/>
        </w:rPr>
        <w:t xml:space="preserve"> – Wartość ryzyka</w:t>
      </w:r>
    </w:p>
    <w:p w14:paraId="2B3C5C35" w14:textId="7B04EFA8" w:rsidR="00CC0A9B" w:rsidRPr="00460393" w:rsidRDefault="00CC0A9B" w:rsidP="00460393">
      <w:pPr>
        <w:autoSpaceDE w:val="0"/>
        <w:autoSpaceDN w:val="0"/>
        <w:adjustRightInd w:val="0"/>
        <w:spacing w:after="0"/>
        <w:rPr>
          <w:rFonts w:cs="Times New Roman"/>
          <w:sz w:val="24"/>
          <w:szCs w:val="24"/>
        </w:rPr>
      </w:pPr>
      <w:r w:rsidRPr="00460393">
        <w:rPr>
          <w:rFonts w:cs="Times New Roman"/>
          <w:sz w:val="24"/>
          <w:szCs w:val="24"/>
        </w:rPr>
        <w:t xml:space="preserve">           P</w:t>
      </w:r>
      <w:r w:rsidRPr="00460393">
        <w:rPr>
          <w:rFonts w:cs="Times New Roman"/>
          <w:sz w:val="24"/>
          <w:szCs w:val="24"/>
          <w:vertAlign w:val="subscript"/>
        </w:rPr>
        <w:t xml:space="preserve">R </w:t>
      </w:r>
      <w:r w:rsidRPr="00460393">
        <w:rPr>
          <w:rFonts w:cs="Times New Roman"/>
          <w:sz w:val="24"/>
          <w:szCs w:val="24"/>
        </w:rPr>
        <w:t>- prawdopodobieństwo wystąpienia ryzyka</w:t>
      </w:r>
    </w:p>
    <w:p w14:paraId="0791131D" w14:textId="574CF922" w:rsidR="00CC0A9B" w:rsidRPr="00460393" w:rsidRDefault="00CC0A9B" w:rsidP="00460393">
      <w:pPr>
        <w:autoSpaceDE w:val="0"/>
        <w:autoSpaceDN w:val="0"/>
        <w:adjustRightInd w:val="0"/>
        <w:spacing w:after="0"/>
        <w:rPr>
          <w:rFonts w:cs="Times New Roman"/>
          <w:sz w:val="24"/>
          <w:szCs w:val="24"/>
        </w:rPr>
      </w:pPr>
      <w:r w:rsidRPr="00460393">
        <w:rPr>
          <w:rFonts w:cs="Times New Roman"/>
          <w:sz w:val="24"/>
          <w:szCs w:val="24"/>
        </w:rPr>
        <w:t xml:space="preserve">           S</w:t>
      </w:r>
      <w:r w:rsidRPr="00460393">
        <w:rPr>
          <w:rFonts w:cs="Times New Roman"/>
          <w:sz w:val="24"/>
          <w:szCs w:val="24"/>
          <w:vertAlign w:val="subscript"/>
        </w:rPr>
        <w:t>D</w:t>
      </w:r>
      <w:r w:rsidRPr="00460393">
        <w:rPr>
          <w:rFonts w:cs="Times New Roman"/>
          <w:sz w:val="24"/>
          <w:szCs w:val="24"/>
        </w:rPr>
        <w:t xml:space="preserve"> – Skutek dla realizacji działania </w:t>
      </w:r>
    </w:p>
    <w:p w14:paraId="58AC233D" w14:textId="77777777"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C</w:t>
      </w:r>
      <w:r w:rsidRPr="00460393">
        <w:rPr>
          <w:rFonts w:cs="Times New Roman"/>
          <w:sz w:val="24"/>
          <w:szCs w:val="24"/>
        </w:rPr>
        <w:t xml:space="preserve"> – Skutek dla ciągłości działalności</w:t>
      </w:r>
    </w:p>
    <w:p w14:paraId="33B91224" w14:textId="77777777"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W</w:t>
      </w:r>
      <w:r w:rsidRPr="00460393">
        <w:rPr>
          <w:rFonts w:cs="Times New Roman"/>
          <w:sz w:val="24"/>
          <w:szCs w:val="24"/>
        </w:rPr>
        <w:t xml:space="preserve"> – Skutek wizerunkowy</w:t>
      </w:r>
    </w:p>
    <w:p w14:paraId="63FA6312" w14:textId="77777777"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N</w:t>
      </w:r>
      <w:r w:rsidRPr="00460393">
        <w:rPr>
          <w:rFonts w:cs="Times New Roman"/>
          <w:sz w:val="24"/>
          <w:szCs w:val="24"/>
        </w:rPr>
        <w:t xml:space="preserve"> – Skutek naruszenia praw lub wolności osób fizycznych</w:t>
      </w:r>
    </w:p>
    <w:p w14:paraId="3C9F358E" w14:textId="77777777"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I</w:t>
      </w:r>
      <w:r w:rsidRPr="00460393">
        <w:rPr>
          <w:rFonts w:cs="Times New Roman"/>
          <w:sz w:val="24"/>
          <w:szCs w:val="24"/>
        </w:rPr>
        <w:t xml:space="preserve"> – Skutek w zakresie bezpieczeństwa informacji</w:t>
      </w:r>
    </w:p>
    <w:p w14:paraId="181C679E" w14:textId="77777777"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P</w:t>
      </w:r>
      <w:r w:rsidRPr="00460393">
        <w:rPr>
          <w:rFonts w:cs="Times New Roman"/>
          <w:sz w:val="24"/>
          <w:szCs w:val="24"/>
        </w:rPr>
        <w:t xml:space="preserve"> – Skutek naruszenia prawa i procedur</w:t>
      </w:r>
    </w:p>
    <w:p w14:paraId="3EFE6E76" w14:textId="6312CEBA" w:rsidR="00CC0A9B" w:rsidRPr="00460393" w:rsidRDefault="00CC0A9B" w:rsidP="00460393">
      <w:pPr>
        <w:autoSpaceDE w:val="0"/>
        <w:autoSpaceDN w:val="0"/>
        <w:adjustRightInd w:val="0"/>
        <w:spacing w:after="0"/>
        <w:ind w:firstLine="709"/>
        <w:rPr>
          <w:rFonts w:cs="Times New Roman"/>
          <w:sz w:val="24"/>
          <w:szCs w:val="24"/>
        </w:rPr>
      </w:pPr>
      <w:r w:rsidRPr="00460393">
        <w:rPr>
          <w:rFonts w:cs="Times New Roman"/>
          <w:sz w:val="24"/>
          <w:szCs w:val="24"/>
        </w:rPr>
        <w:t>S</w:t>
      </w:r>
      <w:r w:rsidRPr="00460393">
        <w:rPr>
          <w:rFonts w:cs="Times New Roman"/>
          <w:sz w:val="24"/>
          <w:szCs w:val="24"/>
          <w:vertAlign w:val="subscript"/>
        </w:rPr>
        <w:t>K</w:t>
      </w:r>
      <w:r w:rsidRPr="00460393">
        <w:rPr>
          <w:rFonts w:cs="Times New Roman"/>
          <w:sz w:val="24"/>
          <w:szCs w:val="24"/>
        </w:rPr>
        <w:t xml:space="preserve"> – Skutek w zakresie korupcji  </w:t>
      </w:r>
    </w:p>
    <w:p w14:paraId="19E174BB" w14:textId="7947DE9B" w:rsidR="00F153BE" w:rsidRPr="00460393" w:rsidRDefault="00F153BE" w:rsidP="00460393">
      <w:pPr>
        <w:autoSpaceDE w:val="0"/>
        <w:autoSpaceDN w:val="0"/>
        <w:adjustRightInd w:val="0"/>
        <w:spacing w:after="0"/>
        <w:rPr>
          <w:rFonts w:cs="Times New Roman"/>
          <w:b/>
          <w:bCs/>
          <w:sz w:val="24"/>
          <w:szCs w:val="24"/>
        </w:rPr>
      </w:pPr>
    </w:p>
    <w:p w14:paraId="77E459A2" w14:textId="094DEA48" w:rsidR="00F153BE" w:rsidRPr="00460393" w:rsidRDefault="00FC596F" w:rsidP="00460393">
      <w:pPr>
        <w:autoSpaceDE w:val="0"/>
        <w:autoSpaceDN w:val="0"/>
        <w:adjustRightInd w:val="0"/>
        <w:spacing w:after="0"/>
        <w:rPr>
          <w:rFonts w:cs="Times New Roman"/>
          <w:sz w:val="24"/>
          <w:szCs w:val="24"/>
        </w:rPr>
      </w:pPr>
      <w:r w:rsidRPr="00460393">
        <w:rPr>
          <w:rFonts w:cs="Times New Roman"/>
          <w:sz w:val="24"/>
          <w:szCs w:val="24"/>
        </w:rPr>
        <w:t xml:space="preserve">Wszelkie opisy przyporządkowane do poszczególnych wartości na przyjętych w metodyce skalach oceny mają charakter pomocniczy. Dla oceny ryzyka kluczowym jest wybór odpowiedniej wartości na skali, która dla danego ryzyka nie zawsze będzie korespondować                  z opisem pomocniczym.  </w:t>
      </w:r>
    </w:p>
    <w:p w14:paraId="39A9EBA5" w14:textId="77777777" w:rsidR="00460393" w:rsidRDefault="00460393" w:rsidP="00460393">
      <w:pPr>
        <w:autoSpaceDE w:val="0"/>
        <w:autoSpaceDN w:val="0"/>
        <w:adjustRightInd w:val="0"/>
        <w:spacing w:after="0"/>
        <w:jc w:val="center"/>
        <w:rPr>
          <w:rFonts w:cs="Times New Roman"/>
          <w:b/>
          <w:bCs/>
          <w:sz w:val="24"/>
          <w:szCs w:val="24"/>
        </w:rPr>
      </w:pPr>
    </w:p>
    <w:p w14:paraId="3622B1D1" w14:textId="5963F0CE" w:rsidR="00BB0DBE" w:rsidRPr="00460393" w:rsidRDefault="00BB0DBE" w:rsidP="00460393">
      <w:pPr>
        <w:autoSpaceDE w:val="0"/>
        <w:autoSpaceDN w:val="0"/>
        <w:adjustRightInd w:val="0"/>
        <w:spacing w:after="0"/>
        <w:jc w:val="center"/>
        <w:rPr>
          <w:rFonts w:cs="Times New Roman"/>
          <w:b/>
          <w:bCs/>
          <w:sz w:val="24"/>
          <w:szCs w:val="24"/>
        </w:rPr>
      </w:pPr>
      <w:r w:rsidRPr="00460393">
        <w:rPr>
          <w:rFonts w:cs="Times New Roman"/>
          <w:b/>
          <w:bCs/>
          <w:sz w:val="24"/>
          <w:szCs w:val="24"/>
        </w:rPr>
        <w:t>§ 9</w:t>
      </w:r>
    </w:p>
    <w:p w14:paraId="63E90F6D" w14:textId="77E906D5" w:rsidR="00BB0DBE" w:rsidRPr="00460393" w:rsidRDefault="00BB0DBE" w:rsidP="00460393">
      <w:pPr>
        <w:autoSpaceDE w:val="0"/>
        <w:autoSpaceDN w:val="0"/>
        <w:adjustRightInd w:val="0"/>
        <w:spacing w:after="0"/>
        <w:jc w:val="center"/>
        <w:rPr>
          <w:rFonts w:cs="Times New Roman"/>
          <w:b/>
          <w:bCs/>
          <w:sz w:val="24"/>
          <w:szCs w:val="24"/>
        </w:rPr>
      </w:pPr>
      <w:r w:rsidRPr="00460393">
        <w:rPr>
          <w:rFonts w:cs="Times New Roman"/>
          <w:b/>
          <w:bCs/>
          <w:sz w:val="24"/>
          <w:szCs w:val="24"/>
        </w:rPr>
        <w:t>[Ewaluacja ryzyka]</w:t>
      </w:r>
    </w:p>
    <w:p w14:paraId="02EAB155" w14:textId="1870D550" w:rsidR="001A5157" w:rsidRPr="00460393" w:rsidRDefault="001A5157" w:rsidP="00460393">
      <w:pPr>
        <w:spacing w:after="0"/>
        <w:ind w:left="180"/>
        <w:rPr>
          <w:rFonts w:cs="Times New Roman"/>
          <w:b/>
          <w:sz w:val="24"/>
          <w:szCs w:val="24"/>
        </w:rPr>
      </w:pPr>
    </w:p>
    <w:p w14:paraId="3BB4271E" w14:textId="35BAE796" w:rsidR="003E565A" w:rsidRPr="00460393" w:rsidRDefault="003E565A" w:rsidP="00460393">
      <w:pPr>
        <w:pStyle w:val="Akapitzlist"/>
        <w:numPr>
          <w:ilvl w:val="0"/>
          <w:numId w:val="31"/>
        </w:numPr>
        <w:spacing w:after="0"/>
        <w:rPr>
          <w:rFonts w:cs="Times New Roman"/>
          <w:bCs/>
          <w:sz w:val="24"/>
          <w:szCs w:val="24"/>
        </w:rPr>
      </w:pPr>
      <w:r w:rsidRPr="00460393">
        <w:rPr>
          <w:rFonts w:cs="Times New Roman"/>
          <w:b/>
          <w:sz w:val="24"/>
          <w:szCs w:val="24"/>
        </w:rPr>
        <w:t xml:space="preserve">Celem ewaluacji ryzyka </w:t>
      </w:r>
      <w:r w:rsidRPr="00460393">
        <w:rPr>
          <w:rFonts w:cs="Times New Roman"/>
          <w:bCs/>
          <w:sz w:val="24"/>
          <w:szCs w:val="24"/>
        </w:rPr>
        <w:t xml:space="preserve">jest porównanie uzyskanej wartości ryzyka z wcześniej założonymi kryteriami akceptowalności i wskazanie poziomu ryzyk oraz wskazanie ryzyk nieakceptowalnych na bazie wcześniej ustalonych kryteriów. </w:t>
      </w:r>
    </w:p>
    <w:p w14:paraId="75B79364" w14:textId="77777777" w:rsidR="00C01FC1" w:rsidRPr="00460393" w:rsidRDefault="0089642C" w:rsidP="00460393">
      <w:pPr>
        <w:pStyle w:val="Akapitzlist"/>
        <w:numPr>
          <w:ilvl w:val="0"/>
          <w:numId w:val="31"/>
        </w:numPr>
        <w:spacing w:after="0"/>
        <w:rPr>
          <w:rFonts w:cs="Times New Roman"/>
          <w:bCs/>
          <w:sz w:val="24"/>
          <w:szCs w:val="24"/>
        </w:rPr>
      </w:pPr>
      <w:r w:rsidRPr="00460393">
        <w:rPr>
          <w:rFonts w:cs="Times New Roman"/>
          <w:b/>
          <w:sz w:val="24"/>
          <w:szCs w:val="24"/>
        </w:rPr>
        <w:t xml:space="preserve">Efektem ewaluacji ryzyka </w:t>
      </w:r>
      <w:r w:rsidRPr="00460393">
        <w:rPr>
          <w:rFonts w:cs="Times New Roman"/>
          <w:bCs/>
          <w:sz w:val="24"/>
          <w:szCs w:val="24"/>
        </w:rPr>
        <w:t>jest stworzenie rankingu ryzyka (wskazanie ryzyk kluczowych – nieakceptowalnych) oraz porównanie ryzyk między sobą (</w:t>
      </w:r>
      <w:proofErr w:type="spellStart"/>
      <w:r w:rsidRPr="00460393">
        <w:rPr>
          <w:rFonts w:cs="Times New Roman"/>
          <w:bCs/>
          <w:sz w:val="24"/>
          <w:szCs w:val="24"/>
        </w:rPr>
        <w:t>priorytetyzacja</w:t>
      </w:r>
      <w:proofErr w:type="spellEnd"/>
      <w:r w:rsidRPr="00460393">
        <w:rPr>
          <w:rFonts w:cs="Times New Roman"/>
          <w:bCs/>
          <w:sz w:val="24"/>
          <w:szCs w:val="24"/>
        </w:rPr>
        <w:t xml:space="preserve"> ryzyka).</w:t>
      </w:r>
    </w:p>
    <w:p w14:paraId="18A024F1" w14:textId="06E24C10" w:rsidR="00C01FC1" w:rsidRPr="00460393" w:rsidRDefault="00C01FC1" w:rsidP="00460393">
      <w:pPr>
        <w:pStyle w:val="Akapitzlist"/>
        <w:numPr>
          <w:ilvl w:val="0"/>
          <w:numId w:val="31"/>
        </w:numPr>
        <w:spacing w:after="0"/>
        <w:rPr>
          <w:rFonts w:cs="Times New Roman"/>
          <w:bCs/>
          <w:sz w:val="24"/>
          <w:szCs w:val="24"/>
        </w:rPr>
      </w:pPr>
      <w:r w:rsidRPr="00460393">
        <w:rPr>
          <w:rFonts w:cs="Times New Roman"/>
          <w:bCs/>
          <w:sz w:val="24"/>
          <w:szCs w:val="24"/>
        </w:rPr>
        <w:t xml:space="preserve">Wyznaczona podczas analizy wartość ryzyka podlega ewaluacji, czyli porównywana jest z określonym progiem akceptowalności ryzyka. W przypadku ryzyka nieakceptowalnego niezbędne jest przygotowanie planów postepowania z tym ryzykiem, zgodnie z  </w:t>
      </w:r>
      <w:r w:rsidRPr="00460393">
        <w:rPr>
          <w:rFonts w:cs="Times New Roman"/>
          <w:b/>
          <w:bCs/>
          <w:sz w:val="24"/>
          <w:szCs w:val="24"/>
        </w:rPr>
        <w:t>§ 10.</w:t>
      </w:r>
    </w:p>
    <w:p w14:paraId="328CB2AB" w14:textId="29865609" w:rsidR="00C01FC1" w:rsidRDefault="00C01FC1" w:rsidP="00460393">
      <w:pPr>
        <w:pStyle w:val="Akapitzlist"/>
        <w:numPr>
          <w:ilvl w:val="0"/>
          <w:numId w:val="31"/>
        </w:numPr>
        <w:spacing w:after="0"/>
        <w:rPr>
          <w:rFonts w:cs="Times New Roman"/>
          <w:sz w:val="24"/>
          <w:szCs w:val="24"/>
        </w:rPr>
      </w:pPr>
      <w:r w:rsidRPr="00460393">
        <w:rPr>
          <w:rFonts w:cs="Times New Roman"/>
          <w:sz w:val="24"/>
          <w:szCs w:val="24"/>
        </w:rPr>
        <w:t>W Zespole wyznaczono następujące poziomy ryzyka:</w:t>
      </w:r>
    </w:p>
    <w:p w14:paraId="46C1F63A" w14:textId="77777777" w:rsidR="00460393" w:rsidRPr="00460393" w:rsidRDefault="00460393" w:rsidP="00460393">
      <w:pPr>
        <w:pStyle w:val="Akapitzlist"/>
        <w:spacing w:after="0"/>
        <w:ind w:left="540"/>
        <w:rPr>
          <w:rFonts w:cs="Times New Roman"/>
          <w:sz w:val="24"/>
          <w:szCs w:val="24"/>
        </w:rPr>
      </w:pPr>
    </w:p>
    <w:p w14:paraId="219F705D" w14:textId="54B228B1" w:rsidR="000631A4" w:rsidRPr="00460393" w:rsidRDefault="000631A4" w:rsidP="00460393">
      <w:pPr>
        <w:pStyle w:val="Akapitzlist"/>
        <w:spacing w:after="0"/>
        <w:ind w:left="540"/>
        <w:rPr>
          <w:rFonts w:cs="Times New Roman"/>
          <w:sz w:val="24"/>
          <w:szCs w:val="24"/>
        </w:rPr>
      </w:pPr>
    </w:p>
    <w:tbl>
      <w:tblPr>
        <w:tblStyle w:val="Tabela-Siatka"/>
        <w:tblW w:w="8669" w:type="dxa"/>
        <w:tblInd w:w="540" w:type="dxa"/>
        <w:tblLook w:val="04A0" w:firstRow="1" w:lastRow="0" w:firstColumn="1" w:lastColumn="0" w:noHBand="0" w:noVBand="1"/>
      </w:tblPr>
      <w:tblGrid>
        <w:gridCol w:w="1992"/>
        <w:gridCol w:w="6677"/>
      </w:tblGrid>
      <w:tr w:rsidR="00200334" w:rsidRPr="00460393" w14:paraId="59F1A7C7" w14:textId="77777777" w:rsidTr="005E5FFB">
        <w:tc>
          <w:tcPr>
            <w:tcW w:w="1992" w:type="dxa"/>
          </w:tcPr>
          <w:p w14:paraId="248FF523" w14:textId="4FC02E2B" w:rsidR="000631A4" w:rsidRPr="00460393" w:rsidRDefault="000631A4" w:rsidP="00460393">
            <w:pPr>
              <w:pStyle w:val="Akapitzlist"/>
              <w:spacing w:line="276" w:lineRule="auto"/>
              <w:ind w:left="0"/>
              <w:jc w:val="center"/>
              <w:rPr>
                <w:rFonts w:cs="Times New Roman"/>
                <w:b/>
                <w:bCs/>
                <w:sz w:val="24"/>
                <w:szCs w:val="24"/>
              </w:rPr>
            </w:pPr>
            <w:r w:rsidRPr="00460393">
              <w:rPr>
                <w:rFonts w:cs="Times New Roman"/>
                <w:b/>
                <w:bCs/>
                <w:sz w:val="24"/>
                <w:szCs w:val="24"/>
              </w:rPr>
              <w:t>Poziom ryzyka</w:t>
            </w:r>
          </w:p>
        </w:tc>
        <w:tc>
          <w:tcPr>
            <w:tcW w:w="6677" w:type="dxa"/>
          </w:tcPr>
          <w:p w14:paraId="65DFE8C5" w14:textId="4DA39C9D" w:rsidR="000631A4" w:rsidRPr="00460393" w:rsidRDefault="000631A4" w:rsidP="00460393">
            <w:pPr>
              <w:pStyle w:val="Akapitzlist"/>
              <w:spacing w:line="276" w:lineRule="auto"/>
              <w:ind w:left="0"/>
              <w:jc w:val="center"/>
              <w:rPr>
                <w:rFonts w:cs="Times New Roman"/>
                <w:b/>
                <w:bCs/>
                <w:sz w:val="24"/>
                <w:szCs w:val="24"/>
              </w:rPr>
            </w:pPr>
            <w:r w:rsidRPr="00460393">
              <w:rPr>
                <w:rFonts w:cs="Times New Roman"/>
                <w:b/>
                <w:bCs/>
                <w:sz w:val="24"/>
                <w:szCs w:val="24"/>
              </w:rPr>
              <w:t>Kryteria akceptowalności</w:t>
            </w:r>
          </w:p>
        </w:tc>
      </w:tr>
      <w:tr w:rsidR="00200334" w:rsidRPr="00460393" w14:paraId="4B1D0786" w14:textId="77777777" w:rsidTr="005E5FFB">
        <w:tc>
          <w:tcPr>
            <w:tcW w:w="1992" w:type="dxa"/>
            <w:shd w:val="clear" w:color="auto" w:fill="FF0000"/>
          </w:tcPr>
          <w:p w14:paraId="26BE71CF" w14:textId="25BCEC8D" w:rsidR="000631A4" w:rsidRPr="00460393" w:rsidRDefault="000631A4" w:rsidP="00460393">
            <w:pPr>
              <w:pStyle w:val="Akapitzlist"/>
              <w:spacing w:line="276" w:lineRule="auto"/>
              <w:ind w:left="0"/>
              <w:jc w:val="center"/>
              <w:rPr>
                <w:rFonts w:cs="Times New Roman"/>
                <w:sz w:val="24"/>
                <w:szCs w:val="24"/>
              </w:rPr>
            </w:pPr>
            <w:r w:rsidRPr="00460393">
              <w:rPr>
                <w:rFonts w:cs="Times New Roman"/>
                <w:sz w:val="24"/>
                <w:szCs w:val="24"/>
              </w:rPr>
              <w:t>Ryzyka nieakceptowalne</w:t>
            </w:r>
          </w:p>
        </w:tc>
        <w:tc>
          <w:tcPr>
            <w:tcW w:w="6677" w:type="dxa"/>
          </w:tcPr>
          <w:p w14:paraId="0B31C220" w14:textId="584FC55A" w:rsidR="000631A4" w:rsidRPr="00460393" w:rsidRDefault="000631A4" w:rsidP="00460393">
            <w:pPr>
              <w:pStyle w:val="Akapitzlist"/>
              <w:spacing w:line="276" w:lineRule="auto"/>
              <w:ind w:left="0"/>
              <w:jc w:val="both"/>
              <w:rPr>
                <w:rFonts w:cs="Times New Roman"/>
                <w:sz w:val="24"/>
                <w:szCs w:val="24"/>
              </w:rPr>
            </w:pPr>
            <w:r w:rsidRPr="00460393">
              <w:rPr>
                <w:rFonts w:cs="Times New Roman"/>
                <w:b/>
                <w:bCs/>
                <w:sz w:val="24"/>
                <w:szCs w:val="24"/>
              </w:rPr>
              <w:t xml:space="preserve">Są to ryzyka, których wartości kształtują się w przedziale </w:t>
            </w:r>
            <w:r w:rsidR="008C760A" w:rsidRPr="00460393">
              <w:rPr>
                <w:rFonts w:cs="Times New Roman"/>
                <w:b/>
                <w:bCs/>
                <w:sz w:val="24"/>
                <w:szCs w:val="24"/>
              </w:rPr>
              <w:br/>
            </w:r>
            <w:r w:rsidRPr="00460393">
              <w:rPr>
                <w:rFonts w:cs="Times New Roman"/>
                <w:b/>
                <w:bCs/>
                <w:sz w:val="24"/>
                <w:szCs w:val="24"/>
              </w:rPr>
              <w:t>od 15 do 25.</w:t>
            </w:r>
          </w:p>
          <w:p w14:paraId="40093785" w14:textId="77777777" w:rsidR="000631A4" w:rsidRPr="00460393" w:rsidRDefault="000631A4" w:rsidP="00460393">
            <w:pPr>
              <w:pStyle w:val="Akapitzlist"/>
              <w:spacing w:line="276" w:lineRule="auto"/>
              <w:ind w:left="0"/>
              <w:jc w:val="both"/>
              <w:rPr>
                <w:rFonts w:cs="Times New Roman"/>
                <w:sz w:val="24"/>
                <w:szCs w:val="24"/>
              </w:rPr>
            </w:pPr>
            <w:r w:rsidRPr="00460393">
              <w:rPr>
                <w:rFonts w:cs="Times New Roman"/>
                <w:sz w:val="24"/>
                <w:szCs w:val="24"/>
              </w:rPr>
              <w:t>Wymagają natychmiastowego podjęcia działań minimalizujących ryzyko.</w:t>
            </w:r>
          </w:p>
          <w:p w14:paraId="4DE451A5" w14:textId="11C03C73" w:rsidR="000631A4" w:rsidRPr="00460393" w:rsidRDefault="000631A4" w:rsidP="00460393">
            <w:pPr>
              <w:pStyle w:val="Akapitzlist"/>
              <w:spacing w:line="276" w:lineRule="auto"/>
              <w:ind w:left="0"/>
              <w:jc w:val="both"/>
              <w:rPr>
                <w:rFonts w:cs="Times New Roman"/>
                <w:sz w:val="24"/>
                <w:szCs w:val="24"/>
              </w:rPr>
            </w:pPr>
            <w:r w:rsidRPr="00460393">
              <w:rPr>
                <w:rFonts w:cs="Times New Roman"/>
                <w:sz w:val="24"/>
                <w:szCs w:val="24"/>
              </w:rPr>
              <w:t>Należy wypełnić formularz „Plan post</w:t>
            </w:r>
            <w:r w:rsidR="00CB7F7A" w:rsidRPr="00460393">
              <w:rPr>
                <w:rFonts w:cs="Times New Roman"/>
                <w:sz w:val="24"/>
                <w:szCs w:val="24"/>
              </w:rPr>
              <w:t>ę</w:t>
            </w:r>
            <w:r w:rsidRPr="00460393">
              <w:rPr>
                <w:rFonts w:cs="Times New Roman"/>
                <w:sz w:val="24"/>
                <w:szCs w:val="24"/>
              </w:rPr>
              <w:t>powania z ryzykiem nieakceptowalnym”</w:t>
            </w:r>
            <w:r w:rsidR="00CB7F7A" w:rsidRPr="00460393">
              <w:rPr>
                <w:rFonts w:cs="Times New Roman"/>
                <w:sz w:val="24"/>
                <w:szCs w:val="24"/>
              </w:rPr>
              <w:t>.</w:t>
            </w:r>
          </w:p>
        </w:tc>
      </w:tr>
      <w:tr w:rsidR="00200334" w:rsidRPr="00460393" w14:paraId="2FDE2157" w14:textId="77777777" w:rsidTr="005E5FFB">
        <w:tc>
          <w:tcPr>
            <w:tcW w:w="1992" w:type="dxa"/>
            <w:shd w:val="clear" w:color="auto" w:fill="FFFF00"/>
          </w:tcPr>
          <w:p w14:paraId="33B67EB1" w14:textId="49AD3183" w:rsidR="000631A4" w:rsidRPr="00460393" w:rsidRDefault="000631A4" w:rsidP="00460393">
            <w:pPr>
              <w:pStyle w:val="Akapitzlist"/>
              <w:spacing w:line="276" w:lineRule="auto"/>
              <w:ind w:left="0"/>
              <w:jc w:val="center"/>
              <w:rPr>
                <w:rFonts w:cs="Times New Roman"/>
                <w:sz w:val="24"/>
                <w:szCs w:val="24"/>
              </w:rPr>
            </w:pPr>
            <w:r w:rsidRPr="00460393">
              <w:rPr>
                <w:rFonts w:cs="Times New Roman"/>
                <w:sz w:val="24"/>
                <w:szCs w:val="24"/>
              </w:rPr>
              <w:t>Ryzyka istotne</w:t>
            </w:r>
          </w:p>
        </w:tc>
        <w:tc>
          <w:tcPr>
            <w:tcW w:w="6677" w:type="dxa"/>
          </w:tcPr>
          <w:p w14:paraId="42A5C47B" w14:textId="02DA3919" w:rsidR="000631A4" w:rsidRPr="00460393" w:rsidRDefault="00CB7F7A" w:rsidP="00460393">
            <w:pPr>
              <w:pStyle w:val="Akapitzlist"/>
              <w:spacing w:line="276" w:lineRule="auto"/>
              <w:ind w:left="0"/>
              <w:jc w:val="both"/>
              <w:rPr>
                <w:rFonts w:cs="Times New Roman"/>
                <w:b/>
                <w:bCs/>
                <w:sz w:val="24"/>
                <w:szCs w:val="24"/>
              </w:rPr>
            </w:pPr>
            <w:r w:rsidRPr="00460393">
              <w:rPr>
                <w:rFonts w:cs="Times New Roman"/>
                <w:b/>
                <w:bCs/>
                <w:sz w:val="24"/>
                <w:szCs w:val="24"/>
              </w:rPr>
              <w:t xml:space="preserve">Są to ryzyka, których wartości kształtują się w przedziale </w:t>
            </w:r>
            <w:r w:rsidR="008C760A" w:rsidRPr="00460393">
              <w:rPr>
                <w:rFonts w:cs="Times New Roman"/>
                <w:b/>
                <w:bCs/>
                <w:sz w:val="24"/>
                <w:szCs w:val="24"/>
              </w:rPr>
              <w:br/>
            </w:r>
            <w:r w:rsidRPr="00460393">
              <w:rPr>
                <w:rFonts w:cs="Times New Roman"/>
                <w:b/>
                <w:bCs/>
                <w:sz w:val="24"/>
                <w:szCs w:val="24"/>
              </w:rPr>
              <w:t>od</w:t>
            </w:r>
            <w:r w:rsidR="008C760A" w:rsidRPr="00460393">
              <w:rPr>
                <w:rFonts w:cs="Times New Roman"/>
                <w:b/>
                <w:bCs/>
                <w:sz w:val="24"/>
                <w:szCs w:val="24"/>
              </w:rPr>
              <w:t xml:space="preserve"> </w:t>
            </w:r>
            <w:r w:rsidRPr="00460393">
              <w:rPr>
                <w:rFonts w:cs="Times New Roman"/>
                <w:b/>
                <w:bCs/>
                <w:sz w:val="24"/>
                <w:szCs w:val="24"/>
              </w:rPr>
              <w:t>5 do 14.</w:t>
            </w:r>
          </w:p>
          <w:p w14:paraId="71A9607F" w14:textId="77777777" w:rsidR="00CB7F7A" w:rsidRPr="00460393" w:rsidRDefault="00CB7F7A" w:rsidP="00460393">
            <w:pPr>
              <w:pStyle w:val="Akapitzlist"/>
              <w:spacing w:line="276" w:lineRule="auto"/>
              <w:ind w:left="0"/>
              <w:jc w:val="both"/>
              <w:rPr>
                <w:rFonts w:cs="Times New Roman"/>
                <w:sz w:val="24"/>
                <w:szCs w:val="24"/>
              </w:rPr>
            </w:pPr>
            <w:r w:rsidRPr="00460393">
              <w:rPr>
                <w:rFonts w:cs="Times New Roman"/>
                <w:sz w:val="24"/>
                <w:szCs w:val="24"/>
              </w:rPr>
              <w:t>Wymagają wzmożonego monitorowania. Możliwe jest podjęcie decyzji o uruchomieniu działań minimalizujących ryzyko.</w:t>
            </w:r>
          </w:p>
          <w:p w14:paraId="2406B1C2" w14:textId="4C6179F1" w:rsidR="00CB7F7A" w:rsidRPr="00460393" w:rsidRDefault="00CB7F7A" w:rsidP="00460393">
            <w:pPr>
              <w:pStyle w:val="Akapitzlist"/>
              <w:spacing w:line="276" w:lineRule="auto"/>
              <w:ind w:left="0"/>
              <w:jc w:val="both"/>
              <w:rPr>
                <w:rFonts w:cs="Times New Roman"/>
                <w:sz w:val="24"/>
                <w:szCs w:val="24"/>
              </w:rPr>
            </w:pPr>
            <w:r w:rsidRPr="00460393">
              <w:rPr>
                <w:rFonts w:cs="Times New Roman"/>
                <w:sz w:val="24"/>
                <w:szCs w:val="24"/>
              </w:rPr>
              <w:t>Dopuszcza się wypełnienie formularza „Plan postępowania</w:t>
            </w:r>
            <w:r w:rsidR="006245A9" w:rsidRPr="00460393">
              <w:rPr>
                <w:rFonts w:cs="Times New Roman"/>
                <w:sz w:val="24"/>
                <w:szCs w:val="24"/>
              </w:rPr>
              <w:t xml:space="preserve">                           </w:t>
            </w:r>
            <w:r w:rsidRPr="00460393">
              <w:rPr>
                <w:rFonts w:cs="Times New Roman"/>
                <w:sz w:val="24"/>
                <w:szCs w:val="24"/>
              </w:rPr>
              <w:t xml:space="preserve">z ryzykiem nieakceptowalnym”, decyzję o wypełnieniu podejmuje Właściciel ryzyka. </w:t>
            </w:r>
          </w:p>
        </w:tc>
      </w:tr>
      <w:tr w:rsidR="00200334" w:rsidRPr="00460393" w14:paraId="3F665AB2" w14:textId="77777777" w:rsidTr="005E5FFB">
        <w:tc>
          <w:tcPr>
            <w:tcW w:w="1992" w:type="dxa"/>
            <w:shd w:val="clear" w:color="auto" w:fill="92D050"/>
          </w:tcPr>
          <w:p w14:paraId="77B1D37B" w14:textId="3458F2F0" w:rsidR="000631A4" w:rsidRPr="00460393" w:rsidRDefault="000631A4" w:rsidP="00460393">
            <w:pPr>
              <w:pStyle w:val="Akapitzlist"/>
              <w:spacing w:line="276" w:lineRule="auto"/>
              <w:ind w:left="0"/>
              <w:jc w:val="center"/>
              <w:rPr>
                <w:rFonts w:cs="Times New Roman"/>
                <w:sz w:val="24"/>
                <w:szCs w:val="24"/>
              </w:rPr>
            </w:pPr>
            <w:r w:rsidRPr="00460393">
              <w:rPr>
                <w:rFonts w:cs="Times New Roman"/>
                <w:sz w:val="24"/>
                <w:szCs w:val="24"/>
              </w:rPr>
              <w:t>Ryzyka akceptowalne</w:t>
            </w:r>
          </w:p>
        </w:tc>
        <w:tc>
          <w:tcPr>
            <w:tcW w:w="6677" w:type="dxa"/>
          </w:tcPr>
          <w:p w14:paraId="197F3D28" w14:textId="3E6B4D8B" w:rsidR="000631A4" w:rsidRPr="00460393" w:rsidRDefault="00CB7F7A" w:rsidP="00460393">
            <w:pPr>
              <w:pStyle w:val="Akapitzlist"/>
              <w:spacing w:line="276" w:lineRule="auto"/>
              <w:ind w:left="0"/>
              <w:jc w:val="both"/>
              <w:rPr>
                <w:rFonts w:cs="Times New Roman"/>
                <w:b/>
                <w:bCs/>
                <w:sz w:val="24"/>
                <w:szCs w:val="24"/>
              </w:rPr>
            </w:pPr>
            <w:r w:rsidRPr="00460393">
              <w:rPr>
                <w:rFonts w:cs="Times New Roman"/>
                <w:b/>
                <w:bCs/>
                <w:sz w:val="24"/>
                <w:szCs w:val="24"/>
              </w:rPr>
              <w:t xml:space="preserve">Są to ryzyka, których wartości kształtują się w przedziale </w:t>
            </w:r>
            <w:r w:rsidR="008C760A" w:rsidRPr="00460393">
              <w:rPr>
                <w:rFonts w:cs="Times New Roman"/>
                <w:b/>
                <w:bCs/>
                <w:sz w:val="24"/>
                <w:szCs w:val="24"/>
              </w:rPr>
              <w:br/>
            </w:r>
            <w:r w:rsidRPr="00460393">
              <w:rPr>
                <w:rFonts w:cs="Times New Roman"/>
                <w:b/>
                <w:bCs/>
                <w:sz w:val="24"/>
                <w:szCs w:val="24"/>
              </w:rPr>
              <w:t>od 1 do 4.</w:t>
            </w:r>
          </w:p>
          <w:p w14:paraId="32BA44CB" w14:textId="3D5F798A" w:rsidR="00CB7F7A" w:rsidRPr="00460393" w:rsidRDefault="00CB7F7A" w:rsidP="00460393">
            <w:pPr>
              <w:pStyle w:val="Akapitzlist"/>
              <w:spacing w:line="276" w:lineRule="auto"/>
              <w:ind w:left="0"/>
              <w:jc w:val="both"/>
              <w:rPr>
                <w:rFonts w:cs="Times New Roman"/>
                <w:sz w:val="24"/>
                <w:szCs w:val="24"/>
              </w:rPr>
            </w:pPr>
            <w:r w:rsidRPr="00460393">
              <w:rPr>
                <w:rFonts w:cs="Times New Roman"/>
                <w:sz w:val="24"/>
                <w:szCs w:val="24"/>
              </w:rPr>
              <w:t>Nie wymagają podejmowania działań minimalizujących ryzyko.</w:t>
            </w:r>
          </w:p>
          <w:p w14:paraId="4CAA615F" w14:textId="358A97AB" w:rsidR="00CB7F7A" w:rsidRPr="00460393" w:rsidRDefault="00CB7F7A" w:rsidP="00460393">
            <w:pPr>
              <w:pStyle w:val="Akapitzlist"/>
              <w:spacing w:line="276" w:lineRule="auto"/>
              <w:ind w:left="0"/>
              <w:jc w:val="both"/>
              <w:rPr>
                <w:rFonts w:cs="Times New Roman"/>
                <w:sz w:val="24"/>
                <w:szCs w:val="24"/>
              </w:rPr>
            </w:pPr>
            <w:r w:rsidRPr="00460393">
              <w:rPr>
                <w:rFonts w:cs="Times New Roman"/>
                <w:sz w:val="24"/>
                <w:szCs w:val="24"/>
              </w:rPr>
              <w:t>Nie wymagają wypełnienia formularza „Plan postępowania</w:t>
            </w:r>
            <w:r w:rsidR="006245A9" w:rsidRPr="00460393">
              <w:rPr>
                <w:rFonts w:cs="Times New Roman"/>
                <w:sz w:val="24"/>
                <w:szCs w:val="24"/>
              </w:rPr>
              <w:t xml:space="preserve">                            </w:t>
            </w:r>
            <w:r w:rsidRPr="00460393">
              <w:rPr>
                <w:rFonts w:cs="Times New Roman"/>
                <w:sz w:val="24"/>
                <w:szCs w:val="24"/>
              </w:rPr>
              <w:t>z ryzykiem nieakceptowalnym”</w:t>
            </w:r>
          </w:p>
        </w:tc>
      </w:tr>
    </w:tbl>
    <w:p w14:paraId="619741A7" w14:textId="4534DA3F" w:rsidR="00F12BEB" w:rsidRPr="00460393" w:rsidRDefault="00F12BEB" w:rsidP="00460393">
      <w:pPr>
        <w:tabs>
          <w:tab w:val="left" w:pos="2461"/>
        </w:tabs>
        <w:spacing w:after="0"/>
        <w:rPr>
          <w:rFonts w:cs="Times New Roman"/>
          <w:b/>
          <w:sz w:val="24"/>
          <w:szCs w:val="24"/>
        </w:rPr>
      </w:pPr>
    </w:p>
    <w:p w14:paraId="2EB7359F" w14:textId="70A6B091" w:rsidR="00385DCC" w:rsidRPr="00460393" w:rsidRDefault="007F76A5" w:rsidP="00460393">
      <w:pPr>
        <w:tabs>
          <w:tab w:val="left" w:pos="2461"/>
        </w:tabs>
        <w:spacing w:after="0"/>
        <w:rPr>
          <w:rFonts w:cs="Times New Roman"/>
          <w:b/>
          <w:sz w:val="24"/>
          <w:szCs w:val="24"/>
        </w:rPr>
      </w:pPr>
      <w:r w:rsidRPr="00460393">
        <w:rPr>
          <w:rFonts w:cs="Times New Roman"/>
          <w:b/>
          <w:sz w:val="24"/>
          <w:szCs w:val="24"/>
        </w:rPr>
        <w:lastRenderedPageBreak/>
        <w:t>Pomocnicza macierz ryzyka:</w:t>
      </w:r>
    </w:p>
    <w:p w14:paraId="13397B05" w14:textId="77777777" w:rsidR="008061D5" w:rsidRPr="00460393" w:rsidRDefault="008061D5" w:rsidP="00460393">
      <w:pPr>
        <w:tabs>
          <w:tab w:val="left" w:pos="920"/>
        </w:tabs>
        <w:spacing w:after="0"/>
        <w:rPr>
          <w:rFonts w:cs="Times New Roman"/>
          <w:b/>
          <w:sz w:val="24"/>
          <w:szCs w:val="24"/>
        </w:rPr>
      </w:pPr>
      <w:r w:rsidRPr="00460393">
        <w:rPr>
          <w:rFonts w:cs="Times New Roman"/>
          <w:b/>
          <w:sz w:val="24"/>
          <w:szCs w:val="24"/>
        </w:rPr>
        <w:tab/>
      </w:r>
    </w:p>
    <w:tbl>
      <w:tblPr>
        <w:tblStyle w:val="Tabela-Siatka"/>
        <w:tblW w:w="8669" w:type="dxa"/>
        <w:tblInd w:w="540" w:type="dxa"/>
        <w:tblLook w:val="04A0" w:firstRow="1" w:lastRow="0" w:firstColumn="1" w:lastColumn="0" w:noHBand="0" w:noVBand="1"/>
      </w:tblPr>
      <w:tblGrid>
        <w:gridCol w:w="1002"/>
        <w:gridCol w:w="847"/>
        <w:gridCol w:w="1436"/>
        <w:gridCol w:w="1434"/>
        <w:gridCol w:w="1436"/>
        <w:gridCol w:w="718"/>
        <w:gridCol w:w="1830"/>
      </w:tblGrid>
      <w:tr w:rsidR="008061D5" w:rsidRPr="00460393" w14:paraId="0AF659E8" w14:textId="77777777" w:rsidTr="002D3080">
        <w:tc>
          <w:tcPr>
            <w:tcW w:w="1125" w:type="dxa"/>
          </w:tcPr>
          <w:p w14:paraId="1F31285D" w14:textId="77777777" w:rsidR="008061D5" w:rsidRPr="00460393" w:rsidRDefault="008061D5" w:rsidP="00460393">
            <w:pPr>
              <w:spacing w:line="276" w:lineRule="auto"/>
              <w:rPr>
                <w:rFonts w:cs="Times New Roman"/>
                <w:bCs/>
                <w:sz w:val="18"/>
                <w:szCs w:val="18"/>
              </w:rPr>
            </w:pPr>
            <w:r w:rsidRPr="00460393">
              <w:rPr>
                <w:rFonts w:cs="Times New Roman"/>
                <w:bCs/>
                <w:sz w:val="18"/>
                <w:szCs w:val="18"/>
              </w:rPr>
              <w:t>Skutki (pkt)</w:t>
            </w:r>
          </w:p>
        </w:tc>
        <w:tc>
          <w:tcPr>
            <w:tcW w:w="7544" w:type="dxa"/>
            <w:gridSpan w:val="6"/>
            <w:tcBorders>
              <w:top w:val="nil"/>
              <w:right w:val="nil"/>
            </w:tcBorders>
          </w:tcPr>
          <w:p w14:paraId="3BE63E71" w14:textId="77777777" w:rsidR="008061D5" w:rsidRPr="00460393" w:rsidRDefault="008061D5" w:rsidP="00460393">
            <w:pPr>
              <w:spacing w:line="276" w:lineRule="auto"/>
              <w:rPr>
                <w:rFonts w:cs="Times New Roman"/>
                <w:bCs/>
                <w:sz w:val="18"/>
                <w:szCs w:val="18"/>
              </w:rPr>
            </w:pPr>
          </w:p>
        </w:tc>
      </w:tr>
      <w:tr w:rsidR="008061D5" w:rsidRPr="00460393" w14:paraId="67E950AF" w14:textId="77777777" w:rsidTr="00187AF9">
        <w:trPr>
          <w:cantSplit/>
          <w:trHeight w:val="1134"/>
        </w:trPr>
        <w:tc>
          <w:tcPr>
            <w:tcW w:w="1125" w:type="dxa"/>
            <w:textDirection w:val="tbRl"/>
          </w:tcPr>
          <w:p w14:paraId="56410B3A" w14:textId="77777777" w:rsidR="008061D5" w:rsidRPr="00460393" w:rsidRDefault="008061D5" w:rsidP="002D3080">
            <w:pPr>
              <w:spacing w:line="276" w:lineRule="auto"/>
              <w:ind w:left="113" w:right="113"/>
              <w:rPr>
                <w:rFonts w:cs="Times New Roman"/>
                <w:bCs/>
                <w:sz w:val="18"/>
                <w:szCs w:val="18"/>
              </w:rPr>
            </w:pPr>
          </w:p>
          <w:p w14:paraId="27E3DF7E" w14:textId="38815FB2"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 xml:space="preserve">Bardzo duże </w:t>
            </w:r>
          </w:p>
          <w:p w14:paraId="177BC3A6" w14:textId="77777777"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(5)</w:t>
            </w:r>
          </w:p>
          <w:p w14:paraId="6C019FD1" w14:textId="18588890" w:rsidR="008061D5" w:rsidRPr="00460393" w:rsidRDefault="008061D5" w:rsidP="002D3080">
            <w:pPr>
              <w:spacing w:line="276" w:lineRule="auto"/>
              <w:ind w:left="113" w:right="113"/>
              <w:rPr>
                <w:rFonts w:cs="Times New Roman"/>
                <w:bCs/>
                <w:sz w:val="18"/>
                <w:szCs w:val="18"/>
              </w:rPr>
            </w:pPr>
          </w:p>
        </w:tc>
        <w:tc>
          <w:tcPr>
            <w:tcW w:w="865" w:type="dxa"/>
            <w:shd w:val="clear" w:color="auto" w:fill="FFFF00"/>
          </w:tcPr>
          <w:p w14:paraId="339494D5" w14:textId="77777777" w:rsidR="008061D5" w:rsidRDefault="008061D5" w:rsidP="00187AF9">
            <w:pPr>
              <w:spacing w:line="276" w:lineRule="auto"/>
              <w:rPr>
                <w:rFonts w:cs="Times New Roman"/>
                <w:bCs/>
                <w:sz w:val="18"/>
                <w:szCs w:val="18"/>
              </w:rPr>
            </w:pPr>
          </w:p>
          <w:p w14:paraId="155CF3DD" w14:textId="661E7848" w:rsidR="00F40C06" w:rsidRPr="00460393" w:rsidRDefault="00F40C06" w:rsidP="00187AF9">
            <w:pPr>
              <w:spacing w:line="276" w:lineRule="auto"/>
              <w:jc w:val="center"/>
              <w:rPr>
                <w:rFonts w:cs="Times New Roman"/>
                <w:bCs/>
                <w:sz w:val="18"/>
                <w:szCs w:val="18"/>
              </w:rPr>
            </w:pPr>
            <w:r>
              <w:rPr>
                <w:rFonts w:cs="Times New Roman"/>
                <w:bCs/>
                <w:sz w:val="18"/>
                <w:szCs w:val="18"/>
              </w:rPr>
              <w:t>5</w:t>
            </w:r>
          </w:p>
        </w:tc>
        <w:tc>
          <w:tcPr>
            <w:tcW w:w="1371" w:type="dxa"/>
            <w:shd w:val="clear" w:color="auto" w:fill="FFFF00"/>
          </w:tcPr>
          <w:p w14:paraId="7B20C6BB" w14:textId="77777777" w:rsidR="008D3269" w:rsidRDefault="008D3269" w:rsidP="008D3269">
            <w:pPr>
              <w:spacing w:line="276" w:lineRule="auto"/>
              <w:jc w:val="center"/>
              <w:rPr>
                <w:rFonts w:cs="Times New Roman"/>
                <w:bCs/>
                <w:sz w:val="18"/>
                <w:szCs w:val="18"/>
              </w:rPr>
            </w:pPr>
          </w:p>
          <w:p w14:paraId="27AFE115" w14:textId="77777777" w:rsidR="008D3269" w:rsidRDefault="008D3269" w:rsidP="008D3269">
            <w:pPr>
              <w:spacing w:line="276" w:lineRule="auto"/>
              <w:jc w:val="center"/>
              <w:rPr>
                <w:rFonts w:cs="Times New Roman"/>
                <w:bCs/>
                <w:sz w:val="18"/>
                <w:szCs w:val="18"/>
              </w:rPr>
            </w:pPr>
          </w:p>
          <w:p w14:paraId="2A041E28" w14:textId="3374ECDE" w:rsidR="008061D5" w:rsidRPr="00460393" w:rsidRDefault="008061D5" w:rsidP="008D3269">
            <w:pPr>
              <w:spacing w:line="276" w:lineRule="auto"/>
              <w:jc w:val="center"/>
              <w:rPr>
                <w:rFonts w:cs="Times New Roman"/>
                <w:bCs/>
                <w:sz w:val="18"/>
                <w:szCs w:val="18"/>
              </w:rPr>
            </w:pPr>
            <w:r w:rsidRPr="00460393">
              <w:rPr>
                <w:rFonts w:cs="Times New Roman"/>
                <w:bCs/>
                <w:sz w:val="18"/>
                <w:szCs w:val="18"/>
              </w:rPr>
              <w:t>10</w:t>
            </w:r>
          </w:p>
        </w:tc>
        <w:tc>
          <w:tcPr>
            <w:tcW w:w="1381" w:type="dxa"/>
            <w:shd w:val="clear" w:color="auto" w:fill="FF0000"/>
          </w:tcPr>
          <w:p w14:paraId="2FACC866" w14:textId="77777777" w:rsidR="008D3269" w:rsidRDefault="008D3269" w:rsidP="008D3269">
            <w:pPr>
              <w:spacing w:line="276" w:lineRule="auto"/>
              <w:jc w:val="center"/>
              <w:rPr>
                <w:rFonts w:cs="Times New Roman"/>
                <w:bCs/>
                <w:sz w:val="18"/>
                <w:szCs w:val="18"/>
              </w:rPr>
            </w:pPr>
          </w:p>
          <w:p w14:paraId="55380238" w14:textId="77777777" w:rsidR="008D3269" w:rsidRDefault="008D3269" w:rsidP="008D3269">
            <w:pPr>
              <w:spacing w:line="276" w:lineRule="auto"/>
              <w:jc w:val="center"/>
              <w:rPr>
                <w:rFonts w:cs="Times New Roman"/>
                <w:bCs/>
                <w:sz w:val="18"/>
                <w:szCs w:val="18"/>
              </w:rPr>
            </w:pPr>
          </w:p>
          <w:p w14:paraId="7B05B932" w14:textId="1290B9E3" w:rsidR="008061D5" w:rsidRPr="00460393" w:rsidRDefault="008061D5" w:rsidP="008D3269">
            <w:pPr>
              <w:spacing w:line="276" w:lineRule="auto"/>
              <w:jc w:val="center"/>
              <w:rPr>
                <w:rFonts w:cs="Times New Roman"/>
                <w:bCs/>
                <w:sz w:val="18"/>
                <w:szCs w:val="18"/>
              </w:rPr>
            </w:pPr>
            <w:r w:rsidRPr="00460393">
              <w:rPr>
                <w:rFonts w:cs="Times New Roman"/>
                <w:bCs/>
                <w:sz w:val="18"/>
                <w:szCs w:val="18"/>
              </w:rPr>
              <w:t>15</w:t>
            </w:r>
          </w:p>
        </w:tc>
        <w:tc>
          <w:tcPr>
            <w:tcW w:w="1371" w:type="dxa"/>
            <w:shd w:val="clear" w:color="auto" w:fill="FF0000"/>
          </w:tcPr>
          <w:p w14:paraId="5B97FC0B" w14:textId="77777777" w:rsidR="008D3269" w:rsidRDefault="008D3269" w:rsidP="008D3269">
            <w:pPr>
              <w:spacing w:line="276" w:lineRule="auto"/>
              <w:jc w:val="center"/>
              <w:rPr>
                <w:rFonts w:cs="Times New Roman"/>
                <w:bCs/>
                <w:sz w:val="18"/>
                <w:szCs w:val="18"/>
              </w:rPr>
            </w:pPr>
          </w:p>
          <w:p w14:paraId="3C60A33F" w14:textId="77777777" w:rsidR="008D3269" w:rsidRDefault="008D3269" w:rsidP="008D3269">
            <w:pPr>
              <w:spacing w:line="276" w:lineRule="auto"/>
              <w:jc w:val="center"/>
              <w:rPr>
                <w:rFonts w:cs="Times New Roman"/>
                <w:bCs/>
                <w:sz w:val="18"/>
                <w:szCs w:val="18"/>
              </w:rPr>
            </w:pPr>
          </w:p>
          <w:p w14:paraId="259EBD1C" w14:textId="70AD1DE4" w:rsidR="008061D5" w:rsidRPr="00460393" w:rsidRDefault="008061D5" w:rsidP="008D3269">
            <w:pPr>
              <w:spacing w:line="276" w:lineRule="auto"/>
              <w:jc w:val="center"/>
              <w:rPr>
                <w:rFonts w:cs="Times New Roman"/>
                <w:bCs/>
                <w:sz w:val="18"/>
                <w:szCs w:val="18"/>
              </w:rPr>
            </w:pPr>
            <w:r w:rsidRPr="00460393">
              <w:rPr>
                <w:rFonts w:cs="Times New Roman"/>
                <w:bCs/>
                <w:sz w:val="18"/>
                <w:szCs w:val="18"/>
              </w:rPr>
              <w:t>20</w:t>
            </w:r>
          </w:p>
        </w:tc>
        <w:tc>
          <w:tcPr>
            <w:tcW w:w="968" w:type="dxa"/>
            <w:shd w:val="clear" w:color="auto" w:fill="FF0000"/>
          </w:tcPr>
          <w:p w14:paraId="1F0A0785" w14:textId="77777777" w:rsidR="008D3269" w:rsidRDefault="008D3269" w:rsidP="008D3269">
            <w:pPr>
              <w:spacing w:line="276" w:lineRule="auto"/>
              <w:jc w:val="center"/>
              <w:rPr>
                <w:rFonts w:cs="Times New Roman"/>
                <w:bCs/>
                <w:sz w:val="18"/>
                <w:szCs w:val="18"/>
              </w:rPr>
            </w:pPr>
          </w:p>
          <w:p w14:paraId="4F465EC7" w14:textId="77777777" w:rsidR="008D3269" w:rsidRDefault="008D3269" w:rsidP="008D3269">
            <w:pPr>
              <w:spacing w:line="276" w:lineRule="auto"/>
              <w:jc w:val="center"/>
              <w:rPr>
                <w:rFonts w:cs="Times New Roman"/>
                <w:bCs/>
                <w:sz w:val="18"/>
                <w:szCs w:val="18"/>
              </w:rPr>
            </w:pPr>
          </w:p>
          <w:p w14:paraId="55C99E15" w14:textId="5ECF3C3A" w:rsidR="008061D5" w:rsidRPr="00460393" w:rsidRDefault="008061D5" w:rsidP="008D3269">
            <w:pPr>
              <w:spacing w:line="276" w:lineRule="auto"/>
              <w:jc w:val="center"/>
              <w:rPr>
                <w:rFonts w:cs="Times New Roman"/>
                <w:bCs/>
                <w:sz w:val="18"/>
                <w:szCs w:val="18"/>
              </w:rPr>
            </w:pPr>
            <w:r w:rsidRPr="00460393">
              <w:rPr>
                <w:rFonts w:cs="Times New Roman"/>
                <w:bCs/>
                <w:sz w:val="18"/>
                <w:szCs w:val="18"/>
              </w:rPr>
              <w:t>25</w:t>
            </w:r>
          </w:p>
        </w:tc>
        <w:tc>
          <w:tcPr>
            <w:tcW w:w="1588" w:type="dxa"/>
            <w:vMerge w:val="restart"/>
            <w:tcBorders>
              <w:top w:val="single" w:sz="4" w:space="0" w:color="auto"/>
              <w:right w:val="single" w:sz="4" w:space="0" w:color="auto"/>
            </w:tcBorders>
          </w:tcPr>
          <w:p w14:paraId="32C26D56" w14:textId="77777777" w:rsidR="008061D5" w:rsidRPr="00460393" w:rsidRDefault="008061D5" w:rsidP="00460393">
            <w:pPr>
              <w:spacing w:line="276" w:lineRule="auto"/>
              <w:rPr>
                <w:rFonts w:cs="Times New Roman"/>
                <w:bCs/>
                <w:sz w:val="18"/>
                <w:szCs w:val="18"/>
              </w:rPr>
            </w:pPr>
          </w:p>
        </w:tc>
      </w:tr>
      <w:tr w:rsidR="008061D5" w:rsidRPr="00460393" w14:paraId="7E48C401" w14:textId="77777777" w:rsidTr="00187AF9">
        <w:trPr>
          <w:cantSplit/>
          <w:trHeight w:val="1134"/>
        </w:trPr>
        <w:tc>
          <w:tcPr>
            <w:tcW w:w="1125" w:type="dxa"/>
            <w:textDirection w:val="tbRl"/>
          </w:tcPr>
          <w:p w14:paraId="7CC93E9C" w14:textId="77777777" w:rsidR="008061D5" w:rsidRPr="00460393" w:rsidRDefault="008061D5" w:rsidP="002D3080">
            <w:pPr>
              <w:spacing w:line="276" w:lineRule="auto"/>
              <w:ind w:left="113" w:right="113"/>
              <w:rPr>
                <w:rFonts w:cs="Times New Roman"/>
                <w:bCs/>
                <w:sz w:val="18"/>
                <w:szCs w:val="18"/>
              </w:rPr>
            </w:pPr>
          </w:p>
          <w:p w14:paraId="0A5DA1D2" w14:textId="77777777" w:rsidR="002D3080" w:rsidRDefault="008061D5" w:rsidP="002D3080">
            <w:pPr>
              <w:spacing w:line="276" w:lineRule="auto"/>
              <w:ind w:left="113" w:right="113"/>
              <w:rPr>
                <w:rFonts w:cs="Times New Roman"/>
                <w:bCs/>
                <w:sz w:val="18"/>
                <w:szCs w:val="18"/>
              </w:rPr>
            </w:pPr>
            <w:r w:rsidRPr="00460393">
              <w:rPr>
                <w:rFonts w:cs="Times New Roman"/>
                <w:bCs/>
                <w:sz w:val="18"/>
                <w:szCs w:val="18"/>
              </w:rPr>
              <w:t>Duże</w:t>
            </w:r>
          </w:p>
          <w:p w14:paraId="4F73DC3C" w14:textId="31C915FF"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 xml:space="preserve"> (4)</w:t>
            </w:r>
          </w:p>
          <w:p w14:paraId="2AD4C37D" w14:textId="77777777" w:rsidR="008061D5" w:rsidRPr="00460393" w:rsidRDefault="008061D5" w:rsidP="002D3080">
            <w:pPr>
              <w:spacing w:line="276" w:lineRule="auto"/>
              <w:ind w:left="113" w:right="113"/>
              <w:rPr>
                <w:rFonts w:cs="Times New Roman"/>
                <w:bCs/>
                <w:sz w:val="18"/>
                <w:szCs w:val="18"/>
              </w:rPr>
            </w:pPr>
          </w:p>
        </w:tc>
        <w:tc>
          <w:tcPr>
            <w:tcW w:w="865" w:type="dxa"/>
            <w:shd w:val="clear" w:color="auto" w:fill="92D050"/>
          </w:tcPr>
          <w:p w14:paraId="3F5C5625" w14:textId="77777777" w:rsidR="008061D5" w:rsidRPr="00460393" w:rsidRDefault="008061D5" w:rsidP="00187AF9">
            <w:pPr>
              <w:spacing w:line="276" w:lineRule="auto"/>
              <w:jc w:val="center"/>
              <w:rPr>
                <w:rFonts w:cs="Times New Roman"/>
                <w:bCs/>
                <w:sz w:val="18"/>
                <w:szCs w:val="18"/>
              </w:rPr>
            </w:pPr>
          </w:p>
          <w:p w14:paraId="5461AB12" w14:textId="77777777" w:rsidR="008061D5" w:rsidRPr="00460393" w:rsidRDefault="008061D5" w:rsidP="00187AF9">
            <w:pPr>
              <w:spacing w:line="276" w:lineRule="auto"/>
              <w:jc w:val="center"/>
              <w:rPr>
                <w:rFonts w:cs="Times New Roman"/>
                <w:bCs/>
                <w:sz w:val="18"/>
                <w:szCs w:val="18"/>
              </w:rPr>
            </w:pPr>
            <w:r w:rsidRPr="00460393">
              <w:rPr>
                <w:rFonts w:cs="Times New Roman"/>
                <w:bCs/>
                <w:sz w:val="18"/>
                <w:szCs w:val="18"/>
              </w:rPr>
              <w:t>4</w:t>
            </w:r>
          </w:p>
        </w:tc>
        <w:tc>
          <w:tcPr>
            <w:tcW w:w="1371" w:type="dxa"/>
            <w:shd w:val="clear" w:color="auto" w:fill="FFFF00"/>
          </w:tcPr>
          <w:p w14:paraId="41ECC561" w14:textId="77777777" w:rsidR="008061D5" w:rsidRPr="00460393" w:rsidRDefault="008061D5" w:rsidP="00460393">
            <w:pPr>
              <w:spacing w:line="276" w:lineRule="auto"/>
              <w:jc w:val="center"/>
              <w:rPr>
                <w:rFonts w:cs="Times New Roman"/>
                <w:bCs/>
                <w:sz w:val="18"/>
                <w:szCs w:val="18"/>
              </w:rPr>
            </w:pPr>
          </w:p>
          <w:p w14:paraId="335CED09"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8</w:t>
            </w:r>
          </w:p>
        </w:tc>
        <w:tc>
          <w:tcPr>
            <w:tcW w:w="1381" w:type="dxa"/>
            <w:shd w:val="clear" w:color="auto" w:fill="FFFF00"/>
          </w:tcPr>
          <w:p w14:paraId="0EFE4119" w14:textId="77777777" w:rsidR="008061D5" w:rsidRPr="00460393" w:rsidRDefault="008061D5" w:rsidP="00460393">
            <w:pPr>
              <w:spacing w:line="276" w:lineRule="auto"/>
              <w:jc w:val="center"/>
              <w:rPr>
                <w:rFonts w:cs="Times New Roman"/>
                <w:bCs/>
                <w:sz w:val="18"/>
                <w:szCs w:val="18"/>
              </w:rPr>
            </w:pPr>
          </w:p>
          <w:p w14:paraId="4B1412DB"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12</w:t>
            </w:r>
          </w:p>
        </w:tc>
        <w:tc>
          <w:tcPr>
            <w:tcW w:w="1371" w:type="dxa"/>
            <w:shd w:val="clear" w:color="auto" w:fill="FF0000"/>
          </w:tcPr>
          <w:p w14:paraId="5C242CEE" w14:textId="77777777" w:rsidR="008061D5" w:rsidRPr="00460393" w:rsidRDefault="008061D5" w:rsidP="00460393">
            <w:pPr>
              <w:spacing w:line="276" w:lineRule="auto"/>
              <w:jc w:val="center"/>
              <w:rPr>
                <w:rFonts w:cs="Times New Roman"/>
                <w:bCs/>
                <w:sz w:val="18"/>
                <w:szCs w:val="18"/>
              </w:rPr>
            </w:pPr>
          </w:p>
          <w:p w14:paraId="72DC8A56"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16</w:t>
            </w:r>
          </w:p>
        </w:tc>
        <w:tc>
          <w:tcPr>
            <w:tcW w:w="968" w:type="dxa"/>
            <w:shd w:val="clear" w:color="auto" w:fill="FF0000"/>
          </w:tcPr>
          <w:p w14:paraId="11B40A51" w14:textId="77777777" w:rsidR="008061D5" w:rsidRPr="00460393" w:rsidRDefault="008061D5" w:rsidP="00460393">
            <w:pPr>
              <w:spacing w:line="276" w:lineRule="auto"/>
              <w:jc w:val="center"/>
              <w:rPr>
                <w:rFonts w:cs="Times New Roman"/>
                <w:bCs/>
                <w:sz w:val="18"/>
                <w:szCs w:val="18"/>
              </w:rPr>
            </w:pPr>
          </w:p>
          <w:p w14:paraId="42FC8FAE"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20</w:t>
            </w:r>
          </w:p>
        </w:tc>
        <w:tc>
          <w:tcPr>
            <w:tcW w:w="1588" w:type="dxa"/>
            <w:vMerge/>
            <w:tcBorders>
              <w:right w:val="single" w:sz="4" w:space="0" w:color="auto"/>
            </w:tcBorders>
          </w:tcPr>
          <w:p w14:paraId="6E20E046" w14:textId="77777777" w:rsidR="008061D5" w:rsidRPr="00460393" w:rsidRDefault="008061D5" w:rsidP="00460393">
            <w:pPr>
              <w:spacing w:line="276" w:lineRule="auto"/>
              <w:rPr>
                <w:rFonts w:cs="Times New Roman"/>
                <w:bCs/>
                <w:sz w:val="18"/>
                <w:szCs w:val="18"/>
              </w:rPr>
            </w:pPr>
          </w:p>
        </w:tc>
      </w:tr>
      <w:tr w:rsidR="008061D5" w:rsidRPr="00460393" w14:paraId="218C3956" w14:textId="77777777" w:rsidTr="002D3080">
        <w:trPr>
          <w:cantSplit/>
          <w:trHeight w:val="1134"/>
        </w:trPr>
        <w:tc>
          <w:tcPr>
            <w:tcW w:w="1125" w:type="dxa"/>
            <w:textDirection w:val="tbRl"/>
          </w:tcPr>
          <w:p w14:paraId="48944DD4" w14:textId="77777777" w:rsidR="008061D5" w:rsidRPr="00460393" w:rsidRDefault="008061D5" w:rsidP="002D3080">
            <w:pPr>
              <w:spacing w:line="276" w:lineRule="auto"/>
              <w:ind w:left="113" w:right="113"/>
              <w:rPr>
                <w:rFonts w:cs="Times New Roman"/>
                <w:bCs/>
                <w:sz w:val="18"/>
                <w:szCs w:val="18"/>
              </w:rPr>
            </w:pPr>
          </w:p>
          <w:p w14:paraId="69F58483" w14:textId="77777777" w:rsidR="002D3080" w:rsidRDefault="008061D5" w:rsidP="002D3080">
            <w:pPr>
              <w:spacing w:line="276" w:lineRule="auto"/>
              <w:ind w:left="113" w:right="113"/>
              <w:rPr>
                <w:rFonts w:cs="Times New Roman"/>
                <w:bCs/>
                <w:sz w:val="18"/>
                <w:szCs w:val="18"/>
              </w:rPr>
            </w:pPr>
            <w:r w:rsidRPr="00460393">
              <w:rPr>
                <w:rFonts w:cs="Times New Roman"/>
                <w:bCs/>
                <w:sz w:val="18"/>
                <w:szCs w:val="18"/>
              </w:rPr>
              <w:t>Istotne</w:t>
            </w:r>
          </w:p>
          <w:p w14:paraId="7C7A9468" w14:textId="4515A205"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 xml:space="preserve"> (3)</w:t>
            </w:r>
          </w:p>
          <w:p w14:paraId="059C442F" w14:textId="77777777" w:rsidR="008061D5" w:rsidRPr="00460393" w:rsidRDefault="008061D5" w:rsidP="002D3080">
            <w:pPr>
              <w:spacing w:line="276" w:lineRule="auto"/>
              <w:ind w:left="113" w:right="113"/>
              <w:rPr>
                <w:rFonts w:cs="Times New Roman"/>
                <w:bCs/>
                <w:sz w:val="18"/>
                <w:szCs w:val="18"/>
              </w:rPr>
            </w:pPr>
          </w:p>
        </w:tc>
        <w:tc>
          <w:tcPr>
            <w:tcW w:w="865" w:type="dxa"/>
            <w:shd w:val="clear" w:color="auto" w:fill="92D050"/>
          </w:tcPr>
          <w:p w14:paraId="56F06FDA" w14:textId="77777777" w:rsidR="008061D5" w:rsidRPr="00460393" w:rsidRDefault="008061D5" w:rsidP="00460393">
            <w:pPr>
              <w:spacing w:line="276" w:lineRule="auto"/>
              <w:jc w:val="center"/>
              <w:rPr>
                <w:rFonts w:cs="Times New Roman"/>
                <w:bCs/>
                <w:sz w:val="18"/>
                <w:szCs w:val="18"/>
              </w:rPr>
            </w:pPr>
          </w:p>
          <w:p w14:paraId="60FFE18C"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3</w:t>
            </w:r>
          </w:p>
        </w:tc>
        <w:tc>
          <w:tcPr>
            <w:tcW w:w="1371" w:type="dxa"/>
            <w:shd w:val="clear" w:color="auto" w:fill="FFFF00"/>
          </w:tcPr>
          <w:p w14:paraId="537CB284" w14:textId="77777777" w:rsidR="008061D5" w:rsidRPr="00460393" w:rsidRDefault="008061D5" w:rsidP="00460393">
            <w:pPr>
              <w:spacing w:line="276" w:lineRule="auto"/>
              <w:jc w:val="center"/>
              <w:rPr>
                <w:rFonts w:cs="Times New Roman"/>
                <w:bCs/>
                <w:sz w:val="18"/>
                <w:szCs w:val="18"/>
              </w:rPr>
            </w:pPr>
          </w:p>
          <w:p w14:paraId="71D9590D"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6</w:t>
            </w:r>
          </w:p>
        </w:tc>
        <w:tc>
          <w:tcPr>
            <w:tcW w:w="1381" w:type="dxa"/>
            <w:shd w:val="clear" w:color="auto" w:fill="FFFF00"/>
          </w:tcPr>
          <w:p w14:paraId="3A3A4587" w14:textId="77777777" w:rsidR="008061D5" w:rsidRPr="00460393" w:rsidRDefault="008061D5" w:rsidP="00460393">
            <w:pPr>
              <w:spacing w:line="276" w:lineRule="auto"/>
              <w:jc w:val="center"/>
              <w:rPr>
                <w:rFonts w:cs="Times New Roman"/>
                <w:bCs/>
                <w:sz w:val="18"/>
                <w:szCs w:val="18"/>
              </w:rPr>
            </w:pPr>
          </w:p>
          <w:p w14:paraId="688A24FB"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9</w:t>
            </w:r>
          </w:p>
        </w:tc>
        <w:tc>
          <w:tcPr>
            <w:tcW w:w="1371" w:type="dxa"/>
            <w:shd w:val="clear" w:color="auto" w:fill="FFFF00"/>
          </w:tcPr>
          <w:p w14:paraId="16B9A254" w14:textId="77777777" w:rsidR="008061D5" w:rsidRPr="00460393" w:rsidRDefault="008061D5" w:rsidP="00460393">
            <w:pPr>
              <w:spacing w:line="276" w:lineRule="auto"/>
              <w:jc w:val="center"/>
              <w:rPr>
                <w:rFonts w:cs="Times New Roman"/>
                <w:bCs/>
                <w:sz w:val="18"/>
                <w:szCs w:val="18"/>
              </w:rPr>
            </w:pPr>
          </w:p>
          <w:p w14:paraId="6A952EA1"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12</w:t>
            </w:r>
          </w:p>
        </w:tc>
        <w:tc>
          <w:tcPr>
            <w:tcW w:w="968" w:type="dxa"/>
            <w:shd w:val="clear" w:color="auto" w:fill="FF0000"/>
          </w:tcPr>
          <w:p w14:paraId="782AC694" w14:textId="77777777" w:rsidR="008061D5" w:rsidRPr="00460393" w:rsidRDefault="008061D5" w:rsidP="00460393">
            <w:pPr>
              <w:spacing w:line="276" w:lineRule="auto"/>
              <w:jc w:val="center"/>
              <w:rPr>
                <w:rFonts w:cs="Times New Roman"/>
                <w:bCs/>
                <w:sz w:val="18"/>
                <w:szCs w:val="18"/>
              </w:rPr>
            </w:pPr>
          </w:p>
          <w:p w14:paraId="1C1111C8"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15</w:t>
            </w:r>
          </w:p>
        </w:tc>
        <w:tc>
          <w:tcPr>
            <w:tcW w:w="1588" w:type="dxa"/>
            <w:vMerge/>
            <w:tcBorders>
              <w:right w:val="single" w:sz="4" w:space="0" w:color="auto"/>
            </w:tcBorders>
          </w:tcPr>
          <w:p w14:paraId="55E3DC6E" w14:textId="77777777" w:rsidR="008061D5" w:rsidRPr="00460393" w:rsidRDefault="008061D5" w:rsidP="00460393">
            <w:pPr>
              <w:spacing w:line="276" w:lineRule="auto"/>
              <w:rPr>
                <w:rFonts w:cs="Times New Roman"/>
                <w:bCs/>
                <w:sz w:val="18"/>
                <w:szCs w:val="18"/>
              </w:rPr>
            </w:pPr>
          </w:p>
        </w:tc>
      </w:tr>
      <w:tr w:rsidR="008061D5" w:rsidRPr="00460393" w14:paraId="3A15FF85" w14:textId="77777777" w:rsidTr="002D3080">
        <w:trPr>
          <w:cantSplit/>
          <w:trHeight w:val="1134"/>
        </w:trPr>
        <w:tc>
          <w:tcPr>
            <w:tcW w:w="1125" w:type="dxa"/>
            <w:textDirection w:val="tbRl"/>
          </w:tcPr>
          <w:p w14:paraId="1B8055C3" w14:textId="77777777" w:rsidR="008061D5" w:rsidRPr="00460393" w:rsidRDefault="008061D5" w:rsidP="002D3080">
            <w:pPr>
              <w:spacing w:line="276" w:lineRule="auto"/>
              <w:ind w:left="113" w:right="113"/>
              <w:rPr>
                <w:rFonts w:cs="Times New Roman"/>
                <w:bCs/>
                <w:sz w:val="18"/>
                <w:szCs w:val="18"/>
              </w:rPr>
            </w:pPr>
          </w:p>
          <w:p w14:paraId="2566D230" w14:textId="77777777"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Niewielkie (2)</w:t>
            </w:r>
          </w:p>
          <w:p w14:paraId="749A45B0" w14:textId="77777777" w:rsidR="008061D5" w:rsidRPr="00460393" w:rsidRDefault="008061D5" w:rsidP="002D3080">
            <w:pPr>
              <w:spacing w:line="276" w:lineRule="auto"/>
              <w:ind w:left="113" w:right="113"/>
              <w:rPr>
                <w:rFonts w:cs="Times New Roman"/>
                <w:bCs/>
                <w:sz w:val="18"/>
                <w:szCs w:val="18"/>
              </w:rPr>
            </w:pPr>
          </w:p>
        </w:tc>
        <w:tc>
          <w:tcPr>
            <w:tcW w:w="865" w:type="dxa"/>
            <w:shd w:val="clear" w:color="auto" w:fill="92D050"/>
          </w:tcPr>
          <w:p w14:paraId="5D70715D" w14:textId="77777777" w:rsidR="008061D5" w:rsidRPr="00460393" w:rsidRDefault="008061D5" w:rsidP="00460393">
            <w:pPr>
              <w:spacing w:line="276" w:lineRule="auto"/>
              <w:jc w:val="center"/>
              <w:rPr>
                <w:rFonts w:cs="Times New Roman"/>
                <w:bCs/>
                <w:sz w:val="18"/>
                <w:szCs w:val="18"/>
              </w:rPr>
            </w:pPr>
          </w:p>
          <w:p w14:paraId="3DB9E383"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2</w:t>
            </w:r>
          </w:p>
        </w:tc>
        <w:tc>
          <w:tcPr>
            <w:tcW w:w="1371" w:type="dxa"/>
            <w:shd w:val="clear" w:color="auto" w:fill="92D050"/>
          </w:tcPr>
          <w:p w14:paraId="1F59F38E" w14:textId="77777777" w:rsidR="008061D5" w:rsidRPr="00460393" w:rsidRDefault="008061D5" w:rsidP="00460393">
            <w:pPr>
              <w:spacing w:line="276" w:lineRule="auto"/>
              <w:jc w:val="center"/>
              <w:rPr>
                <w:rFonts w:cs="Times New Roman"/>
                <w:bCs/>
                <w:sz w:val="18"/>
                <w:szCs w:val="18"/>
              </w:rPr>
            </w:pPr>
          </w:p>
          <w:p w14:paraId="58E155B1"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4</w:t>
            </w:r>
          </w:p>
        </w:tc>
        <w:tc>
          <w:tcPr>
            <w:tcW w:w="1381" w:type="dxa"/>
            <w:shd w:val="clear" w:color="auto" w:fill="FFFF00"/>
          </w:tcPr>
          <w:p w14:paraId="57A14F9A" w14:textId="77777777" w:rsidR="008061D5" w:rsidRPr="00460393" w:rsidRDefault="008061D5" w:rsidP="00460393">
            <w:pPr>
              <w:spacing w:line="276" w:lineRule="auto"/>
              <w:jc w:val="center"/>
              <w:rPr>
                <w:rFonts w:cs="Times New Roman"/>
                <w:bCs/>
                <w:sz w:val="18"/>
                <w:szCs w:val="18"/>
              </w:rPr>
            </w:pPr>
          </w:p>
          <w:p w14:paraId="62779ACA"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6</w:t>
            </w:r>
          </w:p>
        </w:tc>
        <w:tc>
          <w:tcPr>
            <w:tcW w:w="1371" w:type="dxa"/>
            <w:shd w:val="clear" w:color="auto" w:fill="FFFF00"/>
          </w:tcPr>
          <w:p w14:paraId="217A1B0A" w14:textId="77777777" w:rsidR="008061D5" w:rsidRPr="00460393" w:rsidRDefault="008061D5" w:rsidP="00460393">
            <w:pPr>
              <w:spacing w:line="276" w:lineRule="auto"/>
              <w:jc w:val="center"/>
              <w:rPr>
                <w:rFonts w:cs="Times New Roman"/>
                <w:bCs/>
                <w:sz w:val="18"/>
                <w:szCs w:val="18"/>
              </w:rPr>
            </w:pPr>
          </w:p>
          <w:p w14:paraId="646C186F"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8</w:t>
            </w:r>
          </w:p>
        </w:tc>
        <w:tc>
          <w:tcPr>
            <w:tcW w:w="968" w:type="dxa"/>
            <w:shd w:val="clear" w:color="auto" w:fill="FFFF00"/>
          </w:tcPr>
          <w:p w14:paraId="21F2574F" w14:textId="77777777" w:rsidR="008061D5" w:rsidRPr="00460393" w:rsidRDefault="008061D5" w:rsidP="00460393">
            <w:pPr>
              <w:spacing w:line="276" w:lineRule="auto"/>
              <w:jc w:val="center"/>
              <w:rPr>
                <w:rFonts w:cs="Times New Roman"/>
                <w:bCs/>
                <w:sz w:val="18"/>
                <w:szCs w:val="18"/>
              </w:rPr>
            </w:pPr>
          </w:p>
          <w:p w14:paraId="690C2446"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10</w:t>
            </w:r>
          </w:p>
        </w:tc>
        <w:tc>
          <w:tcPr>
            <w:tcW w:w="1588" w:type="dxa"/>
            <w:vMerge/>
            <w:tcBorders>
              <w:right w:val="single" w:sz="4" w:space="0" w:color="auto"/>
            </w:tcBorders>
          </w:tcPr>
          <w:p w14:paraId="11D88293" w14:textId="77777777" w:rsidR="008061D5" w:rsidRPr="00460393" w:rsidRDefault="008061D5" w:rsidP="00460393">
            <w:pPr>
              <w:spacing w:line="276" w:lineRule="auto"/>
              <w:rPr>
                <w:rFonts w:cs="Times New Roman"/>
                <w:bCs/>
                <w:sz w:val="18"/>
                <w:szCs w:val="18"/>
              </w:rPr>
            </w:pPr>
          </w:p>
        </w:tc>
      </w:tr>
      <w:tr w:rsidR="008061D5" w:rsidRPr="00460393" w14:paraId="3D5F7ABF" w14:textId="77777777" w:rsidTr="002D3080">
        <w:trPr>
          <w:cantSplit/>
          <w:trHeight w:val="1134"/>
        </w:trPr>
        <w:tc>
          <w:tcPr>
            <w:tcW w:w="1125" w:type="dxa"/>
            <w:tcBorders>
              <w:bottom w:val="single" w:sz="4" w:space="0" w:color="auto"/>
            </w:tcBorders>
            <w:textDirection w:val="tbRl"/>
          </w:tcPr>
          <w:p w14:paraId="78F85B0B" w14:textId="77777777" w:rsidR="008061D5" w:rsidRPr="00460393" w:rsidRDefault="008061D5" w:rsidP="002D3080">
            <w:pPr>
              <w:spacing w:line="276" w:lineRule="auto"/>
              <w:ind w:left="113" w:right="113"/>
              <w:rPr>
                <w:rFonts w:cs="Times New Roman"/>
                <w:bCs/>
                <w:sz w:val="18"/>
                <w:szCs w:val="18"/>
              </w:rPr>
            </w:pPr>
          </w:p>
          <w:p w14:paraId="6AC9AB02" w14:textId="77777777" w:rsidR="008061D5" w:rsidRPr="00460393" w:rsidRDefault="008061D5" w:rsidP="002D3080">
            <w:pPr>
              <w:spacing w:line="276" w:lineRule="auto"/>
              <w:ind w:left="113" w:right="113"/>
              <w:rPr>
                <w:rFonts w:cs="Times New Roman"/>
                <w:bCs/>
                <w:sz w:val="18"/>
                <w:szCs w:val="18"/>
              </w:rPr>
            </w:pPr>
            <w:r w:rsidRPr="00460393">
              <w:rPr>
                <w:rFonts w:cs="Times New Roman"/>
                <w:bCs/>
                <w:sz w:val="18"/>
                <w:szCs w:val="18"/>
              </w:rPr>
              <w:t>Nieznaczące (1)</w:t>
            </w:r>
          </w:p>
          <w:p w14:paraId="55B248DD" w14:textId="77777777" w:rsidR="008061D5" w:rsidRPr="00460393" w:rsidRDefault="008061D5" w:rsidP="002D3080">
            <w:pPr>
              <w:spacing w:line="276" w:lineRule="auto"/>
              <w:ind w:left="113" w:right="113"/>
              <w:rPr>
                <w:rFonts w:cs="Times New Roman"/>
                <w:bCs/>
                <w:sz w:val="18"/>
                <w:szCs w:val="18"/>
              </w:rPr>
            </w:pPr>
          </w:p>
        </w:tc>
        <w:tc>
          <w:tcPr>
            <w:tcW w:w="865" w:type="dxa"/>
            <w:shd w:val="clear" w:color="auto" w:fill="92D050"/>
          </w:tcPr>
          <w:p w14:paraId="33A217BC" w14:textId="77777777" w:rsidR="008061D5" w:rsidRPr="00460393" w:rsidRDefault="008061D5" w:rsidP="00460393">
            <w:pPr>
              <w:spacing w:line="276" w:lineRule="auto"/>
              <w:jc w:val="center"/>
              <w:rPr>
                <w:rFonts w:cs="Times New Roman"/>
                <w:bCs/>
                <w:sz w:val="18"/>
                <w:szCs w:val="18"/>
              </w:rPr>
            </w:pPr>
          </w:p>
          <w:p w14:paraId="6C754BC7"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1</w:t>
            </w:r>
          </w:p>
        </w:tc>
        <w:tc>
          <w:tcPr>
            <w:tcW w:w="1371" w:type="dxa"/>
            <w:shd w:val="clear" w:color="auto" w:fill="92D050"/>
          </w:tcPr>
          <w:p w14:paraId="6AE9123E" w14:textId="77777777" w:rsidR="008061D5" w:rsidRPr="00460393" w:rsidRDefault="008061D5" w:rsidP="00460393">
            <w:pPr>
              <w:spacing w:line="276" w:lineRule="auto"/>
              <w:jc w:val="center"/>
              <w:rPr>
                <w:rFonts w:cs="Times New Roman"/>
                <w:bCs/>
                <w:sz w:val="18"/>
                <w:szCs w:val="18"/>
              </w:rPr>
            </w:pPr>
          </w:p>
          <w:p w14:paraId="0A6DC598"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2</w:t>
            </w:r>
          </w:p>
        </w:tc>
        <w:tc>
          <w:tcPr>
            <w:tcW w:w="1381" w:type="dxa"/>
            <w:shd w:val="clear" w:color="auto" w:fill="92D050"/>
          </w:tcPr>
          <w:p w14:paraId="30420F71" w14:textId="77777777" w:rsidR="008061D5" w:rsidRPr="00460393" w:rsidRDefault="008061D5" w:rsidP="00460393">
            <w:pPr>
              <w:spacing w:line="276" w:lineRule="auto"/>
              <w:jc w:val="center"/>
              <w:rPr>
                <w:rFonts w:cs="Times New Roman"/>
                <w:bCs/>
                <w:sz w:val="18"/>
                <w:szCs w:val="18"/>
              </w:rPr>
            </w:pPr>
          </w:p>
          <w:p w14:paraId="715736DE"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3</w:t>
            </w:r>
          </w:p>
        </w:tc>
        <w:tc>
          <w:tcPr>
            <w:tcW w:w="1371" w:type="dxa"/>
            <w:shd w:val="clear" w:color="auto" w:fill="92D050"/>
          </w:tcPr>
          <w:p w14:paraId="39E0D42A" w14:textId="77777777" w:rsidR="008061D5" w:rsidRPr="00460393" w:rsidRDefault="008061D5" w:rsidP="00460393">
            <w:pPr>
              <w:spacing w:line="276" w:lineRule="auto"/>
              <w:jc w:val="center"/>
              <w:rPr>
                <w:rFonts w:cs="Times New Roman"/>
                <w:bCs/>
                <w:sz w:val="18"/>
                <w:szCs w:val="18"/>
              </w:rPr>
            </w:pPr>
          </w:p>
          <w:p w14:paraId="0138304B"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4</w:t>
            </w:r>
          </w:p>
        </w:tc>
        <w:tc>
          <w:tcPr>
            <w:tcW w:w="968" w:type="dxa"/>
            <w:shd w:val="clear" w:color="auto" w:fill="FFFF00"/>
          </w:tcPr>
          <w:p w14:paraId="63A16956" w14:textId="77777777" w:rsidR="008061D5" w:rsidRPr="00460393" w:rsidRDefault="008061D5" w:rsidP="00460393">
            <w:pPr>
              <w:spacing w:line="276" w:lineRule="auto"/>
              <w:jc w:val="center"/>
              <w:rPr>
                <w:rFonts w:cs="Times New Roman"/>
                <w:bCs/>
                <w:sz w:val="18"/>
                <w:szCs w:val="18"/>
              </w:rPr>
            </w:pPr>
          </w:p>
          <w:p w14:paraId="4252FC02" w14:textId="77777777" w:rsidR="008061D5" w:rsidRPr="00460393" w:rsidRDefault="008061D5" w:rsidP="00460393">
            <w:pPr>
              <w:spacing w:line="276" w:lineRule="auto"/>
              <w:jc w:val="center"/>
              <w:rPr>
                <w:rFonts w:cs="Times New Roman"/>
                <w:bCs/>
                <w:sz w:val="18"/>
                <w:szCs w:val="18"/>
              </w:rPr>
            </w:pPr>
            <w:r w:rsidRPr="00460393">
              <w:rPr>
                <w:rFonts w:cs="Times New Roman"/>
                <w:bCs/>
                <w:sz w:val="18"/>
                <w:szCs w:val="18"/>
              </w:rPr>
              <w:t>5</w:t>
            </w:r>
          </w:p>
        </w:tc>
        <w:tc>
          <w:tcPr>
            <w:tcW w:w="1588" w:type="dxa"/>
            <w:vMerge/>
            <w:tcBorders>
              <w:right w:val="single" w:sz="4" w:space="0" w:color="auto"/>
            </w:tcBorders>
          </w:tcPr>
          <w:p w14:paraId="049AB006" w14:textId="77777777" w:rsidR="008061D5" w:rsidRPr="00460393" w:rsidRDefault="008061D5" w:rsidP="00460393">
            <w:pPr>
              <w:spacing w:line="276" w:lineRule="auto"/>
              <w:rPr>
                <w:rFonts w:cs="Times New Roman"/>
                <w:bCs/>
                <w:sz w:val="18"/>
                <w:szCs w:val="18"/>
              </w:rPr>
            </w:pPr>
          </w:p>
        </w:tc>
      </w:tr>
      <w:tr w:rsidR="008061D5" w:rsidRPr="00460393" w14:paraId="332430A6" w14:textId="77777777" w:rsidTr="000B1FDC">
        <w:trPr>
          <w:cantSplit/>
          <w:trHeight w:val="1134"/>
        </w:trPr>
        <w:tc>
          <w:tcPr>
            <w:tcW w:w="1125" w:type="dxa"/>
            <w:tcBorders>
              <w:left w:val="nil"/>
              <w:bottom w:val="nil"/>
            </w:tcBorders>
          </w:tcPr>
          <w:p w14:paraId="12F4BD71" w14:textId="77777777" w:rsidR="008061D5" w:rsidRPr="00460393" w:rsidRDefault="008061D5" w:rsidP="00460393">
            <w:pPr>
              <w:spacing w:line="276" w:lineRule="auto"/>
              <w:rPr>
                <w:rFonts w:cs="Times New Roman"/>
                <w:bCs/>
                <w:sz w:val="18"/>
                <w:szCs w:val="18"/>
              </w:rPr>
            </w:pPr>
          </w:p>
        </w:tc>
        <w:tc>
          <w:tcPr>
            <w:tcW w:w="865" w:type="dxa"/>
          </w:tcPr>
          <w:p w14:paraId="3C2A752E" w14:textId="77777777" w:rsidR="002D3080" w:rsidRDefault="008061D5" w:rsidP="000B1FDC">
            <w:pPr>
              <w:spacing w:line="276" w:lineRule="auto"/>
              <w:jc w:val="center"/>
              <w:rPr>
                <w:rFonts w:cs="Times New Roman"/>
                <w:bCs/>
                <w:sz w:val="18"/>
                <w:szCs w:val="18"/>
              </w:rPr>
            </w:pPr>
            <w:r w:rsidRPr="00460393">
              <w:rPr>
                <w:rFonts w:cs="Times New Roman"/>
                <w:bCs/>
                <w:sz w:val="18"/>
                <w:szCs w:val="18"/>
              </w:rPr>
              <w:t>Znikome</w:t>
            </w:r>
          </w:p>
          <w:p w14:paraId="5214598A" w14:textId="0AE9889C"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 xml:space="preserve"> (1)</w:t>
            </w:r>
          </w:p>
        </w:tc>
        <w:tc>
          <w:tcPr>
            <w:tcW w:w="1371" w:type="dxa"/>
          </w:tcPr>
          <w:p w14:paraId="71BBD387"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Mało prawdopodobne</w:t>
            </w:r>
          </w:p>
          <w:p w14:paraId="4DAEDE6C"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(2)</w:t>
            </w:r>
          </w:p>
        </w:tc>
        <w:tc>
          <w:tcPr>
            <w:tcW w:w="1381" w:type="dxa"/>
          </w:tcPr>
          <w:p w14:paraId="4897C327"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Prawdopodobne</w:t>
            </w:r>
          </w:p>
          <w:p w14:paraId="01269AEB"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(3)</w:t>
            </w:r>
          </w:p>
        </w:tc>
        <w:tc>
          <w:tcPr>
            <w:tcW w:w="1371" w:type="dxa"/>
          </w:tcPr>
          <w:p w14:paraId="4111E47D"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Bardzo prawdopodobne</w:t>
            </w:r>
          </w:p>
          <w:p w14:paraId="66777550"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(4)</w:t>
            </w:r>
          </w:p>
        </w:tc>
        <w:tc>
          <w:tcPr>
            <w:tcW w:w="968" w:type="dxa"/>
          </w:tcPr>
          <w:p w14:paraId="0FDC6491"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Prawie pewne</w:t>
            </w:r>
          </w:p>
          <w:p w14:paraId="150AD4BD"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(5)</w:t>
            </w:r>
          </w:p>
        </w:tc>
        <w:tc>
          <w:tcPr>
            <w:tcW w:w="1588" w:type="dxa"/>
          </w:tcPr>
          <w:p w14:paraId="5B9003C4"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Prawdopodobieństwo</w:t>
            </w:r>
          </w:p>
          <w:p w14:paraId="3EED5D61" w14:textId="77777777" w:rsidR="008061D5" w:rsidRPr="00460393" w:rsidRDefault="008061D5" w:rsidP="000B1FDC">
            <w:pPr>
              <w:spacing w:line="276" w:lineRule="auto"/>
              <w:jc w:val="center"/>
              <w:rPr>
                <w:rFonts w:cs="Times New Roman"/>
                <w:bCs/>
                <w:sz w:val="18"/>
                <w:szCs w:val="18"/>
              </w:rPr>
            </w:pPr>
            <w:r w:rsidRPr="00460393">
              <w:rPr>
                <w:rFonts w:cs="Times New Roman"/>
                <w:bCs/>
                <w:sz w:val="18"/>
                <w:szCs w:val="18"/>
              </w:rPr>
              <w:t>(pkt)</w:t>
            </w:r>
          </w:p>
        </w:tc>
      </w:tr>
    </w:tbl>
    <w:p w14:paraId="0E6B250D" w14:textId="77777777" w:rsidR="008061D5" w:rsidRPr="00460393" w:rsidRDefault="008061D5" w:rsidP="00460393">
      <w:pPr>
        <w:spacing w:after="0"/>
        <w:rPr>
          <w:rFonts w:cs="Times New Roman"/>
          <w:bCs/>
          <w:sz w:val="24"/>
          <w:szCs w:val="24"/>
        </w:rPr>
      </w:pPr>
    </w:p>
    <w:p w14:paraId="6166BAEA" w14:textId="6287EA6E" w:rsidR="00385DCC" w:rsidRPr="00460393" w:rsidRDefault="00385DCC" w:rsidP="00460393">
      <w:pPr>
        <w:tabs>
          <w:tab w:val="left" w:pos="920"/>
        </w:tabs>
        <w:spacing w:after="0"/>
        <w:rPr>
          <w:rFonts w:cs="Times New Roman"/>
          <w:b/>
          <w:sz w:val="24"/>
          <w:szCs w:val="24"/>
        </w:rPr>
      </w:pPr>
    </w:p>
    <w:p w14:paraId="2F34638A" w14:textId="7434BA27" w:rsidR="00385DCC" w:rsidRPr="00460393" w:rsidRDefault="00AD113C" w:rsidP="00460393">
      <w:pPr>
        <w:pStyle w:val="Akapitzlist"/>
        <w:numPr>
          <w:ilvl w:val="0"/>
          <w:numId w:val="31"/>
        </w:numPr>
        <w:tabs>
          <w:tab w:val="left" w:pos="2461"/>
        </w:tabs>
        <w:spacing w:after="0"/>
        <w:jc w:val="both"/>
        <w:rPr>
          <w:rFonts w:cs="Times New Roman"/>
          <w:bCs/>
          <w:sz w:val="24"/>
          <w:szCs w:val="24"/>
        </w:rPr>
      </w:pPr>
      <w:r w:rsidRPr="00460393">
        <w:rPr>
          <w:rFonts w:cs="Times New Roman"/>
          <w:bCs/>
          <w:sz w:val="24"/>
          <w:szCs w:val="24"/>
        </w:rPr>
        <w:t>Po dokonaniu analizy ryzyk Właściciel ryzyka, Dyrektor lub osoba upoważniona może wskazać konieczność umieszczenia w rejestrze ryzyk kolejnych ryzyk dla danego działania lub aktywa.</w:t>
      </w:r>
    </w:p>
    <w:p w14:paraId="02BE8E5F" w14:textId="77777777" w:rsidR="00F12BEB" w:rsidRPr="00460393" w:rsidRDefault="00F12BEB" w:rsidP="00460393">
      <w:pPr>
        <w:spacing w:after="0"/>
        <w:rPr>
          <w:rFonts w:cs="Times New Roman"/>
          <w:b/>
          <w:sz w:val="24"/>
          <w:szCs w:val="24"/>
        </w:rPr>
      </w:pPr>
    </w:p>
    <w:p w14:paraId="791DB880" w14:textId="634523D4" w:rsidR="00DB6D1A" w:rsidRPr="00460393" w:rsidRDefault="00DB6D1A" w:rsidP="00460393">
      <w:pPr>
        <w:spacing w:after="0"/>
        <w:ind w:left="180"/>
        <w:jc w:val="center"/>
        <w:rPr>
          <w:rFonts w:cs="Times New Roman"/>
          <w:b/>
          <w:sz w:val="24"/>
          <w:szCs w:val="24"/>
        </w:rPr>
      </w:pPr>
      <w:r w:rsidRPr="00460393">
        <w:rPr>
          <w:rFonts w:cs="Times New Roman"/>
          <w:b/>
          <w:sz w:val="24"/>
          <w:szCs w:val="24"/>
        </w:rPr>
        <w:t>§ 10</w:t>
      </w:r>
      <w:r w:rsidR="00D1672C" w:rsidRPr="00460393">
        <w:rPr>
          <w:rFonts w:cs="Times New Roman"/>
          <w:b/>
          <w:sz w:val="24"/>
          <w:szCs w:val="24"/>
        </w:rPr>
        <w:br/>
      </w:r>
    </w:p>
    <w:p w14:paraId="4894A249" w14:textId="5D601353" w:rsidR="00DB6D1A" w:rsidRPr="00460393" w:rsidRDefault="007B6073" w:rsidP="00460393">
      <w:pPr>
        <w:spacing w:after="0"/>
        <w:jc w:val="center"/>
        <w:rPr>
          <w:rFonts w:cs="Times New Roman"/>
          <w:b/>
          <w:sz w:val="24"/>
          <w:szCs w:val="24"/>
        </w:rPr>
      </w:pPr>
      <w:r w:rsidRPr="00460393">
        <w:rPr>
          <w:rFonts w:cs="Times New Roman"/>
          <w:b/>
          <w:sz w:val="24"/>
          <w:szCs w:val="24"/>
        </w:rPr>
        <w:t>[Przygotowanie planów post</w:t>
      </w:r>
      <w:r w:rsidR="007F76A5" w:rsidRPr="00460393">
        <w:rPr>
          <w:rFonts w:cs="Times New Roman"/>
          <w:b/>
          <w:sz w:val="24"/>
          <w:szCs w:val="24"/>
        </w:rPr>
        <w:t>ę</w:t>
      </w:r>
      <w:r w:rsidRPr="00460393">
        <w:rPr>
          <w:rFonts w:cs="Times New Roman"/>
          <w:b/>
          <w:sz w:val="24"/>
          <w:szCs w:val="24"/>
        </w:rPr>
        <w:t>powania z ryzykiem]</w:t>
      </w:r>
    </w:p>
    <w:p w14:paraId="124FE05B" w14:textId="1D5EACA5" w:rsidR="00DB6D1A" w:rsidRPr="00460393" w:rsidRDefault="00DB6D1A" w:rsidP="00460393">
      <w:pPr>
        <w:spacing w:after="0"/>
        <w:rPr>
          <w:rFonts w:cs="Times New Roman"/>
          <w:b/>
          <w:sz w:val="24"/>
          <w:szCs w:val="24"/>
        </w:rPr>
      </w:pPr>
    </w:p>
    <w:p w14:paraId="54120883" w14:textId="336081C1" w:rsidR="00DB6D1A" w:rsidRPr="00460393" w:rsidRDefault="007F76A5" w:rsidP="00460393">
      <w:pPr>
        <w:pStyle w:val="Akapitzlist"/>
        <w:numPr>
          <w:ilvl w:val="0"/>
          <w:numId w:val="32"/>
        </w:numPr>
        <w:spacing w:after="0"/>
        <w:rPr>
          <w:rFonts w:cs="Times New Roman"/>
          <w:bCs/>
          <w:sz w:val="24"/>
          <w:szCs w:val="24"/>
        </w:rPr>
      </w:pPr>
      <w:r w:rsidRPr="00460393">
        <w:rPr>
          <w:rFonts w:cs="Times New Roman"/>
          <w:b/>
          <w:sz w:val="24"/>
          <w:szCs w:val="24"/>
        </w:rPr>
        <w:t>Celem przygotowania planów postepowania z ryzykiem</w:t>
      </w:r>
      <w:r w:rsidRPr="00460393">
        <w:rPr>
          <w:rFonts w:cs="Times New Roman"/>
          <w:bCs/>
          <w:sz w:val="24"/>
          <w:szCs w:val="24"/>
        </w:rPr>
        <w:t xml:space="preserve"> jest wskazanie sposobu postępowania z ryzykiem nieakceptowalnym, efektem czego jest </w:t>
      </w:r>
      <w:r w:rsidR="004F6FC9" w:rsidRPr="00460393">
        <w:rPr>
          <w:rFonts w:cs="Times New Roman"/>
          <w:bCs/>
          <w:sz w:val="24"/>
          <w:szCs w:val="24"/>
        </w:rPr>
        <w:t>p</w:t>
      </w:r>
      <w:r w:rsidRPr="00460393">
        <w:rPr>
          <w:rFonts w:cs="Times New Roman"/>
          <w:bCs/>
          <w:sz w:val="24"/>
          <w:szCs w:val="24"/>
        </w:rPr>
        <w:t>lan postępowania                z ryzykiem nieakceptowalnym.</w:t>
      </w:r>
    </w:p>
    <w:p w14:paraId="65D4F23E" w14:textId="6BEFDE68" w:rsidR="004F6FC9" w:rsidRPr="00460393" w:rsidRDefault="004F6FC9" w:rsidP="00460393">
      <w:pPr>
        <w:pStyle w:val="Akapitzlist"/>
        <w:numPr>
          <w:ilvl w:val="0"/>
          <w:numId w:val="32"/>
        </w:numPr>
        <w:spacing w:after="0"/>
        <w:rPr>
          <w:rFonts w:cs="Times New Roman"/>
          <w:bCs/>
          <w:sz w:val="24"/>
          <w:szCs w:val="24"/>
        </w:rPr>
      </w:pPr>
      <w:r w:rsidRPr="00460393">
        <w:rPr>
          <w:rFonts w:cs="Times New Roman"/>
          <w:bCs/>
          <w:sz w:val="24"/>
          <w:szCs w:val="24"/>
        </w:rPr>
        <w:t xml:space="preserve">W odniesieniu do każdego ryzyka nieakceptowalnego Właściciel ryzyka powinien wskazać rozwiązania (reakcje), jakie chce wprowadzić, aby ryzyko to zmniejszać                   w przyszłości.  </w:t>
      </w:r>
    </w:p>
    <w:p w14:paraId="46F35A89" w14:textId="77777777" w:rsidR="004F6FC9" w:rsidRPr="00460393" w:rsidRDefault="004F6FC9" w:rsidP="00460393">
      <w:pPr>
        <w:pStyle w:val="Akapitzlist"/>
        <w:numPr>
          <w:ilvl w:val="0"/>
          <w:numId w:val="32"/>
        </w:numPr>
        <w:spacing w:after="0"/>
        <w:rPr>
          <w:rFonts w:cs="Times New Roman"/>
          <w:bCs/>
          <w:sz w:val="24"/>
          <w:szCs w:val="24"/>
        </w:rPr>
      </w:pPr>
      <w:r w:rsidRPr="00460393">
        <w:rPr>
          <w:rFonts w:cs="Times New Roman"/>
          <w:bCs/>
          <w:sz w:val="24"/>
          <w:szCs w:val="24"/>
        </w:rPr>
        <w:lastRenderedPageBreak/>
        <w:t>Decyzje o wdrożeniu planu postępowania z ryzykiem w zależności od jego znaczenia w ramach danego rodzaju podejmuje:</w:t>
      </w:r>
    </w:p>
    <w:p w14:paraId="3DF16377" w14:textId="4F17420D" w:rsidR="004F6FC9" w:rsidRPr="00460393" w:rsidRDefault="004F6FC9" w:rsidP="00460393">
      <w:pPr>
        <w:pStyle w:val="Akapitzlist"/>
        <w:numPr>
          <w:ilvl w:val="0"/>
          <w:numId w:val="33"/>
        </w:numPr>
        <w:spacing w:after="0"/>
        <w:rPr>
          <w:rFonts w:cs="Times New Roman"/>
          <w:bCs/>
          <w:sz w:val="24"/>
          <w:szCs w:val="24"/>
        </w:rPr>
      </w:pPr>
      <w:r w:rsidRPr="00460393">
        <w:rPr>
          <w:rFonts w:cs="Times New Roman"/>
          <w:bCs/>
          <w:sz w:val="24"/>
          <w:szCs w:val="24"/>
        </w:rPr>
        <w:t>Właściciel ryzyka w porozumieniu z Dyrektorem,</w:t>
      </w:r>
    </w:p>
    <w:p w14:paraId="43369415" w14:textId="29C741B1" w:rsidR="004F6FC9" w:rsidRPr="00460393" w:rsidRDefault="004F6FC9" w:rsidP="00460393">
      <w:pPr>
        <w:pStyle w:val="Akapitzlist"/>
        <w:numPr>
          <w:ilvl w:val="0"/>
          <w:numId w:val="33"/>
        </w:numPr>
        <w:spacing w:after="0"/>
        <w:rPr>
          <w:rFonts w:cs="Times New Roman"/>
          <w:bCs/>
          <w:sz w:val="24"/>
          <w:szCs w:val="24"/>
        </w:rPr>
      </w:pPr>
      <w:r w:rsidRPr="00460393">
        <w:rPr>
          <w:rFonts w:cs="Times New Roman"/>
          <w:bCs/>
          <w:sz w:val="24"/>
          <w:szCs w:val="24"/>
        </w:rPr>
        <w:t>Dyrektor,</w:t>
      </w:r>
    </w:p>
    <w:p w14:paraId="6C343F0E" w14:textId="26175732" w:rsidR="004F6FC9" w:rsidRPr="00460393" w:rsidRDefault="004F6FC9" w:rsidP="00460393">
      <w:pPr>
        <w:pStyle w:val="Akapitzlist"/>
        <w:numPr>
          <w:ilvl w:val="0"/>
          <w:numId w:val="33"/>
        </w:numPr>
        <w:spacing w:after="0"/>
        <w:rPr>
          <w:rFonts w:cs="Times New Roman"/>
          <w:bCs/>
          <w:sz w:val="24"/>
          <w:szCs w:val="24"/>
        </w:rPr>
      </w:pPr>
      <w:r w:rsidRPr="00460393">
        <w:rPr>
          <w:rFonts w:cs="Times New Roman"/>
          <w:bCs/>
          <w:sz w:val="24"/>
          <w:szCs w:val="24"/>
        </w:rPr>
        <w:t xml:space="preserve">Zespół ds. </w:t>
      </w:r>
      <w:r w:rsidR="00782B3A" w:rsidRPr="00460393">
        <w:rPr>
          <w:rFonts w:cs="Times New Roman"/>
          <w:bCs/>
          <w:sz w:val="24"/>
          <w:szCs w:val="24"/>
        </w:rPr>
        <w:t xml:space="preserve">kontroli zarządczej </w:t>
      </w:r>
    </w:p>
    <w:p w14:paraId="2255D295" w14:textId="44186AD8" w:rsidR="006749F4" w:rsidRPr="00460393" w:rsidRDefault="002D3750" w:rsidP="00460393">
      <w:pPr>
        <w:pStyle w:val="Akapitzlist"/>
        <w:numPr>
          <w:ilvl w:val="0"/>
          <w:numId w:val="32"/>
        </w:numPr>
        <w:spacing w:after="0"/>
        <w:rPr>
          <w:rFonts w:cs="Times New Roman"/>
          <w:b/>
          <w:sz w:val="24"/>
          <w:szCs w:val="24"/>
        </w:rPr>
      </w:pPr>
      <w:r w:rsidRPr="00460393">
        <w:rPr>
          <w:rFonts w:cs="Times New Roman"/>
          <w:bCs/>
          <w:sz w:val="24"/>
          <w:szCs w:val="24"/>
        </w:rPr>
        <w:t xml:space="preserve">Dla ryzyk w obszarze ochrony danych osobowych, w przypadku gdy ryzyko naruszenia praw lub wolności osób jest na poziomie nieakceptowalnym należy dokonać oceny skutków przetwarzania, zgodnie z </w:t>
      </w:r>
      <w:r w:rsidR="00D7600E" w:rsidRPr="00460393">
        <w:rPr>
          <w:rFonts w:cs="Times New Roman"/>
          <w:bCs/>
          <w:sz w:val="24"/>
          <w:szCs w:val="24"/>
        </w:rPr>
        <w:t>odrębną procedurą</w:t>
      </w:r>
      <w:r w:rsidR="00D7600E" w:rsidRPr="00460393">
        <w:rPr>
          <w:rFonts w:cs="Times New Roman"/>
          <w:b/>
          <w:sz w:val="24"/>
          <w:szCs w:val="24"/>
        </w:rPr>
        <w:t xml:space="preserve"> </w:t>
      </w:r>
      <w:r w:rsidR="00D7600E" w:rsidRPr="00460393">
        <w:rPr>
          <w:rFonts w:cs="Times New Roman"/>
          <w:bCs/>
          <w:sz w:val="24"/>
          <w:szCs w:val="24"/>
        </w:rPr>
        <w:t>oceny skutków</w:t>
      </w:r>
      <w:r w:rsidR="00D7600E" w:rsidRPr="00460393">
        <w:rPr>
          <w:rFonts w:cs="Times New Roman"/>
          <w:b/>
          <w:sz w:val="24"/>
          <w:szCs w:val="24"/>
        </w:rPr>
        <w:t xml:space="preserve"> </w:t>
      </w:r>
      <w:r w:rsidR="00D7600E" w:rsidRPr="00460393">
        <w:rPr>
          <w:rFonts w:cs="Times New Roman"/>
          <w:bCs/>
          <w:sz w:val="24"/>
          <w:szCs w:val="24"/>
        </w:rPr>
        <w:t>dla ochrony danych osobowych – zgodnie z P</w:t>
      </w:r>
      <w:r w:rsidR="003B2122" w:rsidRPr="00460393">
        <w:rPr>
          <w:rFonts w:cs="Times New Roman"/>
          <w:bCs/>
          <w:sz w:val="24"/>
          <w:szCs w:val="24"/>
        </w:rPr>
        <w:t>rocedurą bezpieczeństwa ochrony danych osobowych w Zespole.</w:t>
      </w:r>
      <w:r w:rsidR="00D7600E" w:rsidRPr="00460393">
        <w:rPr>
          <w:rFonts w:cs="Times New Roman"/>
          <w:bCs/>
          <w:sz w:val="24"/>
          <w:szCs w:val="24"/>
        </w:rPr>
        <w:t xml:space="preserve"> </w:t>
      </w:r>
    </w:p>
    <w:p w14:paraId="01741FA8" w14:textId="77777777" w:rsidR="006749F4" w:rsidRPr="00460393" w:rsidRDefault="006749F4" w:rsidP="00460393">
      <w:pPr>
        <w:pStyle w:val="Akapitzlist"/>
        <w:numPr>
          <w:ilvl w:val="0"/>
          <w:numId w:val="32"/>
        </w:numPr>
        <w:spacing w:after="0"/>
        <w:rPr>
          <w:rFonts w:cs="Times New Roman"/>
          <w:b/>
          <w:sz w:val="24"/>
          <w:szCs w:val="24"/>
        </w:rPr>
      </w:pPr>
      <w:r w:rsidRPr="00460393">
        <w:rPr>
          <w:rFonts w:cs="Times New Roman"/>
          <w:bCs/>
          <w:sz w:val="24"/>
          <w:szCs w:val="24"/>
        </w:rPr>
        <w:t>W celu określenia sposobu postępowania z ryzykiem należy przeanalizować</w:t>
      </w:r>
      <w:r w:rsidRPr="00460393">
        <w:rPr>
          <w:rFonts w:cs="Times New Roman"/>
          <w:b/>
          <w:sz w:val="24"/>
          <w:szCs w:val="24"/>
        </w:rPr>
        <w:t>:</w:t>
      </w:r>
    </w:p>
    <w:p w14:paraId="5020CAFC" w14:textId="56CF7210" w:rsidR="006749F4" w:rsidRPr="00460393" w:rsidRDefault="006749F4" w:rsidP="00460393">
      <w:pPr>
        <w:pStyle w:val="Akapitzlist"/>
        <w:numPr>
          <w:ilvl w:val="0"/>
          <w:numId w:val="34"/>
        </w:numPr>
        <w:spacing w:after="0"/>
        <w:rPr>
          <w:rFonts w:cs="Times New Roman"/>
          <w:b/>
          <w:sz w:val="24"/>
          <w:szCs w:val="24"/>
        </w:rPr>
      </w:pPr>
      <w:r w:rsidRPr="00460393">
        <w:rPr>
          <w:rFonts w:cs="Times New Roman"/>
          <w:bCs/>
          <w:sz w:val="24"/>
          <w:szCs w:val="24"/>
        </w:rPr>
        <w:t>przyczyny ryzyka i możliwe scenariusze,</w:t>
      </w:r>
    </w:p>
    <w:p w14:paraId="6BAE7FE8" w14:textId="16A2A697" w:rsidR="006749F4" w:rsidRPr="00460393" w:rsidRDefault="006749F4" w:rsidP="00460393">
      <w:pPr>
        <w:pStyle w:val="Akapitzlist"/>
        <w:numPr>
          <w:ilvl w:val="0"/>
          <w:numId w:val="34"/>
        </w:numPr>
        <w:spacing w:after="0"/>
        <w:rPr>
          <w:rFonts w:cs="Times New Roman"/>
          <w:bCs/>
          <w:sz w:val="24"/>
          <w:szCs w:val="24"/>
        </w:rPr>
      </w:pPr>
      <w:r w:rsidRPr="00460393">
        <w:rPr>
          <w:rFonts w:cs="Times New Roman"/>
          <w:bCs/>
          <w:sz w:val="24"/>
          <w:szCs w:val="24"/>
        </w:rPr>
        <w:t>skuteczność istniejących mechanizmów kontroli/zabezpieczeń, tj. zakres, w jakim przeciwdziałają ryzyku lub minimalizują jego skutki, ich skuteczność                                        i efektywność,</w:t>
      </w:r>
    </w:p>
    <w:p w14:paraId="13337984" w14:textId="10DB7899" w:rsidR="00DB6D1A" w:rsidRPr="00460393" w:rsidRDefault="006749F4" w:rsidP="00460393">
      <w:pPr>
        <w:pStyle w:val="Akapitzlist"/>
        <w:numPr>
          <w:ilvl w:val="0"/>
          <w:numId w:val="34"/>
        </w:numPr>
        <w:spacing w:after="0"/>
        <w:rPr>
          <w:rFonts w:cs="Times New Roman"/>
          <w:bCs/>
          <w:sz w:val="24"/>
          <w:szCs w:val="24"/>
        </w:rPr>
      </w:pPr>
      <w:r w:rsidRPr="00460393">
        <w:rPr>
          <w:rFonts w:cs="Times New Roman"/>
          <w:bCs/>
          <w:sz w:val="24"/>
          <w:szCs w:val="24"/>
        </w:rPr>
        <w:t>koszty i korzyści związane z wdrożeniem planu postępowania z ryzykiem nieakceptowalnym.</w:t>
      </w:r>
      <w:r w:rsidR="00D7600E" w:rsidRPr="00460393">
        <w:rPr>
          <w:rFonts w:cs="Times New Roman"/>
          <w:bCs/>
          <w:sz w:val="24"/>
          <w:szCs w:val="24"/>
        </w:rPr>
        <w:t xml:space="preserve">  </w:t>
      </w:r>
    </w:p>
    <w:p w14:paraId="1CD15460" w14:textId="3ABE313A" w:rsidR="00462B9D" w:rsidRPr="00460393" w:rsidRDefault="00C21C4E" w:rsidP="00460393">
      <w:pPr>
        <w:pStyle w:val="Akapitzlist"/>
        <w:numPr>
          <w:ilvl w:val="0"/>
          <w:numId w:val="32"/>
        </w:numPr>
        <w:spacing w:after="0"/>
        <w:rPr>
          <w:rFonts w:cs="Times New Roman"/>
          <w:b/>
          <w:sz w:val="24"/>
          <w:szCs w:val="24"/>
        </w:rPr>
      </w:pPr>
      <w:r w:rsidRPr="00460393">
        <w:rPr>
          <w:rFonts w:cs="Times New Roman"/>
          <w:bCs/>
          <w:sz w:val="24"/>
          <w:szCs w:val="24"/>
        </w:rPr>
        <w:t>Przyjmuje się, że w odniesieniu do ryzyka nieakceptowalnego można podjąć następujące rodzaje postępowania:</w:t>
      </w:r>
    </w:p>
    <w:p w14:paraId="52CA86E4" w14:textId="3EA5AC00" w:rsidR="00462B9D" w:rsidRPr="00460393" w:rsidRDefault="00462B9D" w:rsidP="00460393">
      <w:pPr>
        <w:spacing w:after="0"/>
        <w:rPr>
          <w:rFonts w:cs="Times New Roman"/>
          <w:b/>
          <w:sz w:val="24"/>
          <w:szCs w:val="24"/>
        </w:rPr>
      </w:pPr>
    </w:p>
    <w:tbl>
      <w:tblPr>
        <w:tblStyle w:val="Tabela-Siatka"/>
        <w:tblW w:w="0" w:type="auto"/>
        <w:tblLook w:val="04A0" w:firstRow="1" w:lastRow="0" w:firstColumn="1" w:lastColumn="0" w:noHBand="0" w:noVBand="1"/>
      </w:tblPr>
      <w:tblGrid>
        <w:gridCol w:w="2802"/>
        <w:gridCol w:w="6355"/>
      </w:tblGrid>
      <w:tr w:rsidR="00EB2413" w:rsidRPr="00460393" w14:paraId="0A07D29A" w14:textId="77777777" w:rsidTr="008B3243">
        <w:tc>
          <w:tcPr>
            <w:tcW w:w="2802" w:type="dxa"/>
          </w:tcPr>
          <w:p w14:paraId="4EE8AE8C" w14:textId="1BEBF429" w:rsidR="00EB2413" w:rsidRPr="00460393" w:rsidRDefault="00EB2413" w:rsidP="00460393">
            <w:pPr>
              <w:spacing w:line="276" w:lineRule="auto"/>
              <w:jc w:val="center"/>
              <w:rPr>
                <w:rFonts w:cs="Times New Roman"/>
                <w:b/>
                <w:sz w:val="24"/>
                <w:szCs w:val="24"/>
              </w:rPr>
            </w:pPr>
            <w:r w:rsidRPr="00460393">
              <w:rPr>
                <w:rFonts w:cs="Times New Roman"/>
                <w:b/>
                <w:sz w:val="24"/>
                <w:szCs w:val="24"/>
              </w:rPr>
              <w:t>Postępowanie</w:t>
            </w:r>
          </w:p>
        </w:tc>
        <w:tc>
          <w:tcPr>
            <w:tcW w:w="6355" w:type="dxa"/>
          </w:tcPr>
          <w:p w14:paraId="4F7D03CE" w14:textId="1518410E" w:rsidR="00EB2413" w:rsidRPr="00460393" w:rsidRDefault="00EB2413" w:rsidP="00460393">
            <w:pPr>
              <w:spacing w:line="276" w:lineRule="auto"/>
              <w:jc w:val="center"/>
              <w:rPr>
                <w:rFonts w:cs="Times New Roman"/>
                <w:b/>
                <w:sz w:val="24"/>
                <w:szCs w:val="24"/>
              </w:rPr>
            </w:pPr>
            <w:r w:rsidRPr="00460393">
              <w:rPr>
                <w:rFonts w:cs="Times New Roman"/>
                <w:b/>
                <w:sz w:val="24"/>
                <w:szCs w:val="24"/>
              </w:rPr>
              <w:t>Opis</w:t>
            </w:r>
          </w:p>
        </w:tc>
      </w:tr>
      <w:tr w:rsidR="00EB2413" w:rsidRPr="00460393" w14:paraId="6ACAA9E2" w14:textId="77777777" w:rsidTr="008B3243">
        <w:tc>
          <w:tcPr>
            <w:tcW w:w="2802" w:type="dxa"/>
          </w:tcPr>
          <w:p w14:paraId="69270C79" w14:textId="6ECA0C26" w:rsidR="00EB2413" w:rsidRPr="008802CF" w:rsidRDefault="00497812" w:rsidP="00460393">
            <w:pPr>
              <w:spacing w:line="276" w:lineRule="auto"/>
              <w:rPr>
                <w:rFonts w:cs="Times New Roman"/>
                <w:bCs/>
              </w:rPr>
            </w:pPr>
            <w:r w:rsidRPr="008802CF">
              <w:rPr>
                <w:rFonts w:cs="Times New Roman"/>
                <w:bCs/>
              </w:rPr>
              <w:t xml:space="preserve">Unikanie ryzyka poprzez decyzję </w:t>
            </w:r>
            <w:r w:rsidR="00D1672C" w:rsidRPr="008802CF">
              <w:rPr>
                <w:rFonts w:cs="Times New Roman"/>
                <w:bCs/>
              </w:rPr>
              <w:br/>
            </w:r>
            <w:r w:rsidRPr="008802CF">
              <w:rPr>
                <w:rFonts w:cs="Times New Roman"/>
                <w:bCs/>
              </w:rPr>
              <w:t>o nierozpoczynaniu lub niekontynuowaniu działań powodujących ryzyko</w:t>
            </w:r>
          </w:p>
        </w:tc>
        <w:tc>
          <w:tcPr>
            <w:tcW w:w="6355" w:type="dxa"/>
          </w:tcPr>
          <w:p w14:paraId="1A167672" w14:textId="4375A9D9" w:rsidR="00EB2413" w:rsidRPr="008802CF" w:rsidRDefault="00497812" w:rsidP="00460393">
            <w:pPr>
              <w:spacing w:line="276" w:lineRule="auto"/>
              <w:jc w:val="both"/>
              <w:rPr>
                <w:rFonts w:cs="Times New Roman"/>
                <w:bCs/>
              </w:rPr>
            </w:pPr>
            <w:r w:rsidRPr="008802CF">
              <w:rPr>
                <w:rFonts w:cs="Times New Roman"/>
                <w:bCs/>
              </w:rPr>
              <w:t>Świadoma decyzja o nieangażowaniu się lub odejściu od ryzyka, działanie w celu eliminacji narażenia na konkretne ryzyko, odejście od działań, które wiążą się z ryzykiem</w:t>
            </w:r>
            <w:r w:rsidR="00BE52C7" w:rsidRPr="008802CF">
              <w:rPr>
                <w:rFonts w:cs="Times New Roman"/>
                <w:bCs/>
              </w:rPr>
              <w:t>.</w:t>
            </w:r>
            <w:r w:rsidRPr="008802CF">
              <w:rPr>
                <w:rFonts w:cs="Times New Roman"/>
                <w:bCs/>
              </w:rPr>
              <w:t xml:space="preserve"> </w:t>
            </w:r>
          </w:p>
        </w:tc>
      </w:tr>
      <w:tr w:rsidR="00EB2413" w:rsidRPr="00460393" w14:paraId="0062E5FC" w14:textId="77777777" w:rsidTr="008B3243">
        <w:tc>
          <w:tcPr>
            <w:tcW w:w="2802" w:type="dxa"/>
          </w:tcPr>
          <w:p w14:paraId="7BE44553" w14:textId="4B3A2006" w:rsidR="00EB2413" w:rsidRPr="008802CF" w:rsidRDefault="00497812" w:rsidP="00460393">
            <w:pPr>
              <w:spacing w:line="276" w:lineRule="auto"/>
              <w:rPr>
                <w:rFonts w:cs="Times New Roman"/>
                <w:bCs/>
              </w:rPr>
            </w:pPr>
            <w:r w:rsidRPr="008802CF">
              <w:rPr>
                <w:rFonts w:cs="Times New Roman"/>
                <w:bCs/>
              </w:rPr>
              <w:t xml:space="preserve">Podjęcie ryzyka lub zwiększenie ryzyka </w:t>
            </w:r>
            <w:r w:rsidR="005A7ABE" w:rsidRPr="008802CF">
              <w:rPr>
                <w:rFonts w:cs="Times New Roman"/>
                <w:bCs/>
              </w:rPr>
              <w:br/>
            </w:r>
            <w:r w:rsidRPr="008802CF">
              <w:rPr>
                <w:rFonts w:cs="Times New Roman"/>
                <w:bCs/>
              </w:rPr>
              <w:t>w celu wykorzystania szansy</w:t>
            </w:r>
          </w:p>
        </w:tc>
        <w:tc>
          <w:tcPr>
            <w:tcW w:w="6355" w:type="dxa"/>
          </w:tcPr>
          <w:p w14:paraId="7F4475AA" w14:textId="6DF6170D" w:rsidR="00EB2413" w:rsidRPr="008802CF" w:rsidRDefault="005102B1" w:rsidP="00460393">
            <w:pPr>
              <w:spacing w:line="276" w:lineRule="auto"/>
              <w:jc w:val="both"/>
              <w:rPr>
                <w:rFonts w:cs="Times New Roman"/>
                <w:bCs/>
              </w:rPr>
            </w:pPr>
            <w:r w:rsidRPr="008802CF">
              <w:rPr>
                <w:rFonts w:cs="Times New Roman"/>
                <w:bCs/>
              </w:rPr>
              <w:t>Polega na podjęciu działań, które zwiększą możliwość wystąpienia ryzyka lub działań, które wiążą się z wysokim ryzykiem, a które doprowadzą do uzyskania większych korzyści</w:t>
            </w:r>
            <w:r w:rsidR="00BE52C7" w:rsidRPr="008802CF">
              <w:rPr>
                <w:rFonts w:cs="Times New Roman"/>
                <w:bCs/>
              </w:rPr>
              <w:t>.</w:t>
            </w:r>
          </w:p>
        </w:tc>
      </w:tr>
      <w:tr w:rsidR="00EB2413" w:rsidRPr="00460393" w14:paraId="5FBD11E8" w14:textId="77777777" w:rsidTr="008B3243">
        <w:tc>
          <w:tcPr>
            <w:tcW w:w="2802" w:type="dxa"/>
          </w:tcPr>
          <w:p w14:paraId="6D1DA553" w14:textId="53A83522" w:rsidR="00EB2413" w:rsidRPr="008802CF" w:rsidRDefault="00497812" w:rsidP="00460393">
            <w:pPr>
              <w:spacing w:line="276" w:lineRule="auto"/>
              <w:rPr>
                <w:rFonts w:cs="Times New Roman"/>
                <w:bCs/>
              </w:rPr>
            </w:pPr>
            <w:r w:rsidRPr="008802CF">
              <w:rPr>
                <w:rFonts w:cs="Times New Roman"/>
                <w:bCs/>
              </w:rPr>
              <w:t>Łagodzenie – zmiana prawdopodobieństwa lub skutków</w:t>
            </w:r>
          </w:p>
        </w:tc>
        <w:tc>
          <w:tcPr>
            <w:tcW w:w="6355" w:type="dxa"/>
          </w:tcPr>
          <w:p w14:paraId="255C4483" w14:textId="14DF374D" w:rsidR="00EB2413" w:rsidRPr="008802CF" w:rsidRDefault="005102B1" w:rsidP="00460393">
            <w:pPr>
              <w:spacing w:line="276" w:lineRule="auto"/>
              <w:jc w:val="both"/>
              <w:rPr>
                <w:rFonts w:cs="Times New Roman"/>
                <w:bCs/>
              </w:rPr>
            </w:pPr>
            <w:r w:rsidRPr="008802CF">
              <w:rPr>
                <w:rFonts w:cs="Times New Roman"/>
                <w:bCs/>
              </w:rPr>
              <w:t>Polega na podjęciu działań mających na celu minimalizację prawdopodobieństwa lub skutków wystąpienia ryzyka lub obu jednocześnie, np. poprzez eliminację przyczyn ryzyka</w:t>
            </w:r>
            <w:r w:rsidR="00BE52C7" w:rsidRPr="008802CF">
              <w:rPr>
                <w:rFonts w:cs="Times New Roman"/>
                <w:bCs/>
              </w:rPr>
              <w:t>.</w:t>
            </w:r>
          </w:p>
        </w:tc>
      </w:tr>
      <w:tr w:rsidR="00EB2413" w:rsidRPr="00460393" w14:paraId="2E23A8EF" w14:textId="77777777" w:rsidTr="008B3243">
        <w:tc>
          <w:tcPr>
            <w:tcW w:w="2802" w:type="dxa"/>
          </w:tcPr>
          <w:p w14:paraId="66767D1E" w14:textId="77777777" w:rsidR="00497812" w:rsidRPr="008802CF" w:rsidRDefault="00497812" w:rsidP="00460393">
            <w:pPr>
              <w:spacing w:line="276" w:lineRule="auto"/>
              <w:rPr>
                <w:rFonts w:cs="Times New Roman"/>
                <w:bCs/>
              </w:rPr>
            </w:pPr>
            <w:r w:rsidRPr="008802CF">
              <w:rPr>
                <w:rFonts w:cs="Times New Roman"/>
                <w:bCs/>
              </w:rPr>
              <w:t xml:space="preserve">Dzielenie ryzyka </w:t>
            </w:r>
          </w:p>
          <w:p w14:paraId="7364D396" w14:textId="1DF1F5FC" w:rsidR="00EB2413" w:rsidRPr="008802CF" w:rsidRDefault="00497812" w:rsidP="00460393">
            <w:pPr>
              <w:spacing w:line="276" w:lineRule="auto"/>
              <w:rPr>
                <w:rFonts w:cs="Times New Roman"/>
                <w:bCs/>
              </w:rPr>
            </w:pPr>
            <w:r w:rsidRPr="008802CF">
              <w:rPr>
                <w:rFonts w:cs="Times New Roman"/>
                <w:bCs/>
              </w:rPr>
              <w:t>z inną stroną lub stronami</w:t>
            </w:r>
          </w:p>
        </w:tc>
        <w:tc>
          <w:tcPr>
            <w:tcW w:w="6355" w:type="dxa"/>
          </w:tcPr>
          <w:p w14:paraId="7E160751" w14:textId="525935E6" w:rsidR="00EB2413" w:rsidRPr="008802CF" w:rsidRDefault="005102B1" w:rsidP="00460393">
            <w:pPr>
              <w:spacing w:line="276" w:lineRule="auto"/>
              <w:jc w:val="both"/>
              <w:rPr>
                <w:rFonts w:cs="Times New Roman"/>
                <w:bCs/>
              </w:rPr>
            </w:pPr>
            <w:r w:rsidRPr="008802CF">
              <w:rPr>
                <w:rFonts w:cs="Times New Roman"/>
                <w:bCs/>
              </w:rPr>
              <w:t>Ograniczenie prawdopodobieństwa i skutków wystąpienia danego zdarzenia poprzez przekazanie w całości lub częściowo innej stronie</w:t>
            </w:r>
            <w:r w:rsidR="00BE52C7" w:rsidRPr="008802CF">
              <w:rPr>
                <w:rFonts w:cs="Times New Roman"/>
                <w:bCs/>
              </w:rPr>
              <w:t>.</w:t>
            </w:r>
          </w:p>
        </w:tc>
      </w:tr>
      <w:tr w:rsidR="00EB2413" w:rsidRPr="00460393" w14:paraId="0B9F073B" w14:textId="77777777" w:rsidTr="008B3243">
        <w:tc>
          <w:tcPr>
            <w:tcW w:w="2802" w:type="dxa"/>
          </w:tcPr>
          <w:p w14:paraId="2914B211" w14:textId="08521EB7" w:rsidR="00EB2413" w:rsidRPr="008802CF" w:rsidRDefault="00497812" w:rsidP="00460393">
            <w:pPr>
              <w:spacing w:line="276" w:lineRule="auto"/>
              <w:rPr>
                <w:rFonts w:cs="Times New Roman"/>
                <w:bCs/>
              </w:rPr>
            </w:pPr>
            <w:r w:rsidRPr="008802CF">
              <w:rPr>
                <w:rFonts w:cs="Times New Roman"/>
                <w:bCs/>
              </w:rPr>
              <w:t>Tolerowanie ryzyka (akceptacja ryzyka)</w:t>
            </w:r>
          </w:p>
        </w:tc>
        <w:tc>
          <w:tcPr>
            <w:tcW w:w="6355" w:type="dxa"/>
          </w:tcPr>
          <w:p w14:paraId="19FFF678" w14:textId="0B1AA3E8" w:rsidR="00EB2413" w:rsidRPr="008802CF" w:rsidRDefault="00A55920" w:rsidP="00460393">
            <w:pPr>
              <w:spacing w:line="276" w:lineRule="auto"/>
              <w:jc w:val="both"/>
              <w:rPr>
                <w:rFonts w:cs="Times New Roman"/>
                <w:bCs/>
              </w:rPr>
            </w:pPr>
            <w:r w:rsidRPr="008802CF">
              <w:rPr>
                <w:rFonts w:cs="Times New Roman"/>
                <w:bCs/>
              </w:rPr>
              <w:t xml:space="preserve">Niepodejmowanie dodatkowych działań w odpowiedzi na ryzyko  </w:t>
            </w:r>
            <w:r w:rsidR="00B94E35" w:rsidRPr="008802CF">
              <w:rPr>
                <w:rFonts w:cs="Times New Roman"/>
                <w:bCs/>
              </w:rPr>
              <w:t xml:space="preserve">            </w:t>
            </w:r>
            <w:r w:rsidRPr="008802CF">
              <w:rPr>
                <w:rFonts w:cs="Times New Roman"/>
                <w:bCs/>
              </w:rPr>
              <w:t>w sytuacji, gdy ryzyko jest zarządzane w sposób wystarczający</w:t>
            </w:r>
            <w:r w:rsidR="006369C1" w:rsidRPr="008802CF">
              <w:rPr>
                <w:rFonts w:cs="Times New Roman"/>
                <w:bCs/>
              </w:rPr>
              <w:t>, akceptacja potencjalnych korzyści</w:t>
            </w:r>
            <w:r w:rsidRPr="008802CF">
              <w:rPr>
                <w:rFonts w:cs="Times New Roman"/>
                <w:bCs/>
              </w:rPr>
              <w:t xml:space="preserve"> </w:t>
            </w:r>
            <w:r w:rsidR="006369C1" w:rsidRPr="008802CF">
              <w:rPr>
                <w:rFonts w:cs="Times New Roman"/>
                <w:bCs/>
              </w:rPr>
              <w:t xml:space="preserve">lun ciężaru skutków, wynikających z konkretnego ryzyka, przyjmuje się, iż ryzyka skrajne, nieakceptowalne można zaakceptować </w:t>
            </w:r>
            <w:r w:rsidR="008B3243" w:rsidRPr="008802CF">
              <w:rPr>
                <w:rFonts w:cs="Times New Roman"/>
                <w:bCs/>
              </w:rPr>
              <w:br/>
            </w:r>
            <w:r w:rsidR="006369C1" w:rsidRPr="008802CF">
              <w:rPr>
                <w:rFonts w:cs="Times New Roman"/>
                <w:bCs/>
              </w:rPr>
              <w:t xml:space="preserve">w przypadku braku możliwości podjęcia działań ograniczających poziom danego ryzyka </w:t>
            </w:r>
          </w:p>
        </w:tc>
      </w:tr>
    </w:tbl>
    <w:p w14:paraId="413024E7" w14:textId="6F049412" w:rsidR="00DB6D1A" w:rsidRPr="00460393" w:rsidRDefault="00DB6D1A" w:rsidP="00460393">
      <w:pPr>
        <w:spacing w:after="0"/>
        <w:rPr>
          <w:rFonts w:cs="Times New Roman"/>
          <w:b/>
          <w:sz w:val="24"/>
          <w:szCs w:val="24"/>
        </w:rPr>
      </w:pPr>
    </w:p>
    <w:p w14:paraId="1DB174CC" w14:textId="3BDA6C22" w:rsidR="00DB6D1A" w:rsidRPr="00460393" w:rsidRDefault="00DB6D1A" w:rsidP="00460393">
      <w:pPr>
        <w:spacing w:after="0"/>
        <w:rPr>
          <w:rFonts w:cs="Times New Roman"/>
          <w:b/>
          <w:sz w:val="24"/>
          <w:szCs w:val="24"/>
        </w:rPr>
      </w:pPr>
    </w:p>
    <w:p w14:paraId="45732CC4" w14:textId="0D2F2D08" w:rsidR="00DB6D1A" w:rsidRPr="00460393" w:rsidRDefault="006369C1" w:rsidP="00460393">
      <w:pPr>
        <w:pStyle w:val="Akapitzlist"/>
        <w:numPr>
          <w:ilvl w:val="0"/>
          <w:numId w:val="32"/>
        </w:numPr>
        <w:spacing w:after="0"/>
        <w:rPr>
          <w:rFonts w:cs="Times New Roman"/>
          <w:bCs/>
          <w:sz w:val="24"/>
          <w:szCs w:val="24"/>
        </w:rPr>
      </w:pPr>
      <w:r w:rsidRPr="00460393">
        <w:rPr>
          <w:rFonts w:cs="Times New Roman"/>
          <w:bCs/>
          <w:sz w:val="24"/>
          <w:szCs w:val="24"/>
        </w:rPr>
        <w:lastRenderedPageBreak/>
        <w:t>Wdrożone plany postępowania z ryzykiem nieakceptowalnym docelowo mogą stać się zmodyfikowanymi lub nowymi mechanizmami kontroli/zabezpieczeniami.</w:t>
      </w:r>
    </w:p>
    <w:p w14:paraId="65DF4CDE" w14:textId="65BBAA31" w:rsidR="006369C1" w:rsidRPr="00460393" w:rsidRDefault="006369C1" w:rsidP="00460393">
      <w:pPr>
        <w:pStyle w:val="Akapitzlist"/>
        <w:numPr>
          <w:ilvl w:val="0"/>
          <w:numId w:val="32"/>
        </w:numPr>
        <w:spacing w:after="0"/>
        <w:rPr>
          <w:rFonts w:cs="Times New Roman"/>
          <w:bCs/>
          <w:sz w:val="24"/>
          <w:szCs w:val="24"/>
        </w:rPr>
      </w:pPr>
      <w:r w:rsidRPr="00460393">
        <w:rPr>
          <w:rFonts w:cs="Times New Roman"/>
          <w:bCs/>
          <w:sz w:val="24"/>
          <w:szCs w:val="24"/>
        </w:rPr>
        <w:t xml:space="preserve">W ramach planu postępowania z ryzykiem zalecane jest przedstawienie kilku propozycji alternatywnych rozwiązań minimalizujących ryzyko. </w:t>
      </w:r>
    </w:p>
    <w:p w14:paraId="6B7D0219" w14:textId="532ACA22" w:rsidR="006369C1" w:rsidRPr="00460393" w:rsidRDefault="006369C1" w:rsidP="00460393">
      <w:pPr>
        <w:pStyle w:val="Akapitzlist"/>
        <w:numPr>
          <w:ilvl w:val="0"/>
          <w:numId w:val="32"/>
        </w:numPr>
        <w:spacing w:after="0"/>
        <w:rPr>
          <w:rFonts w:cs="Times New Roman"/>
          <w:bCs/>
          <w:sz w:val="24"/>
          <w:szCs w:val="24"/>
        </w:rPr>
      </w:pPr>
      <w:r w:rsidRPr="00460393">
        <w:rPr>
          <w:rFonts w:cs="Times New Roman"/>
          <w:bCs/>
          <w:sz w:val="24"/>
          <w:szCs w:val="24"/>
        </w:rPr>
        <w:t xml:space="preserve">Za wdrożenie planów postepowania z ryzykiem i za monitorowanie poszczególnych ryzyk odpowiadają Właściciele ryzyk. </w:t>
      </w:r>
    </w:p>
    <w:p w14:paraId="22B3226D" w14:textId="4D3C76DB" w:rsidR="00DB6D1A" w:rsidRPr="00460393" w:rsidRDefault="00DB6D1A" w:rsidP="00460393">
      <w:pPr>
        <w:spacing w:after="0"/>
        <w:rPr>
          <w:rFonts w:cs="Times New Roman"/>
          <w:b/>
          <w:sz w:val="24"/>
          <w:szCs w:val="24"/>
        </w:rPr>
      </w:pPr>
    </w:p>
    <w:p w14:paraId="3F59CB6E" w14:textId="0FEB705B" w:rsidR="008562F1" w:rsidRPr="00460393" w:rsidRDefault="00D933B7" w:rsidP="00460393">
      <w:pPr>
        <w:spacing w:after="0"/>
        <w:ind w:left="180"/>
        <w:jc w:val="center"/>
        <w:rPr>
          <w:rFonts w:cs="Times New Roman"/>
          <w:b/>
          <w:sz w:val="24"/>
          <w:szCs w:val="24"/>
        </w:rPr>
      </w:pPr>
      <w:r w:rsidRPr="00460393">
        <w:rPr>
          <w:rFonts w:cs="Times New Roman"/>
          <w:b/>
          <w:sz w:val="24"/>
          <w:szCs w:val="24"/>
        </w:rPr>
        <w:t xml:space="preserve">§ </w:t>
      </w:r>
      <w:r w:rsidR="004C0464" w:rsidRPr="00460393">
        <w:rPr>
          <w:rFonts w:cs="Times New Roman"/>
          <w:b/>
          <w:sz w:val="24"/>
          <w:szCs w:val="24"/>
        </w:rPr>
        <w:t>11</w:t>
      </w:r>
    </w:p>
    <w:p w14:paraId="72DE1E17" w14:textId="68E4CE27" w:rsidR="00F30E60" w:rsidRPr="00460393" w:rsidRDefault="00F30E60" w:rsidP="00460393">
      <w:pPr>
        <w:spacing w:after="0"/>
        <w:ind w:left="180"/>
        <w:jc w:val="center"/>
        <w:rPr>
          <w:rFonts w:cs="Times New Roman"/>
          <w:b/>
          <w:sz w:val="24"/>
          <w:szCs w:val="24"/>
        </w:rPr>
      </w:pPr>
      <w:r w:rsidRPr="00460393">
        <w:rPr>
          <w:rFonts w:cs="Times New Roman"/>
          <w:b/>
          <w:sz w:val="24"/>
          <w:szCs w:val="24"/>
        </w:rPr>
        <w:t>[Monitorowanie</w:t>
      </w:r>
      <w:r w:rsidR="004C0464" w:rsidRPr="00460393">
        <w:rPr>
          <w:rFonts w:cs="Times New Roman"/>
          <w:b/>
          <w:sz w:val="24"/>
          <w:szCs w:val="24"/>
        </w:rPr>
        <w:t>, komunikacja i konsultacja</w:t>
      </w:r>
      <w:r w:rsidRPr="00460393">
        <w:rPr>
          <w:rFonts w:cs="Times New Roman"/>
          <w:b/>
          <w:sz w:val="24"/>
          <w:szCs w:val="24"/>
        </w:rPr>
        <w:t xml:space="preserve"> ryzyka]</w:t>
      </w:r>
    </w:p>
    <w:p w14:paraId="4E353E1C" w14:textId="77777777" w:rsidR="00F30E60" w:rsidRPr="00460393" w:rsidRDefault="00F30E60" w:rsidP="00460393">
      <w:pPr>
        <w:spacing w:after="0"/>
        <w:ind w:left="180"/>
        <w:jc w:val="center"/>
        <w:rPr>
          <w:rFonts w:cs="Times New Roman"/>
          <w:b/>
          <w:sz w:val="24"/>
          <w:szCs w:val="24"/>
        </w:rPr>
      </w:pPr>
    </w:p>
    <w:p w14:paraId="16A10475" w14:textId="77777777" w:rsidR="0080566B" w:rsidRPr="00460393" w:rsidRDefault="00F30E60" w:rsidP="00460393">
      <w:pPr>
        <w:numPr>
          <w:ilvl w:val="0"/>
          <w:numId w:val="25"/>
        </w:numPr>
        <w:tabs>
          <w:tab w:val="left" w:pos="426"/>
        </w:tabs>
        <w:autoSpaceDE w:val="0"/>
        <w:autoSpaceDN w:val="0"/>
        <w:adjustRightInd w:val="0"/>
        <w:spacing w:after="0"/>
        <w:ind w:left="426" w:hanging="426"/>
        <w:rPr>
          <w:rFonts w:eastAsia="Times New Roman" w:cs="Times New Roman"/>
          <w:sz w:val="24"/>
          <w:szCs w:val="24"/>
        </w:rPr>
      </w:pPr>
      <w:r w:rsidRPr="00460393">
        <w:rPr>
          <w:rFonts w:eastAsia="Times New Roman" w:cs="Times New Roman"/>
          <w:sz w:val="24"/>
          <w:szCs w:val="24"/>
        </w:rPr>
        <w:t>Monitorowanie ryzyka to proces obserwacji wdrożenia reakcji na ryzyko, ciągłej obserwacji i nadzorowania zidentyfikowanych ryzyk, identyfikacji nowych ryzyk oraz systematycznego oceniania skuteczności mechanizmów kontrolnych. Monitorowanie ryzyka dostarcza informacji niezbędnych do podejmowania decyzji, które mają na celu zapobieganie wystąpieniu niepożądanych zdarzeń.</w:t>
      </w:r>
    </w:p>
    <w:p w14:paraId="6B9C856C" w14:textId="11621FD1" w:rsidR="001119C6" w:rsidRPr="00460393" w:rsidRDefault="0080566B" w:rsidP="00460393">
      <w:pPr>
        <w:numPr>
          <w:ilvl w:val="0"/>
          <w:numId w:val="25"/>
        </w:numPr>
        <w:tabs>
          <w:tab w:val="left" w:pos="426"/>
        </w:tabs>
        <w:autoSpaceDE w:val="0"/>
        <w:autoSpaceDN w:val="0"/>
        <w:adjustRightInd w:val="0"/>
        <w:spacing w:after="0"/>
        <w:ind w:left="426" w:hanging="426"/>
        <w:rPr>
          <w:rFonts w:eastAsia="Times New Roman" w:cs="Times New Roman"/>
          <w:sz w:val="24"/>
          <w:szCs w:val="24"/>
        </w:rPr>
      </w:pPr>
      <w:r w:rsidRPr="00460393">
        <w:rPr>
          <w:rFonts w:eastAsia="Times New Roman" w:cs="Times New Roman"/>
          <w:sz w:val="24"/>
          <w:szCs w:val="24"/>
        </w:rPr>
        <w:t xml:space="preserve">Proces monitorowania, komunikacji oraz konsultacji ryzyka ma na celu zapewnienie aktualnej informacji na temat ryzyka oraz stanu wdrożenia planów postepowania                             z ryzykiem, czego efektem jest uzyskanie adekwatnych i terminowych informacji na temat ryzyka i planów postepowania z ryzykiem.  </w:t>
      </w:r>
      <w:r w:rsidR="00F30E60" w:rsidRPr="00460393">
        <w:rPr>
          <w:rFonts w:eastAsia="Times New Roman" w:cs="Times New Roman"/>
          <w:sz w:val="24"/>
          <w:szCs w:val="24"/>
        </w:rPr>
        <w:t xml:space="preserve"> </w:t>
      </w:r>
    </w:p>
    <w:p w14:paraId="7C6B60C0" w14:textId="40E196C7" w:rsidR="008E1B91" w:rsidRPr="00460393" w:rsidRDefault="008E1B91" w:rsidP="00460393">
      <w:pPr>
        <w:numPr>
          <w:ilvl w:val="0"/>
          <w:numId w:val="25"/>
        </w:numPr>
        <w:tabs>
          <w:tab w:val="left" w:pos="426"/>
        </w:tabs>
        <w:autoSpaceDE w:val="0"/>
        <w:autoSpaceDN w:val="0"/>
        <w:adjustRightInd w:val="0"/>
        <w:spacing w:after="0"/>
        <w:ind w:left="426" w:hanging="426"/>
        <w:rPr>
          <w:rFonts w:eastAsia="Times New Roman" w:cs="Times New Roman"/>
          <w:sz w:val="24"/>
          <w:szCs w:val="24"/>
        </w:rPr>
      </w:pPr>
      <w:r w:rsidRPr="00460393">
        <w:rPr>
          <w:rFonts w:eastAsia="Times New Roman" w:cs="Times New Roman"/>
          <w:sz w:val="24"/>
          <w:szCs w:val="24"/>
        </w:rPr>
        <w:t>Monitorowanie w ramach procesu zarzadzania ryzykiem odbywa się w odniesieniu do:</w:t>
      </w:r>
    </w:p>
    <w:p w14:paraId="29622411" w14:textId="7F5E0B61" w:rsidR="008E1B91" w:rsidRPr="00460393" w:rsidRDefault="008E1B91" w:rsidP="00460393">
      <w:pPr>
        <w:pStyle w:val="Akapitzlist"/>
        <w:numPr>
          <w:ilvl w:val="0"/>
          <w:numId w:val="35"/>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wdrażanych planów postepowania z ryzykiem,</w:t>
      </w:r>
    </w:p>
    <w:p w14:paraId="7BC33993" w14:textId="19A171CF" w:rsidR="008E1B91" w:rsidRPr="00460393" w:rsidRDefault="008E1B91" w:rsidP="00460393">
      <w:pPr>
        <w:pStyle w:val="Akapitzlist"/>
        <w:numPr>
          <w:ilvl w:val="0"/>
          <w:numId w:val="35"/>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skuteczności i efektywności stosowanych mechanizmów kontroli/zabezpieczeń,</w:t>
      </w:r>
    </w:p>
    <w:p w14:paraId="31C89EC5" w14:textId="4AB8BC37" w:rsidR="008E1B91" w:rsidRPr="00460393" w:rsidRDefault="008E1B91" w:rsidP="00460393">
      <w:pPr>
        <w:pStyle w:val="Akapitzlist"/>
        <w:numPr>
          <w:ilvl w:val="0"/>
          <w:numId w:val="35"/>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materializacji ryzyk oraz incydentów,</w:t>
      </w:r>
    </w:p>
    <w:p w14:paraId="2C196877" w14:textId="705DF076" w:rsidR="008E1B91" w:rsidRPr="00460393" w:rsidRDefault="008E1B91" w:rsidP="00460393">
      <w:pPr>
        <w:pStyle w:val="Akapitzlist"/>
        <w:numPr>
          <w:ilvl w:val="0"/>
          <w:numId w:val="35"/>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zmian kontekstu wewnętrznego i zewnętrznego oraz jego wpływu na kryteria oceny ryzyka.</w:t>
      </w:r>
    </w:p>
    <w:p w14:paraId="6EB7647C" w14:textId="7D28FC97" w:rsidR="001119C6" w:rsidRPr="00460393" w:rsidRDefault="001119C6" w:rsidP="00460393">
      <w:pPr>
        <w:numPr>
          <w:ilvl w:val="0"/>
          <w:numId w:val="25"/>
        </w:numPr>
        <w:tabs>
          <w:tab w:val="left" w:pos="426"/>
        </w:tabs>
        <w:autoSpaceDE w:val="0"/>
        <w:autoSpaceDN w:val="0"/>
        <w:adjustRightInd w:val="0"/>
        <w:spacing w:after="0"/>
        <w:ind w:left="426" w:hanging="426"/>
        <w:rPr>
          <w:rFonts w:eastAsia="Times New Roman" w:cs="Times New Roman"/>
          <w:sz w:val="24"/>
          <w:szCs w:val="24"/>
        </w:rPr>
      </w:pPr>
      <w:r w:rsidRPr="00460393">
        <w:rPr>
          <w:rFonts w:cs="Times New Roman"/>
          <w:sz w:val="24"/>
          <w:szCs w:val="24"/>
        </w:rPr>
        <w:t>Monitorowanie ryzyka w Zespole jest procesem ciągłym. W ramach monitoringu podejmuje się czynności</w:t>
      </w:r>
      <w:r w:rsidR="008E1B91" w:rsidRPr="00460393">
        <w:rPr>
          <w:rFonts w:cs="Times New Roman"/>
          <w:sz w:val="24"/>
          <w:szCs w:val="24"/>
        </w:rPr>
        <w:t xml:space="preserve"> polegające na sprawdzeniu, czy</w:t>
      </w:r>
      <w:r w:rsidRPr="00460393">
        <w:rPr>
          <w:rFonts w:cs="Times New Roman"/>
          <w:sz w:val="24"/>
          <w:szCs w:val="24"/>
        </w:rPr>
        <w:t>:</w:t>
      </w:r>
    </w:p>
    <w:p w14:paraId="5EA8EED8" w14:textId="66FA57EB" w:rsidR="008E1B91" w:rsidRPr="00460393" w:rsidRDefault="008E1B91" w:rsidP="00460393">
      <w:pPr>
        <w:pStyle w:val="Akapitzlist"/>
        <w:numPr>
          <w:ilvl w:val="0"/>
          <w:numId w:val="36"/>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status ryzyka nie uległ zmianie,</w:t>
      </w:r>
    </w:p>
    <w:p w14:paraId="7E29E6DC" w14:textId="3EF0AC20" w:rsidR="008E1B91" w:rsidRPr="00460393" w:rsidRDefault="008E1B91" w:rsidP="00460393">
      <w:pPr>
        <w:pStyle w:val="Akapitzlist"/>
        <w:numPr>
          <w:ilvl w:val="0"/>
          <w:numId w:val="36"/>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 xml:space="preserve">poziom ryzyka nie uległ zmianie, </w:t>
      </w:r>
    </w:p>
    <w:p w14:paraId="32080CDC" w14:textId="069EAD2A" w:rsidR="008E1B91" w:rsidRPr="00460393" w:rsidRDefault="008E1B91" w:rsidP="00460393">
      <w:pPr>
        <w:pStyle w:val="Akapitzlist"/>
        <w:numPr>
          <w:ilvl w:val="0"/>
          <w:numId w:val="36"/>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zidentyfikowano nowe ryzyka.</w:t>
      </w:r>
    </w:p>
    <w:p w14:paraId="796EA4CC" w14:textId="77777777" w:rsidR="0027259C" w:rsidRPr="00460393" w:rsidRDefault="0027259C" w:rsidP="00460393">
      <w:pPr>
        <w:pStyle w:val="Akapitzlist"/>
        <w:numPr>
          <w:ilvl w:val="0"/>
          <w:numId w:val="25"/>
        </w:numPr>
        <w:tabs>
          <w:tab w:val="left" w:pos="426"/>
        </w:tabs>
        <w:autoSpaceDE w:val="0"/>
        <w:autoSpaceDN w:val="0"/>
        <w:adjustRightInd w:val="0"/>
        <w:spacing w:after="0"/>
        <w:ind w:left="426" w:hanging="426"/>
        <w:rPr>
          <w:rFonts w:eastAsia="Times New Roman" w:cs="Times New Roman"/>
          <w:sz w:val="24"/>
          <w:szCs w:val="24"/>
        </w:rPr>
      </w:pPr>
      <w:r w:rsidRPr="00460393">
        <w:rPr>
          <w:rFonts w:eastAsia="Times New Roman" w:cs="Times New Roman"/>
          <w:sz w:val="24"/>
          <w:szCs w:val="24"/>
        </w:rPr>
        <w:t>Na poziomie planów postępowania z ryzykiem nieakceptowalnym monitorowanie polega na sprawdzeniu czy status wdrażanych sposobów postępowania z ryzykiem nieakceptowalnym uległ zmianie:</w:t>
      </w:r>
    </w:p>
    <w:p w14:paraId="25016D21" w14:textId="14659EEA" w:rsidR="0027259C" w:rsidRPr="00460393" w:rsidRDefault="0027259C" w:rsidP="00460393">
      <w:pPr>
        <w:pStyle w:val="Akapitzlist"/>
        <w:numPr>
          <w:ilvl w:val="0"/>
          <w:numId w:val="37"/>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przed wprowadzeniem planu – „nie rozpoczęto”,</w:t>
      </w:r>
    </w:p>
    <w:p w14:paraId="1967A767" w14:textId="77777777" w:rsidR="0027259C" w:rsidRPr="00460393" w:rsidRDefault="0027259C" w:rsidP="00460393">
      <w:pPr>
        <w:pStyle w:val="Akapitzlist"/>
        <w:numPr>
          <w:ilvl w:val="0"/>
          <w:numId w:val="37"/>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w trakcie monitorowania wdrażane plany postępowania z ryzykiem powinny otrzymać status „W trakcie realizacji”,</w:t>
      </w:r>
    </w:p>
    <w:p w14:paraId="1065D291" w14:textId="276842A7" w:rsidR="0027259C" w:rsidRPr="00460393" w:rsidRDefault="0027259C" w:rsidP="00460393">
      <w:pPr>
        <w:pStyle w:val="Akapitzlist"/>
        <w:numPr>
          <w:ilvl w:val="0"/>
          <w:numId w:val="37"/>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t xml:space="preserve">w przypadku zakończenia wdrażania, należy zmienić jego status na „Zakończony”.               W tym przypadku należy zweryfikować listę mechanizmów kontroli/zabezpieczeń                  i poziom ich skuteczności oraz w przypadku zaistnienia takiej potrzeby rozszerzyć ich listę o nowy  mechanizm lub zabezpieczenie, stanowiący efekt wdrożenia planu postępowania z ryzykiem,  </w:t>
      </w:r>
    </w:p>
    <w:p w14:paraId="65D1C9F2" w14:textId="6A1BEB02" w:rsidR="0027259C" w:rsidRPr="00460393" w:rsidRDefault="0027259C" w:rsidP="00460393">
      <w:pPr>
        <w:pStyle w:val="Akapitzlist"/>
        <w:numPr>
          <w:ilvl w:val="0"/>
          <w:numId w:val="37"/>
        </w:numPr>
        <w:tabs>
          <w:tab w:val="left" w:pos="426"/>
        </w:tabs>
        <w:autoSpaceDE w:val="0"/>
        <w:autoSpaceDN w:val="0"/>
        <w:adjustRightInd w:val="0"/>
        <w:spacing w:after="0"/>
        <w:rPr>
          <w:rFonts w:eastAsia="Times New Roman" w:cs="Times New Roman"/>
          <w:sz w:val="24"/>
          <w:szCs w:val="24"/>
        </w:rPr>
      </w:pPr>
      <w:r w:rsidRPr="00460393">
        <w:rPr>
          <w:rFonts w:eastAsia="Times New Roman" w:cs="Times New Roman"/>
          <w:sz w:val="24"/>
          <w:szCs w:val="24"/>
        </w:rPr>
        <w:lastRenderedPageBreak/>
        <w:t>w przypadku zakończenia wdrażania w związku z rezygnacją z realizacji planu należy zmienić status na „Wycofany z realizacji’.</w:t>
      </w:r>
    </w:p>
    <w:p w14:paraId="4C139B98" w14:textId="2922BD15" w:rsidR="0027259C" w:rsidRPr="00460393" w:rsidRDefault="0027259C" w:rsidP="00460393">
      <w:pPr>
        <w:pStyle w:val="Akapitzlist"/>
        <w:numPr>
          <w:ilvl w:val="0"/>
          <w:numId w:val="25"/>
        </w:numPr>
        <w:tabs>
          <w:tab w:val="left" w:pos="426"/>
        </w:tabs>
        <w:autoSpaceDE w:val="0"/>
        <w:autoSpaceDN w:val="0"/>
        <w:adjustRightInd w:val="0"/>
        <w:spacing w:after="0"/>
        <w:ind w:left="284" w:hanging="284"/>
        <w:rPr>
          <w:rFonts w:eastAsia="Times New Roman" w:cs="Times New Roman"/>
          <w:sz w:val="24"/>
          <w:szCs w:val="24"/>
        </w:rPr>
      </w:pPr>
      <w:r w:rsidRPr="00460393">
        <w:rPr>
          <w:rFonts w:eastAsia="Times New Roman" w:cs="Times New Roman"/>
          <w:sz w:val="24"/>
          <w:szCs w:val="24"/>
        </w:rPr>
        <w:t>Informowanie o ryzyku ma na celu osiągnięcie porozumienia, co do sposobu zarządzania ryzykiem poprzez wielostronną wymianę informacji pomiędzy osobami bezpośrednio zaangażowanymi w jego zarządzanie oraz innymi uczestnikami procesu zarządzania ryzykiem w Zespole. Skuteczna komunikacja pomaga w podejmowaniu decyzji dotyczących ryzyka.</w:t>
      </w:r>
    </w:p>
    <w:p w14:paraId="67A21C35" w14:textId="46B689B5" w:rsidR="00A47006" w:rsidRPr="00460393" w:rsidRDefault="00A47006" w:rsidP="00460393">
      <w:pPr>
        <w:pStyle w:val="Akapitzlist"/>
        <w:numPr>
          <w:ilvl w:val="0"/>
          <w:numId w:val="25"/>
        </w:numPr>
        <w:tabs>
          <w:tab w:val="left" w:pos="426"/>
        </w:tabs>
        <w:autoSpaceDE w:val="0"/>
        <w:autoSpaceDN w:val="0"/>
        <w:adjustRightInd w:val="0"/>
        <w:spacing w:after="0"/>
        <w:ind w:left="284" w:hanging="284"/>
        <w:rPr>
          <w:rFonts w:eastAsia="Times New Roman" w:cs="Times New Roman"/>
          <w:sz w:val="24"/>
          <w:szCs w:val="24"/>
        </w:rPr>
      </w:pPr>
      <w:r w:rsidRPr="00460393">
        <w:rPr>
          <w:rFonts w:eastAsia="Times New Roman" w:cs="Times New Roman"/>
          <w:sz w:val="24"/>
          <w:szCs w:val="24"/>
        </w:rPr>
        <w:t xml:space="preserve">W przypadku zidentyfikowania ryzyka wykraczającego poza kompetencje kierownika komórki organizacyjnej lub odnoszącego się do działania realizowanego przez inną komórkę organizacyjną wiedza na temat tego ryzyka jest przekazywana w formie pisemnej do osoby, która może nim skutecznie zarządzać. Analogiczną zasadę stosuje </w:t>
      </w:r>
      <w:r w:rsidR="00F76E2B" w:rsidRPr="00460393">
        <w:rPr>
          <w:rFonts w:eastAsia="Times New Roman" w:cs="Times New Roman"/>
          <w:sz w:val="24"/>
          <w:szCs w:val="24"/>
        </w:rPr>
        <w:br/>
      </w:r>
      <w:r w:rsidRPr="00460393">
        <w:rPr>
          <w:rFonts w:eastAsia="Times New Roman" w:cs="Times New Roman"/>
          <w:sz w:val="24"/>
          <w:szCs w:val="24"/>
        </w:rPr>
        <w:t xml:space="preserve">się do Właścicieli ryzyk niebędących kierownikami komórek organizacyjnych. </w:t>
      </w:r>
    </w:p>
    <w:p w14:paraId="3E3D6599" w14:textId="231D03CC" w:rsidR="00A47006" w:rsidRPr="00460393" w:rsidRDefault="001119C6" w:rsidP="00460393">
      <w:pPr>
        <w:pStyle w:val="Akapitzlist"/>
        <w:numPr>
          <w:ilvl w:val="0"/>
          <w:numId w:val="25"/>
        </w:numPr>
        <w:tabs>
          <w:tab w:val="left" w:pos="426"/>
        </w:tabs>
        <w:autoSpaceDE w:val="0"/>
        <w:autoSpaceDN w:val="0"/>
        <w:adjustRightInd w:val="0"/>
        <w:spacing w:after="0"/>
        <w:ind w:left="284" w:hanging="284"/>
        <w:rPr>
          <w:rFonts w:eastAsia="Times New Roman" w:cs="Times New Roman"/>
          <w:sz w:val="24"/>
          <w:szCs w:val="24"/>
        </w:rPr>
      </w:pPr>
      <w:r w:rsidRPr="00460393">
        <w:rPr>
          <w:rFonts w:cs="Times New Roman"/>
          <w:sz w:val="24"/>
          <w:szCs w:val="24"/>
        </w:rPr>
        <w:t>Właściciele ryzyk monitorują ryzyko w komórkach organizacyjnych, którymi zarządzają.</w:t>
      </w:r>
    </w:p>
    <w:p w14:paraId="2B275B9D" w14:textId="3D5949A4" w:rsidR="00A47006" w:rsidRPr="00460393" w:rsidRDefault="00A47006" w:rsidP="00460393">
      <w:pPr>
        <w:pStyle w:val="Akapitzlist"/>
        <w:numPr>
          <w:ilvl w:val="0"/>
          <w:numId w:val="25"/>
        </w:numPr>
        <w:tabs>
          <w:tab w:val="left" w:pos="426"/>
        </w:tabs>
        <w:autoSpaceDE w:val="0"/>
        <w:autoSpaceDN w:val="0"/>
        <w:adjustRightInd w:val="0"/>
        <w:spacing w:after="0"/>
        <w:ind w:left="284" w:hanging="284"/>
        <w:rPr>
          <w:rFonts w:eastAsia="Times New Roman" w:cs="Times New Roman"/>
          <w:sz w:val="24"/>
          <w:szCs w:val="24"/>
        </w:rPr>
      </w:pPr>
      <w:r w:rsidRPr="00460393">
        <w:rPr>
          <w:rFonts w:cs="Times New Roman"/>
          <w:sz w:val="24"/>
          <w:szCs w:val="24"/>
        </w:rPr>
        <w:t>Pracownicy powinni być informowani o ryzykach dotyczących realizowanych przez nich działań, w szczególności w sytuacji kiedy nie brali oni udziału w identyfikacji ryzyka.</w:t>
      </w:r>
    </w:p>
    <w:p w14:paraId="1FEB622E" w14:textId="6F62493D" w:rsidR="00A2259C" w:rsidRPr="00460393" w:rsidRDefault="001119C6" w:rsidP="00460393">
      <w:pPr>
        <w:pStyle w:val="Akapitzlist"/>
        <w:numPr>
          <w:ilvl w:val="0"/>
          <w:numId w:val="25"/>
        </w:numPr>
        <w:tabs>
          <w:tab w:val="left" w:pos="426"/>
        </w:tabs>
        <w:autoSpaceDE w:val="0"/>
        <w:autoSpaceDN w:val="0"/>
        <w:adjustRightInd w:val="0"/>
        <w:spacing w:after="0"/>
        <w:ind w:left="284" w:hanging="284"/>
        <w:jc w:val="both"/>
        <w:rPr>
          <w:rFonts w:eastAsia="Times New Roman" w:cs="Times New Roman"/>
          <w:sz w:val="24"/>
          <w:szCs w:val="24"/>
        </w:rPr>
      </w:pPr>
      <w:r w:rsidRPr="00460393">
        <w:rPr>
          <w:rFonts w:cs="Times New Roman"/>
          <w:sz w:val="24"/>
          <w:szCs w:val="24"/>
        </w:rPr>
        <w:t>Właściciel ryzyka niezwłocznie powiadamia Zespół ds. Kontroli Zarządczej w przypadku identyfikacji nowego ryzyka przekraczającego akceptowalny poziom ryzyka, zmiany istotności ryzyka powodującej przekroczenie akceptowalnego poziomu ryzyka bądź wystąpienia zdarzenia związanego z ryzykiem przekraczającym akceptowalny poziom ryzyka.</w:t>
      </w:r>
    </w:p>
    <w:p w14:paraId="3F3D82BE" w14:textId="77777777" w:rsidR="00D1672C" w:rsidRPr="00460393" w:rsidRDefault="00D1672C" w:rsidP="00460393">
      <w:pPr>
        <w:tabs>
          <w:tab w:val="left" w:pos="426"/>
        </w:tabs>
        <w:autoSpaceDE w:val="0"/>
        <w:autoSpaceDN w:val="0"/>
        <w:adjustRightInd w:val="0"/>
        <w:spacing w:after="0"/>
        <w:jc w:val="both"/>
        <w:rPr>
          <w:rFonts w:eastAsia="Times New Roman" w:cs="Times New Roman"/>
          <w:sz w:val="24"/>
          <w:szCs w:val="24"/>
        </w:rPr>
      </w:pPr>
    </w:p>
    <w:p w14:paraId="072A5F5A" w14:textId="7846CB62" w:rsidR="00B5507E" w:rsidRPr="00460393" w:rsidRDefault="00B5507E" w:rsidP="00460393">
      <w:pPr>
        <w:spacing w:after="0"/>
        <w:ind w:left="180"/>
        <w:jc w:val="center"/>
        <w:rPr>
          <w:rFonts w:cs="Times New Roman"/>
          <w:b/>
          <w:sz w:val="24"/>
          <w:szCs w:val="24"/>
        </w:rPr>
      </w:pPr>
      <w:r w:rsidRPr="00460393">
        <w:rPr>
          <w:rFonts w:cs="Times New Roman"/>
          <w:b/>
          <w:sz w:val="24"/>
          <w:szCs w:val="24"/>
        </w:rPr>
        <w:t>§ 12</w:t>
      </w:r>
    </w:p>
    <w:p w14:paraId="4EF56AD5" w14:textId="28168B05" w:rsidR="00B5507E" w:rsidRPr="00460393" w:rsidRDefault="006E430B" w:rsidP="00460393">
      <w:pPr>
        <w:spacing w:after="0"/>
        <w:ind w:left="180"/>
        <w:jc w:val="center"/>
        <w:rPr>
          <w:rFonts w:cs="Times New Roman"/>
          <w:b/>
          <w:sz w:val="24"/>
          <w:szCs w:val="24"/>
        </w:rPr>
      </w:pPr>
      <w:r w:rsidRPr="00460393">
        <w:rPr>
          <w:rFonts w:cs="Times New Roman"/>
          <w:b/>
          <w:sz w:val="24"/>
          <w:szCs w:val="24"/>
        </w:rPr>
        <w:t>[Zgłaszanie incydentów]</w:t>
      </w:r>
    </w:p>
    <w:p w14:paraId="03DFFB4A" w14:textId="42B7E966" w:rsidR="006E430B" w:rsidRPr="00460393" w:rsidRDefault="006E430B" w:rsidP="00460393">
      <w:pPr>
        <w:spacing w:after="0"/>
        <w:ind w:left="180"/>
        <w:rPr>
          <w:rFonts w:cs="Times New Roman"/>
          <w:b/>
          <w:sz w:val="24"/>
          <w:szCs w:val="24"/>
        </w:rPr>
      </w:pPr>
    </w:p>
    <w:p w14:paraId="2481CBA4" w14:textId="2422333D" w:rsidR="006E430B" w:rsidRPr="00460393" w:rsidRDefault="006E430B" w:rsidP="00460393">
      <w:pPr>
        <w:pStyle w:val="Akapitzlist"/>
        <w:numPr>
          <w:ilvl w:val="0"/>
          <w:numId w:val="38"/>
        </w:numPr>
        <w:spacing w:after="0"/>
        <w:rPr>
          <w:rFonts w:cs="Times New Roman"/>
          <w:bCs/>
          <w:sz w:val="24"/>
          <w:szCs w:val="24"/>
        </w:rPr>
      </w:pPr>
      <w:r w:rsidRPr="00460393">
        <w:rPr>
          <w:rFonts w:cs="Times New Roman"/>
          <w:bCs/>
          <w:sz w:val="24"/>
          <w:szCs w:val="24"/>
        </w:rPr>
        <w:t xml:space="preserve">Zgłaszanie incydentów pozwala na zapewnienie aktualnej i adekwatnej informacji </w:t>
      </w:r>
      <w:r w:rsidR="00A2259C" w:rsidRPr="00460393">
        <w:rPr>
          <w:rFonts w:cs="Times New Roman"/>
          <w:bCs/>
          <w:sz w:val="24"/>
          <w:szCs w:val="24"/>
        </w:rPr>
        <w:br/>
      </w:r>
      <w:r w:rsidRPr="00460393">
        <w:rPr>
          <w:rFonts w:cs="Times New Roman"/>
          <w:bCs/>
          <w:sz w:val="24"/>
          <w:szCs w:val="24"/>
        </w:rPr>
        <w:t xml:space="preserve">na temat wystąpienia incydentów oraz przypadków materializacji ryzyka, co w efekcie pozwala uzyskać adekwatne informacje na temat prawdopodobieństwa i potencjalnych skutków wystąpienia ryzyka. </w:t>
      </w:r>
    </w:p>
    <w:p w14:paraId="0EC80B65" w14:textId="1467623E" w:rsidR="00305C49" w:rsidRPr="00460393" w:rsidRDefault="00305C49" w:rsidP="00460393">
      <w:pPr>
        <w:pStyle w:val="Akapitzlist"/>
        <w:numPr>
          <w:ilvl w:val="0"/>
          <w:numId w:val="38"/>
        </w:numPr>
        <w:spacing w:after="0"/>
        <w:rPr>
          <w:rFonts w:cs="Times New Roman"/>
          <w:bCs/>
          <w:sz w:val="24"/>
          <w:szCs w:val="24"/>
        </w:rPr>
      </w:pPr>
      <w:r w:rsidRPr="00460393">
        <w:rPr>
          <w:rFonts w:cs="Times New Roman"/>
          <w:bCs/>
          <w:sz w:val="24"/>
          <w:szCs w:val="24"/>
        </w:rPr>
        <w:t>Każdy pracownik może zgłosić Właścicielowi ryzyka przepadek potencjalnej materializacji zidentyfikowanego lub nowego ryzyka.</w:t>
      </w:r>
    </w:p>
    <w:p w14:paraId="26426F26" w14:textId="212476F3" w:rsidR="00305C49" w:rsidRPr="00460393" w:rsidRDefault="00305C49" w:rsidP="00460393">
      <w:pPr>
        <w:pStyle w:val="Akapitzlist"/>
        <w:numPr>
          <w:ilvl w:val="0"/>
          <w:numId w:val="38"/>
        </w:numPr>
        <w:spacing w:after="0"/>
        <w:rPr>
          <w:rFonts w:cs="Times New Roman"/>
          <w:bCs/>
          <w:sz w:val="24"/>
          <w:szCs w:val="24"/>
        </w:rPr>
      </w:pPr>
      <w:r w:rsidRPr="00460393">
        <w:rPr>
          <w:rFonts w:cs="Times New Roman"/>
          <w:bCs/>
          <w:sz w:val="24"/>
          <w:szCs w:val="24"/>
        </w:rPr>
        <w:t xml:space="preserve">Każdy incydent podlega akceptacji odpowiedniego Właściciela ryzyka. </w:t>
      </w:r>
    </w:p>
    <w:p w14:paraId="0EF41947" w14:textId="7A01EFB7" w:rsidR="00305C49" w:rsidRDefault="00305C49" w:rsidP="00460393">
      <w:pPr>
        <w:pStyle w:val="Akapitzlist"/>
        <w:numPr>
          <w:ilvl w:val="0"/>
          <w:numId w:val="38"/>
        </w:numPr>
        <w:spacing w:after="0"/>
        <w:rPr>
          <w:rFonts w:cs="Times New Roman"/>
          <w:bCs/>
          <w:sz w:val="24"/>
          <w:szCs w:val="24"/>
        </w:rPr>
      </w:pPr>
      <w:r w:rsidRPr="00460393">
        <w:rPr>
          <w:rFonts w:cs="Times New Roman"/>
          <w:bCs/>
          <w:sz w:val="24"/>
          <w:szCs w:val="24"/>
        </w:rPr>
        <w:t>W przypadku wystąpienia incydentu niedotyczącego zidentyfikowanego ryzyka, Właściciel ryzyka ma obowiązek zgłoszenia propozycji nowego ryzyka do rejestru ryzyka.</w:t>
      </w:r>
    </w:p>
    <w:p w14:paraId="33056EB8" w14:textId="77777777" w:rsidR="008802CF" w:rsidRDefault="008802CF" w:rsidP="00460393">
      <w:pPr>
        <w:spacing w:after="0"/>
        <w:ind w:left="180"/>
        <w:jc w:val="center"/>
        <w:rPr>
          <w:rFonts w:cs="Times New Roman"/>
          <w:b/>
          <w:sz w:val="24"/>
          <w:szCs w:val="24"/>
        </w:rPr>
      </w:pPr>
    </w:p>
    <w:p w14:paraId="193B6912" w14:textId="77777777" w:rsidR="008802CF" w:rsidRDefault="008802CF" w:rsidP="00460393">
      <w:pPr>
        <w:spacing w:after="0"/>
        <w:ind w:left="180"/>
        <w:jc w:val="center"/>
        <w:rPr>
          <w:rFonts w:cs="Times New Roman"/>
          <w:b/>
          <w:sz w:val="24"/>
          <w:szCs w:val="24"/>
        </w:rPr>
      </w:pPr>
    </w:p>
    <w:p w14:paraId="403DF8B9" w14:textId="77777777" w:rsidR="008802CF" w:rsidRDefault="008802CF" w:rsidP="00460393">
      <w:pPr>
        <w:spacing w:after="0"/>
        <w:ind w:left="180"/>
        <w:jc w:val="center"/>
        <w:rPr>
          <w:rFonts w:cs="Times New Roman"/>
          <w:b/>
          <w:sz w:val="24"/>
          <w:szCs w:val="24"/>
        </w:rPr>
      </w:pPr>
    </w:p>
    <w:p w14:paraId="3718C023" w14:textId="77777777" w:rsidR="008802CF" w:rsidRDefault="008802CF" w:rsidP="00460393">
      <w:pPr>
        <w:spacing w:after="0"/>
        <w:ind w:left="180"/>
        <w:jc w:val="center"/>
        <w:rPr>
          <w:rFonts w:cs="Times New Roman"/>
          <w:b/>
          <w:sz w:val="24"/>
          <w:szCs w:val="24"/>
        </w:rPr>
      </w:pPr>
    </w:p>
    <w:p w14:paraId="65F56DF7" w14:textId="77777777" w:rsidR="008802CF" w:rsidRDefault="008802CF" w:rsidP="00460393">
      <w:pPr>
        <w:spacing w:after="0"/>
        <w:ind w:left="180"/>
        <w:jc w:val="center"/>
        <w:rPr>
          <w:rFonts w:cs="Times New Roman"/>
          <w:b/>
          <w:sz w:val="24"/>
          <w:szCs w:val="24"/>
        </w:rPr>
      </w:pPr>
    </w:p>
    <w:p w14:paraId="7A07D95B" w14:textId="77777777" w:rsidR="008802CF" w:rsidRDefault="008802CF" w:rsidP="00460393">
      <w:pPr>
        <w:spacing w:after="0"/>
        <w:ind w:left="180"/>
        <w:jc w:val="center"/>
        <w:rPr>
          <w:rFonts w:cs="Times New Roman"/>
          <w:b/>
          <w:sz w:val="24"/>
          <w:szCs w:val="24"/>
        </w:rPr>
      </w:pPr>
    </w:p>
    <w:p w14:paraId="541B84AE" w14:textId="138896A4" w:rsidR="00A44FD1" w:rsidRPr="00460393" w:rsidRDefault="00A44FD1" w:rsidP="00460393">
      <w:pPr>
        <w:spacing w:after="0"/>
        <w:ind w:left="180"/>
        <w:jc w:val="center"/>
        <w:rPr>
          <w:rFonts w:cs="Times New Roman"/>
          <w:b/>
          <w:sz w:val="24"/>
          <w:szCs w:val="24"/>
        </w:rPr>
      </w:pPr>
      <w:r w:rsidRPr="00460393">
        <w:rPr>
          <w:rFonts w:cs="Times New Roman"/>
          <w:b/>
          <w:sz w:val="24"/>
          <w:szCs w:val="24"/>
        </w:rPr>
        <w:lastRenderedPageBreak/>
        <w:t>§ 13</w:t>
      </w:r>
      <w:r w:rsidR="00D1672C" w:rsidRPr="00460393">
        <w:rPr>
          <w:rFonts w:cs="Times New Roman"/>
          <w:b/>
          <w:sz w:val="24"/>
          <w:szCs w:val="24"/>
        </w:rPr>
        <w:br/>
      </w:r>
      <w:r w:rsidRPr="00460393">
        <w:rPr>
          <w:rFonts w:cs="Times New Roman"/>
          <w:b/>
          <w:sz w:val="24"/>
          <w:szCs w:val="24"/>
        </w:rPr>
        <w:t>[Rejestr ryzyk]</w:t>
      </w:r>
    </w:p>
    <w:p w14:paraId="35DFE869" w14:textId="77777777" w:rsidR="00B5507E" w:rsidRPr="00460393" w:rsidRDefault="00B5507E" w:rsidP="00460393">
      <w:pPr>
        <w:spacing w:after="0"/>
        <w:ind w:left="180"/>
        <w:jc w:val="center"/>
        <w:rPr>
          <w:rFonts w:cs="Times New Roman"/>
          <w:b/>
          <w:sz w:val="24"/>
          <w:szCs w:val="24"/>
        </w:rPr>
      </w:pPr>
    </w:p>
    <w:p w14:paraId="662C79B1" w14:textId="4DBD4B2F" w:rsidR="00B5507E" w:rsidRPr="00460393" w:rsidRDefault="00A44FD1" w:rsidP="00460393">
      <w:pPr>
        <w:pStyle w:val="Akapitzlist"/>
        <w:numPr>
          <w:ilvl w:val="0"/>
          <w:numId w:val="39"/>
        </w:numPr>
        <w:spacing w:after="0"/>
        <w:rPr>
          <w:rFonts w:cs="Times New Roman"/>
          <w:bCs/>
          <w:sz w:val="24"/>
          <w:szCs w:val="24"/>
        </w:rPr>
      </w:pPr>
      <w:r w:rsidRPr="00460393">
        <w:rPr>
          <w:rFonts w:cs="Times New Roman"/>
          <w:bCs/>
          <w:sz w:val="24"/>
          <w:szCs w:val="24"/>
        </w:rPr>
        <w:t>Rejestr zarządzanych ryzyk prowadzi Właściciel ryzyka.</w:t>
      </w:r>
    </w:p>
    <w:p w14:paraId="71FA2F4D" w14:textId="7268B991" w:rsidR="00A44FD1" w:rsidRPr="00460393" w:rsidRDefault="00A44FD1" w:rsidP="00460393">
      <w:pPr>
        <w:pStyle w:val="Akapitzlist"/>
        <w:numPr>
          <w:ilvl w:val="0"/>
          <w:numId w:val="39"/>
        </w:numPr>
        <w:spacing w:after="0"/>
        <w:rPr>
          <w:rFonts w:cs="Times New Roman"/>
          <w:bCs/>
          <w:sz w:val="24"/>
          <w:szCs w:val="24"/>
        </w:rPr>
      </w:pPr>
      <w:r w:rsidRPr="00460393">
        <w:rPr>
          <w:rFonts w:cs="Times New Roman"/>
          <w:bCs/>
          <w:sz w:val="24"/>
          <w:szCs w:val="24"/>
        </w:rPr>
        <w:t>Rejestr ryzyk zawiera co najmniej następujące dane:</w:t>
      </w:r>
    </w:p>
    <w:p w14:paraId="36A3DE32" w14:textId="1FF93D76"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działanie/aktywo, w którym wskazano ryzyko,</w:t>
      </w:r>
    </w:p>
    <w:p w14:paraId="31083762" w14:textId="6522B77C"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nazwę ryzyka,</w:t>
      </w:r>
    </w:p>
    <w:p w14:paraId="7FE5EC0E" w14:textId="75982C3D"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 xml:space="preserve">przyczyny wystąpienia ryzyka (wewnętrzne i zewnętrzne), </w:t>
      </w:r>
    </w:p>
    <w:p w14:paraId="69E61E90" w14:textId="7B9B3A0A"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skutki wystąpienia ryzyka,</w:t>
      </w:r>
    </w:p>
    <w:p w14:paraId="0D0E7D62" w14:textId="1F5663E4"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rodzaj ryzyka,</w:t>
      </w:r>
    </w:p>
    <w:p w14:paraId="5042EFFA" w14:textId="2C6240BF"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 xml:space="preserve">charakter ryzyka (zagrożenie, szansa), </w:t>
      </w:r>
    </w:p>
    <w:p w14:paraId="505A97E2" w14:textId="0D9F6F10"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właściciela ryzyka,</w:t>
      </w:r>
    </w:p>
    <w:p w14:paraId="387469E4" w14:textId="70476C1C"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mechanizmy kontroli ryzyka (zabezpieczenia),</w:t>
      </w:r>
    </w:p>
    <w:p w14:paraId="7F0B6049" w14:textId="52131CE8"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wyniki analizy ryzyka (ocena prawdopodobieństwa i wagi skutków),</w:t>
      </w:r>
    </w:p>
    <w:p w14:paraId="4248D236" w14:textId="77B4CB46"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wartość ryzyka,</w:t>
      </w:r>
    </w:p>
    <w:p w14:paraId="00B94D47" w14:textId="77777777"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 xml:space="preserve">poziom ryzyka, </w:t>
      </w:r>
    </w:p>
    <w:p w14:paraId="6DE745FF" w14:textId="498EA769"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 xml:space="preserve">status ryzyka (aktualne, archiwalne), </w:t>
      </w:r>
    </w:p>
    <w:p w14:paraId="3526A204" w14:textId="7092C4A3" w:rsidR="00A44FD1" w:rsidRPr="00460393" w:rsidRDefault="00A44FD1" w:rsidP="00460393">
      <w:pPr>
        <w:pStyle w:val="Akapitzlist"/>
        <w:numPr>
          <w:ilvl w:val="0"/>
          <w:numId w:val="40"/>
        </w:numPr>
        <w:spacing w:after="0"/>
        <w:rPr>
          <w:rFonts w:cs="Times New Roman"/>
          <w:bCs/>
          <w:sz w:val="24"/>
          <w:szCs w:val="24"/>
        </w:rPr>
      </w:pPr>
      <w:r w:rsidRPr="00460393">
        <w:rPr>
          <w:rFonts w:cs="Times New Roman"/>
          <w:bCs/>
          <w:sz w:val="24"/>
          <w:szCs w:val="24"/>
        </w:rPr>
        <w:t>plan postepowania z ryzykiem nieakceptowalnym,</w:t>
      </w:r>
    </w:p>
    <w:p w14:paraId="2730689F" w14:textId="6E724CEA" w:rsidR="00B5507E" w:rsidRPr="00460393" w:rsidRDefault="00B5507E" w:rsidP="00460393">
      <w:pPr>
        <w:spacing w:after="0"/>
        <w:ind w:left="180"/>
        <w:rPr>
          <w:rFonts w:cs="Times New Roman"/>
          <w:b/>
          <w:sz w:val="24"/>
          <w:szCs w:val="24"/>
        </w:rPr>
      </w:pPr>
    </w:p>
    <w:p w14:paraId="28E4147F" w14:textId="4037CDF7" w:rsidR="00D1672C" w:rsidRPr="00460393" w:rsidRDefault="00F30E60" w:rsidP="00460393">
      <w:pPr>
        <w:spacing w:after="0"/>
        <w:ind w:left="180"/>
        <w:jc w:val="center"/>
        <w:rPr>
          <w:rFonts w:cs="Times New Roman"/>
          <w:b/>
          <w:sz w:val="24"/>
          <w:szCs w:val="24"/>
        </w:rPr>
      </w:pPr>
      <w:r w:rsidRPr="00460393">
        <w:rPr>
          <w:rFonts w:cs="Times New Roman"/>
          <w:b/>
          <w:sz w:val="24"/>
          <w:szCs w:val="24"/>
        </w:rPr>
        <w:t xml:space="preserve">§ </w:t>
      </w:r>
      <w:r w:rsidR="00295C67" w:rsidRPr="00460393">
        <w:rPr>
          <w:rFonts w:cs="Times New Roman"/>
          <w:b/>
          <w:sz w:val="24"/>
          <w:szCs w:val="24"/>
        </w:rPr>
        <w:t>14</w:t>
      </w:r>
    </w:p>
    <w:p w14:paraId="3A9AC791" w14:textId="77777777" w:rsidR="00C32D6E" w:rsidRPr="00460393" w:rsidRDefault="00BA4079" w:rsidP="00460393">
      <w:pPr>
        <w:spacing w:after="0"/>
        <w:ind w:left="180"/>
        <w:jc w:val="center"/>
        <w:rPr>
          <w:rFonts w:cs="Times New Roman"/>
          <w:b/>
          <w:sz w:val="24"/>
          <w:szCs w:val="24"/>
        </w:rPr>
      </w:pPr>
      <w:r w:rsidRPr="00460393">
        <w:rPr>
          <w:rFonts w:cs="Times New Roman"/>
          <w:b/>
          <w:sz w:val="24"/>
          <w:szCs w:val="24"/>
        </w:rPr>
        <w:t>[</w:t>
      </w:r>
      <w:r w:rsidR="006007E0" w:rsidRPr="00460393">
        <w:rPr>
          <w:rFonts w:cs="Times New Roman"/>
          <w:b/>
          <w:sz w:val="24"/>
          <w:szCs w:val="24"/>
        </w:rPr>
        <w:t xml:space="preserve">Dokumentowanie zarządzania ryzykiem </w:t>
      </w:r>
    </w:p>
    <w:p w14:paraId="5EE6D16D" w14:textId="77777777" w:rsidR="008562F1" w:rsidRPr="00460393" w:rsidRDefault="006007E0" w:rsidP="00460393">
      <w:pPr>
        <w:spacing w:after="0"/>
        <w:ind w:left="180"/>
        <w:jc w:val="center"/>
        <w:rPr>
          <w:rFonts w:cs="Times New Roman"/>
          <w:b/>
          <w:sz w:val="24"/>
          <w:szCs w:val="24"/>
        </w:rPr>
      </w:pPr>
      <w:r w:rsidRPr="00460393">
        <w:rPr>
          <w:rFonts w:cs="Times New Roman"/>
          <w:b/>
          <w:sz w:val="24"/>
          <w:szCs w:val="24"/>
        </w:rPr>
        <w:t>– wyznaczenie celów i ryzyk, wewnętrzny i zewnętrzny rejestr ryzyk</w:t>
      </w:r>
      <w:r w:rsidR="00C32D6E" w:rsidRPr="00460393">
        <w:rPr>
          <w:rFonts w:cs="Times New Roman"/>
          <w:b/>
          <w:sz w:val="24"/>
          <w:szCs w:val="24"/>
        </w:rPr>
        <w:t xml:space="preserve"> oraz ich monitorowanie</w:t>
      </w:r>
      <w:r w:rsidR="00BA4079" w:rsidRPr="00460393">
        <w:rPr>
          <w:rFonts w:cs="Times New Roman"/>
          <w:b/>
          <w:sz w:val="24"/>
          <w:szCs w:val="24"/>
        </w:rPr>
        <w:t>]</w:t>
      </w:r>
    </w:p>
    <w:p w14:paraId="57FD34F0" w14:textId="77777777" w:rsidR="009359D6" w:rsidRPr="00460393" w:rsidRDefault="009359D6" w:rsidP="00460393">
      <w:pPr>
        <w:spacing w:after="0"/>
        <w:ind w:left="180"/>
        <w:jc w:val="center"/>
        <w:rPr>
          <w:rFonts w:cs="Times New Roman"/>
          <w:b/>
          <w:sz w:val="24"/>
          <w:szCs w:val="24"/>
        </w:rPr>
      </w:pPr>
    </w:p>
    <w:p w14:paraId="27E4BC12" w14:textId="2E3A3344" w:rsidR="00FA2264" w:rsidRPr="00460393" w:rsidRDefault="004B71AD" w:rsidP="00460393">
      <w:pPr>
        <w:pStyle w:val="Akapitzlist"/>
        <w:numPr>
          <w:ilvl w:val="0"/>
          <w:numId w:val="15"/>
        </w:numPr>
        <w:spacing w:after="0"/>
        <w:rPr>
          <w:rFonts w:cs="Times New Roman"/>
          <w:sz w:val="24"/>
          <w:szCs w:val="24"/>
        </w:rPr>
      </w:pPr>
      <w:r w:rsidRPr="00460393">
        <w:rPr>
          <w:rFonts w:cs="Times New Roman"/>
          <w:sz w:val="24"/>
          <w:szCs w:val="24"/>
        </w:rPr>
        <w:t xml:space="preserve">W terminie do </w:t>
      </w:r>
      <w:r w:rsidR="003D55E5" w:rsidRPr="00460393">
        <w:rPr>
          <w:rFonts w:cs="Times New Roman"/>
          <w:sz w:val="24"/>
          <w:szCs w:val="24"/>
        </w:rPr>
        <w:t>2</w:t>
      </w:r>
      <w:r w:rsidR="00E47742" w:rsidRPr="00460393">
        <w:rPr>
          <w:rFonts w:cs="Times New Roman"/>
          <w:sz w:val="24"/>
          <w:szCs w:val="24"/>
        </w:rPr>
        <w:t>5</w:t>
      </w:r>
      <w:r w:rsidRPr="00460393">
        <w:rPr>
          <w:rFonts w:cs="Times New Roman"/>
          <w:sz w:val="24"/>
          <w:szCs w:val="24"/>
        </w:rPr>
        <w:t xml:space="preserve"> października każdego roku</w:t>
      </w:r>
      <w:r w:rsidR="00FA2264" w:rsidRPr="00460393">
        <w:rPr>
          <w:rFonts w:cs="Times New Roman"/>
          <w:sz w:val="24"/>
          <w:szCs w:val="24"/>
        </w:rPr>
        <w:t>,</w:t>
      </w:r>
      <w:r w:rsidRPr="00460393">
        <w:rPr>
          <w:rFonts w:cs="Times New Roman"/>
          <w:sz w:val="24"/>
          <w:szCs w:val="24"/>
        </w:rPr>
        <w:t xml:space="preserve"> </w:t>
      </w:r>
      <w:r w:rsidR="00295C67" w:rsidRPr="00460393">
        <w:rPr>
          <w:rFonts w:cs="Times New Roman"/>
          <w:sz w:val="24"/>
          <w:szCs w:val="24"/>
        </w:rPr>
        <w:t>W</w:t>
      </w:r>
      <w:r w:rsidR="004B0446" w:rsidRPr="00460393">
        <w:rPr>
          <w:rFonts w:cs="Times New Roman"/>
          <w:sz w:val="24"/>
          <w:szCs w:val="24"/>
        </w:rPr>
        <w:t xml:space="preserve">łaściciele ryzyk </w:t>
      </w:r>
      <w:r w:rsidRPr="00460393">
        <w:rPr>
          <w:rFonts w:cs="Times New Roman"/>
          <w:sz w:val="24"/>
          <w:szCs w:val="24"/>
        </w:rPr>
        <w:t xml:space="preserve">przekazują do Zespołu </w:t>
      </w:r>
      <w:r w:rsidR="00351D40">
        <w:rPr>
          <w:rFonts w:cs="Times New Roman"/>
          <w:sz w:val="24"/>
          <w:szCs w:val="24"/>
        </w:rPr>
        <w:br/>
      </w:r>
      <w:r w:rsidRPr="00460393">
        <w:rPr>
          <w:rFonts w:cs="Times New Roman"/>
          <w:sz w:val="24"/>
          <w:szCs w:val="24"/>
        </w:rPr>
        <w:t>ds. Kontroli Zarząd</w:t>
      </w:r>
      <w:r w:rsidR="00FA2264" w:rsidRPr="00460393">
        <w:rPr>
          <w:rFonts w:cs="Times New Roman"/>
          <w:sz w:val="24"/>
          <w:szCs w:val="24"/>
        </w:rPr>
        <w:t xml:space="preserve">czej w formie dokumentacyjnej </w:t>
      </w:r>
      <w:r w:rsidR="00295C67" w:rsidRPr="00460393">
        <w:rPr>
          <w:rFonts w:cs="Times New Roman"/>
          <w:sz w:val="24"/>
          <w:szCs w:val="24"/>
        </w:rPr>
        <w:t xml:space="preserve">(pisemnej) </w:t>
      </w:r>
      <w:r w:rsidR="00FA2264" w:rsidRPr="00460393">
        <w:rPr>
          <w:rFonts w:cs="Times New Roman"/>
          <w:sz w:val="24"/>
          <w:szCs w:val="24"/>
        </w:rPr>
        <w:t>i </w:t>
      </w:r>
      <w:r w:rsidRPr="00460393">
        <w:rPr>
          <w:rFonts w:cs="Times New Roman"/>
          <w:sz w:val="24"/>
          <w:szCs w:val="24"/>
        </w:rPr>
        <w:t>elektronicznej</w:t>
      </w:r>
      <w:r w:rsidR="00FA2264" w:rsidRPr="00460393">
        <w:rPr>
          <w:rFonts w:cs="Times New Roman"/>
          <w:sz w:val="24"/>
          <w:szCs w:val="24"/>
        </w:rPr>
        <w:t>:</w:t>
      </w:r>
    </w:p>
    <w:p w14:paraId="0D0FD310" w14:textId="32A19F0B" w:rsidR="009359D6" w:rsidRPr="00460393" w:rsidRDefault="00FA2264" w:rsidP="00460393">
      <w:pPr>
        <w:pStyle w:val="Akapitzlist"/>
        <w:numPr>
          <w:ilvl w:val="1"/>
          <w:numId w:val="15"/>
        </w:numPr>
        <w:spacing w:after="0"/>
        <w:ind w:left="709"/>
        <w:rPr>
          <w:rFonts w:cs="Times New Roman"/>
          <w:sz w:val="24"/>
          <w:szCs w:val="24"/>
        </w:rPr>
      </w:pPr>
      <w:r w:rsidRPr="00460393">
        <w:rPr>
          <w:rFonts w:cs="Times New Roman"/>
          <w:sz w:val="24"/>
          <w:szCs w:val="24"/>
        </w:rPr>
        <w:t xml:space="preserve">cele komórki organizacyjnej wraz z zadaniami i miernikami ich realizacji </w:t>
      </w:r>
      <w:r w:rsidR="0021380F" w:rsidRPr="00460393">
        <w:rPr>
          <w:rFonts w:cs="Times New Roman"/>
          <w:sz w:val="24"/>
          <w:szCs w:val="24"/>
        </w:rPr>
        <w:t xml:space="preserve">na </w:t>
      </w:r>
      <w:r w:rsidR="004B71AD" w:rsidRPr="00460393">
        <w:rPr>
          <w:rFonts w:cs="Times New Roman"/>
          <w:b/>
          <w:sz w:val="24"/>
          <w:szCs w:val="24"/>
        </w:rPr>
        <w:t>Załączniku nr 1</w:t>
      </w:r>
      <w:r w:rsidRPr="00460393">
        <w:rPr>
          <w:rFonts w:cs="Times New Roman"/>
          <w:sz w:val="24"/>
          <w:szCs w:val="24"/>
        </w:rPr>
        <w:t>;</w:t>
      </w:r>
    </w:p>
    <w:p w14:paraId="3320BC18" w14:textId="05DA0963" w:rsidR="00FA2264" w:rsidRPr="00460393" w:rsidRDefault="00FA2264" w:rsidP="00460393">
      <w:pPr>
        <w:pStyle w:val="Akapitzlist"/>
        <w:numPr>
          <w:ilvl w:val="1"/>
          <w:numId w:val="15"/>
        </w:numPr>
        <w:spacing w:after="0"/>
        <w:ind w:left="709"/>
        <w:rPr>
          <w:rFonts w:cs="Times New Roman"/>
          <w:sz w:val="24"/>
          <w:szCs w:val="24"/>
        </w:rPr>
      </w:pPr>
      <w:r w:rsidRPr="00460393">
        <w:rPr>
          <w:rFonts w:cs="Times New Roman"/>
          <w:sz w:val="24"/>
          <w:szCs w:val="24"/>
        </w:rPr>
        <w:t>wewnętrzny rejestr r</w:t>
      </w:r>
      <w:r w:rsidR="00D534A6" w:rsidRPr="00460393">
        <w:rPr>
          <w:rFonts w:cs="Times New Roman"/>
          <w:sz w:val="24"/>
          <w:szCs w:val="24"/>
        </w:rPr>
        <w:t xml:space="preserve">yzyk komórki organizacyjnej na </w:t>
      </w:r>
      <w:r w:rsidR="00D534A6" w:rsidRPr="00460393">
        <w:rPr>
          <w:rFonts w:cs="Times New Roman"/>
          <w:b/>
          <w:sz w:val="24"/>
          <w:szCs w:val="24"/>
        </w:rPr>
        <w:t>Z</w:t>
      </w:r>
      <w:r w:rsidRPr="00460393">
        <w:rPr>
          <w:rFonts w:cs="Times New Roman"/>
          <w:b/>
          <w:sz w:val="24"/>
          <w:szCs w:val="24"/>
        </w:rPr>
        <w:t>ałączniku nr 2</w:t>
      </w:r>
      <w:r w:rsidRPr="00460393">
        <w:rPr>
          <w:rFonts w:cs="Times New Roman"/>
          <w:sz w:val="24"/>
          <w:szCs w:val="24"/>
        </w:rPr>
        <w:t>.</w:t>
      </w:r>
    </w:p>
    <w:p w14:paraId="18A6D7BC" w14:textId="5D652F07" w:rsidR="00607C6B" w:rsidRPr="00460393" w:rsidRDefault="00607C6B" w:rsidP="00460393">
      <w:pPr>
        <w:pStyle w:val="Akapitzlist"/>
        <w:numPr>
          <w:ilvl w:val="0"/>
          <w:numId w:val="15"/>
        </w:numPr>
        <w:spacing w:after="0"/>
        <w:rPr>
          <w:rFonts w:cs="Times New Roman"/>
          <w:sz w:val="24"/>
          <w:szCs w:val="24"/>
        </w:rPr>
      </w:pPr>
      <w:r w:rsidRPr="00460393">
        <w:rPr>
          <w:rFonts w:cs="Times New Roman"/>
          <w:sz w:val="24"/>
          <w:szCs w:val="24"/>
        </w:rPr>
        <w:t xml:space="preserve">Ustalając cele </w:t>
      </w:r>
      <w:r w:rsidRPr="00731B85">
        <w:rPr>
          <w:rFonts w:cs="Times New Roman"/>
          <w:sz w:val="24"/>
          <w:szCs w:val="24"/>
          <w:u w:val="single"/>
        </w:rPr>
        <w:t>na dany rok,</w:t>
      </w:r>
      <w:r w:rsidRPr="00460393">
        <w:rPr>
          <w:rFonts w:cs="Times New Roman"/>
          <w:sz w:val="24"/>
          <w:szCs w:val="24"/>
        </w:rPr>
        <w:t xml:space="preserve"> właściciele ryzyka w pierwszej kolejności powinni określić cele realizowane w komórce organizacyjnej, będące celami priorytetowymi </w:t>
      </w:r>
      <w:r w:rsidR="00A2259C" w:rsidRPr="00460393">
        <w:rPr>
          <w:rFonts w:cs="Times New Roman"/>
          <w:sz w:val="24"/>
          <w:szCs w:val="24"/>
        </w:rPr>
        <w:t>W</w:t>
      </w:r>
      <w:r w:rsidRPr="00460393">
        <w:rPr>
          <w:rFonts w:cs="Times New Roman"/>
          <w:sz w:val="24"/>
          <w:szCs w:val="24"/>
        </w:rPr>
        <w:t>ojewództwa</w:t>
      </w:r>
      <w:r w:rsidR="0061469D" w:rsidRPr="00460393">
        <w:rPr>
          <w:rFonts w:cs="Times New Roman"/>
          <w:sz w:val="24"/>
          <w:szCs w:val="24"/>
        </w:rPr>
        <w:t>,</w:t>
      </w:r>
      <w:r w:rsidR="0061469D" w:rsidRPr="00460393">
        <w:rPr>
          <w:rFonts w:cs="Times New Roman"/>
          <w:sz w:val="24"/>
          <w:szCs w:val="24"/>
        </w:rPr>
        <w:br/>
      </w:r>
      <w:r w:rsidRPr="00460393">
        <w:rPr>
          <w:rFonts w:cs="Times New Roman"/>
          <w:sz w:val="24"/>
          <w:szCs w:val="24"/>
        </w:rPr>
        <w:t xml:space="preserve">a także ryzyko związane z ich realizacją. </w:t>
      </w:r>
    </w:p>
    <w:p w14:paraId="09DCAFCD" w14:textId="671612CF" w:rsidR="00FA2264" w:rsidRPr="00460393" w:rsidRDefault="00FA2264" w:rsidP="00460393">
      <w:pPr>
        <w:pStyle w:val="Akapitzlist"/>
        <w:numPr>
          <w:ilvl w:val="0"/>
          <w:numId w:val="15"/>
        </w:numPr>
        <w:spacing w:after="0"/>
        <w:rPr>
          <w:rFonts w:cs="Times New Roman"/>
          <w:sz w:val="24"/>
          <w:szCs w:val="24"/>
        </w:rPr>
      </w:pPr>
      <w:r w:rsidRPr="00460393">
        <w:rPr>
          <w:rFonts w:cs="Times New Roman"/>
          <w:sz w:val="24"/>
          <w:szCs w:val="24"/>
        </w:rPr>
        <w:t xml:space="preserve">W terminie do </w:t>
      </w:r>
      <w:r w:rsidR="003D55E5" w:rsidRPr="00460393">
        <w:rPr>
          <w:rFonts w:cs="Times New Roman"/>
          <w:sz w:val="24"/>
          <w:szCs w:val="24"/>
        </w:rPr>
        <w:t>30</w:t>
      </w:r>
      <w:r w:rsidR="00286A41" w:rsidRPr="00460393">
        <w:rPr>
          <w:rFonts w:cs="Times New Roman"/>
          <w:sz w:val="24"/>
          <w:szCs w:val="24"/>
        </w:rPr>
        <w:t xml:space="preserve"> października każdego roku Zespó</w:t>
      </w:r>
      <w:r w:rsidRPr="00460393">
        <w:rPr>
          <w:rFonts w:cs="Times New Roman"/>
          <w:sz w:val="24"/>
          <w:szCs w:val="24"/>
        </w:rPr>
        <w:t xml:space="preserve">ł ds. Kontroli Zarządczej wyznacza cele i zadania Zespołu </w:t>
      </w:r>
      <w:r w:rsidRPr="007107CB">
        <w:rPr>
          <w:rFonts w:cs="Times New Roman"/>
          <w:sz w:val="24"/>
          <w:szCs w:val="24"/>
          <w:u w:val="single"/>
        </w:rPr>
        <w:t>na kolejny rok</w:t>
      </w:r>
      <w:r w:rsidRPr="00460393">
        <w:rPr>
          <w:rFonts w:cs="Times New Roman"/>
          <w:sz w:val="24"/>
          <w:szCs w:val="24"/>
        </w:rPr>
        <w:t xml:space="preserve"> wraz z załączonym rejestrem ryzyk i przedkłada </w:t>
      </w:r>
      <w:r w:rsidR="004B0446" w:rsidRPr="00460393">
        <w:rPr>
          <w:rFonts w:cs="Times New Roman"/>
          <w:sz w:val="24"/>
          <w:szCs w:val="24"/>
        </w:rPr>
        <w:t xml:space="preserve">po akceptacji Dyrektora Zespołu </w:t>
      </w:r>
      <w:r w:rsidRPr="00460393">
        <w:rPr>
          <w:rFonts w:cs="Times New Roman"/>
          <w:sz w:val="24"/>
          <w:szCs w:val="24"/>
        </w:rPr>
        <w:t>do Urzędu Marszałkowskie</w:t>
      </w:r>
      <w:r w:rsidR="00286A41" w:rsidRPr="00460393">
        <w:rPr>
          <w:rFonts w:cs="Times New Roman"/>
          <w:sz w:val="24"/>
          <w:szCs w:val="24"/>
        </w:rPr>
        <w:t>go</w:t>
      </w:r>
      <w:r w:rsidRPr="00460393">
        <w:rPr>
          <w:rFonts w:cs="Times New Roman"/>
          <w:sz w:val="24"/>
          <w:szCs w:val="24"/>
        </w:rPr>
        <w:t xml:space="preserve"> do </w:t>
      </w:r>
      <w:r w:rsidR="0021380F" w:rsidRPr="00460393">
        <w:rPr>
          <w:rFonts w:cs="Times New Roman"/>
          <w:sz w:val="24"/>
          <w:szCs w:val="24"/>
        </w:rPr>
        <w:t>Departamentu</w:t>
      </w:r>
      <w:r w:rsidRPr="00460393">
        <w:rPr>
          <w:rFonts w:cs="Times New Roman"/>
          <w:sz w:val="24"/>
          <w:szCs w:val="24"/>
        </w:rPr>
        <w:t xml:space="preserve"> nadzorującego</w:t>
      </w:r>
      <w:r w:rsidR="00E47742" w:rsidRPr="00460393">
        <w:rPr>
          <w:rFonts w:cs="Times New Roman"/>
          <w:sz w:val="24"/>
          <w:szCs w:val="24"/>
        </w:rPr>
        <w:t xml:space="preserve"> do 31 października</w:t>
      </w:r>
      <w:r w:rsidR="000D1F64" w:rsidRPr="00460393">
        <w:rPr>
          <w:rFonts w:cs="Times New Roman"/>
          <w:sz w:val="24"/>
          <w:szCs w:val="24"/>
        </w:rPr>
        <w:t xml:space="preserve"> </w:t>
      </w:r>
      <w:r w:rsidR="00E23624" w:rsidRPr="00460393">
        <w:rPr>
          <w:rFonts w:cs="Times New Roman"/>
          <w:b/>
          <w:bCs/>
          <w:sz w:val="24"/>
          <w:szCs w:val="24"/>
        </w:rPr>
        <w:t xml:space="preserve">- </w:t>
      </w:r>
      <w:r w:rsidR="000D1F64" w:rsidRPr="00460393">
        <w:rPr>
          <w:rFonts w:cs="Times New Roman"/>
          <w:b/>
          <w:bCs/>
          <w:sz w:val="24"/>
          <w:szCs w:val="24"/>
        </w:rPr>
        <w:t>Załącznik nr 5 i Załącznik nr 6</w:t>
      </w:r>
      <w:r w:rsidR="000D1F64" w:rsidRPr="00460393">
        <w:rPr>
          <w:rFonts w:cs="Times New Roman"/>
          <w:sz w:val="24"/>
          <w:szCs w:val="24"/>
        </w:rPr>
        <w:t>.</w:t>
      </w:r>
    </w:p>
    <w:p w14:paraId="33C0C889" w14:textId="77777777" w:rsidR="00607C6B" w:rsidRPr="00460393" w:rsidRDefault="00607C6B" w:rsidP="00460393">
      <w:pPr>
        <w:pStyle w:val="Akapitzlist"/>
        <w:spacing w:after="0"/>
        <w:ind w:left="360"/>
        <w:jc w:val="both"/>
        <w:rPr>
          <w:rFonts w:cs="Times New Roman"/>
          <w:sz w:val="24"/>
          <w:szCs w:val="24"/>
        </w:rPr>
      </w:pPr>
    </w:p>
    <w:p w14:paraId="264A96F0" w14:textId="77777777" w:rsidR="00460393" w:rsidRDefault="00460393" w:rsidP="00460393">
      <w:pPr>
        <w:pStyle w:val="Akapitzlist"/>
        <w:spacing w:after="0"/>
        <w:ind w:left="0"/>
        <w:jc w:val="center"/>
        <w:rPr>
          <w:rFonts w:cs="Times New Roman"/>
          <w:b/>
          <w:sz w:val="24"/>
          <w:szCs w:val="24"/>
        </w:rPr>
      </w:pPr>
    </w:p>
    <w:p w14:paraId="168D4A62" w14:textId="77777777" w:rsidR="00460393" w:rsidRDefault="00460393" w:rsidP="00460393">
      <w:pPr>
        <w:pStyle w:val="Akapitzlist"/>
        <w:spacing w:after="0"/>
        <w:ind w:left="0"/>
        <w:jc w:val="center"/>
        <w:rPr>
          <w:rFonts w:cs="Times New Roman"/>
          <w:b/>
          <w:sz w:val="24"/>
          <w:szCs w:val="24"/>
        </w:rPr>
      </w:pPr>
    </w:p>
    <w:p w14:paraId="456B593C" w14:textId="77777777" w:rsidR="00460393" w:rsidRDefault="00460393" w:rsidP="00460393">
      <w:pPr>
        <w:pStyle w:val="Akapitzlist"/>
        <w:spacing w:after="0"/>
        <w:ind w:left="0"/>
        <w:jc w:val="center"/>
        <w:rPr>
          <w:rFonts w:cs="Times New Roman"/>
          <w:b/>
          <w:sz w:val="24"/>
          <w:szCs w:val="24"/>
        </w:rPr>
      </w:pPr>
    </w:p>
    <w:p w14:paraId="3829E6D3" w14:textId="50F3029C" w:rsidR="00041E48" w:rsidRPr="00460393" w:rsidRDefault="00041E48" w:rsidP="00460393">
      <w:pPr>
        <w:pStyle w:val="Akapitzlist"/>
        <w:spacing w:after="0"/>
        <w:ind w:left="0"/>
        <w:jc w:val="center"/>
        <w:rPr>
          <w:rFonts w:cs="Times New Roman"/>
          <w:b/>
          <w:sz w:val="24"/>
          <w:szCs w:val="24"/>
        </w:rPr>
      </w:pPr>
      <w:r w:rsidRPr="00460393">
        <w:rPr>
          <w:rFonts w:cs="Times New Roman"/>
          <w:b/>
          <w:sz w:val="24"/>
          <w:szCs w:val="24"/>
        </w:rPr>
        <w:lastRenderedPageBreak/>
        <w:t xml:space="preserve">§ </w:t>
      </w:r>
      <w:r w:rsidR="00F30E60" w:rsidRPr="00460393">
        <w:rPr>
          <w:rFonts w:cs="Times New Roman"/>
          <w:b/>
          <w:sz w:val="24"/>
          <w:szCs w:val="24"/>
        </w:rPr>
        <w:t>1</w:t>
      </w:r>
      <w:r w:rsidR="00B14C14" w:rsidRPr="00460393">
        <w:rPr>
          <w:rFonts w:cs="Times New Roman"/>
          <w:b/>
          <w:sz w:val="24"/>
          <w:szCs w:val="24"/>
        </w:rPr>
        <w:t>5</w:t>
      </w:r>
      <w:r w:rsidR="00D1672C" w:rsidRPr="00460393">
        <w:rPr>
          <w:rFonts w:cs="Times New Roman"/>
          <w:b/>
          <w:sz w:val="24"/>
          <w:szCs w:val="24"/>
        </w:rPr>
        <w:br/>
      </w:r>
    </w:p>
    <w:p w14:paraId="3A88F5C8" w14:textId="77777777" w:rsidR="00C32D6E" w:rsidRPr="00460393" w:rsidRDefault="00C32D6E" w:rsidP="00460393">
      <w:pPr>
        <w:numPr>
          <w:ilvl w:val="0"/>
          <w:numId w:val="14"/>
        </w:numPr>
        <w:spacing w:after="0"/>
        <w:rPr>
          <w:rFonts w:cs="Times New Roman"/>
          <w:sz w:val="24"/>
          <w:szCs w:val="24"/>
        </w:rPr>
      </w:pPr>
      <w:r w:rsidRPr="00460393">
        <w:rPr>
          <w:rFonts w:cs="Times New Roman"/>
          <w:sz w:val="24"/>
          <w:szCs w:val="24"/>
        </w:rPr>
        <w:t>Właściciele ryzyk zobowiązani są udokumentować przeprowadzoną w podległej komórce analizę ryzyka poprzez utworzenie wewnętrznego rejestru ryzyk dla wyznaczonych celów i zadań  komórki organizacyjnej.</w:t>
      </w:r>
    </w:p>
    <w:p w14:paraId="3349DE49" w14:textId="77777777" w:rsidR="00041E48" w:rsidRPr="00460393" w:rsidRDefault="004E4A25" w:rsidP="00460393">
      <w:pPr>
        <w:numPr>
          <w:ilvl w:val="0"/>
          <w:numId w:val="14"/>
        </w:numPr>
        <w:spacing w:after="0"/>
        <w:rPr>
          <w:rFonts w:cs="Times New Roman"/>
          <w:sz w:val="24"/>
          <w:szCs w:val="24"/>
        </w:rPr>
      </w:pPr>
      <w:r w:rsidRPr="00460393">
        <w:rPr>
          <w:rFonts w:cs="Times New Roman"/>
          <w:sz w:val="24"/>
          <w:szCs w:val="24"/>
        </w:rPr>
        <w:t>Wewnętrzne r</w:t>
      </w:r>
      <w:r w:rsidR="00C32D6E" w:rsidRPr="00460393">
        <w:rPr>
          <w:rFonts w:cs="Times New Roman"/>
          <w:sz w:val="24"/>
          <w:szCs w:val="24"/>
        </w:rPr>
        <w:t xml:space="preserve">ejestry </w:t>
      </w:r>
      <w:r w:rsidRPr="00460393">
        <w:rPr>
          <w:rFonts w:cs="Times New Roman"/>
          <w:sz w:val="24"/>
          <w:szCs w:val="24"/>
        </w:rPr>
        <w:t xml:space="preserve">ryzyk </w:t>
      </w:r>
      <w:r w:rsidR="00C32D6E" w:rsidRPr="00460393">
        <w:rPr>
          <w:rFonts w:cs="Times New Roman"/>
          <w:sz w:val="24"/>
          <w:szCs w:val="24"/>
        </w:rPr>
        <w:t>zawierają wszystkie rodzaje zidentyfikowanego ryzyka do wyznaczonych celów i zadań oraz podlegają aktualizacji na przestrzeni roku  w taki sposób, by odzwierciedlał dynamiczny charakter ryzyka oraz sposób zarządzania komórkami organizacyjnymi</w:t>
      </w:r>
      <w:r w:rsidR="00041E48" w:rsidRPr="00460393">
        <w:rPr>
          <w:rFonts w:cs="Times New Roman"/>
          <w:sz w:val="24"/>
          <w:szCs w:val="24"/>
        </w:rPr>
        <w:t>.</w:t>
      </w:r>
    </w:p>
    <w:p w14:paraId="33E16E30" w14:textId="470B8E3B" w:rsidR="00C32D6E" w:rsidRPr="00460393" w:rsidRDefault="00041E48" w:rsidP="00460393">
      <w:pPr>
        <w:numPr>
          <w:ilvl w:val="0"/>
          <w:numId w:val="14"/>
        </w:numPr>
        <w:spacing w:after="0"/>
        <w:rPr>
          <w:rFonts w:cs="Times New Roman"/>
          <w:sz w:val="24"/>
          <w:szCs w:val="24"/>
        </w:rPr>
      </w:pPr>
      <w:r w:rsidRPr="00460393">
        <w:rPr>
          <w:rFonts w:cs="Times New Roman"/>
          <w:sz w:val="24"/>
          <w:szCs w:val="24"/>
        </w:rPr>
        <w:t>Właściciele ryzyk przekazują do Zespołu ds. Kontroli Zarządczej</w:t>
      </w:r>
      <w:r w:rsidR="00C32D6E" w:rsidRPr="00460393">
        <w:rPr>
          <w:rFonts w:cs="Times New Roman"/>
          <w:sz w:val="24"/>
          <w:szCs w:val="24"/>
        </w:rPr>
        <w:t xml:space="preserve"> do </w:t>
      </w:r>
      <w:r w:rsidR="00943BA9" w:rsidRPr="00460393">
        <w:rPr>
          <w:rFonts w:cs="Times New Roman"/>
          <w:sz w:val="24"/>
          <w:szCs w:val="24"/>
        </w:rPr>
        <w:t>8</w:t>
      </w:r>
      <w:r w:rsidR="00E818BF">
        <w:rPr>
          <w:rFonts w:cs="Times New Roman"/>
          <w:sz w:val="24"/>
          <w:szCs w:val="24"/>
        </w:rPr>
        <w:t>.</w:t>
      </w:r>
      <w:r w:rsidR="00943BA9" w:rsidRPr="00460393">
        <w:rPr>
          <w:rFonts w:cs="Times New Roman"/>
          <w:sz w:val="24"/>
          <w:szCs w:val="24"/>
        </w:rPr>
        <w:t xml:space="preserve"> </w:t>
      </w:r>
      <w:r w:rsidR="00E818BF">
        <w:rPr>
          <w:rFonts w:cs="Times New Roman"/>
          <w:sz w:val="24"/>
          <w:szCs w:val="24"/>
        </w:rPr>
        <w:t>d</w:t>
      </w:r>
      <w:r w:rsidR="00943BA9" w:rsidRPr="00460393">
        <w:rPr>
          <w:rFonts w:cs="Times New Roman"/>
          <w:sz w:val="24"/>
          <w:szCs w:val="24"/>
        </w:rPr>
        <w:t>nia</w:t>
      </w:r>
      <w:r w:rsidR="00E818BF">
        <w:rPr>
          <w:rFonts w:cs="Times New Roman"/>
          <w:sz w:val="24"/>
          <w:szCs w:val="24"/>
        </w:rPr>
        <w:t xml:space="preserve"> każdego miesiąca</w:t>
      </w:r>
      <w:r w:rsidR="00943BA9" w:rsidRPr="00460393">
        <w:rPr>
          <w:rFonts w:cs="Times New Roman"/>
          <w:sz w:val="24"/>
          <w:szCs w:val="24"/>
        </w:rPr>
        <w:t xml:space="preserve"> po zakończeniu kwartału</w:t>
      </w:r>
      <w:r w:rsidR="00C32D6E" w:rsidRPr="00460393">
        <w:rPr>
          <w:rFonts w:cs="Times New Roman"/>
          <w:sz w:val="24"/>
          <w:szCs w:val="24"/>
        </w:rPr>
        <w:t xml:space="preserve"> </w:t>
      </w:r>
      <w:r w:rsidRPr="00460393">
        <w:rPr>
          <w:rFonts w:cs="Times New Roman"/>
          <w:sz w:val="24"/>
          <w:szCs w:val="24"/>
        </w:rPr>
        <w:t>wewnętrzny rejestr ryzyk</w:t>
      </w:r>
      <w:r w:rsidR="00A924C2" w:rsidRPr="00460393">
        <w:rPr>
          <w:rFonts w:cs="Times New Roman"/>
          <w:sz w:val="24"/>
          <w:szCs w:val="24"/>
        </w:rPr>
        <w:t xml:space="preserve"> </w:t>
      </w:r>
      <w:r w:rsidR="00F2013E" w:rsidRPr="00460393">
        <w:rPr>
          <w:rFonts w:cs="Times New Roman"/>
          <w:b/>
          <w:bCs/>
          <w:sz w:val="24"/>
          <w:szCs w:val="24"/>
        </w:rPr>
        <w:t xml:space="preserve">- </w:t>
      </w:r>
      <w:r w:rsidR="00A924C2" w:rsidRPr="00460393">
        <w:rPr>
          <w:rFonts w:cs="Times New Roman"/>
          <w:b/>
          <w:bCs/>
          <w:sz w:val="24"/>
          <w:szCs w:val="24"/>
        </w:rPr>
        <w:t>Załącznik nr 2</w:t>
      </w:r>
      <w:r w:rsidR="00C32D6E" w:rsidRPr="00460393">
        <w:rPr>
          <w:rFonts w:cs="Times New Roman"/>
          <w:sz w:val="24"/>
          <w:szCs w:val="24"/>
        </w:rPr>
        <w:t>.</w:t>
      </w:r>
    </w:p>
    <w:p w14:paraId="6A4CEED8" w14:textId="77777777" w:rsidR="00C32D6E" w:rsidRPr="00460393" w:rsidRDefault="00C32D6E" w:rsidP="00460393">
      <w:pPr>
        <w:numPr>
          <w:ilvl w:val="0"/>
          <w:numId w:val="14"/>
        </w:numPr>
        <w:spacing w:after="0"/>
        <w:rPr>
          <w:rFonts w:cs="Times New Roman"/>
          <w:sz w:val="24"/>
          <w:szCs w:val="24"/>
        </w:rPr>
      </w:pPr>
      <w:r w:rsidRPr="00460393">
        <w:rPr>
          <w:rFonts w:cs="Times New Roman"/>
          <w:sz w:val="24"/>
          <w:szCs w:val="24"/>
        </w:rPr>
        <w:t>W razie nieścisłości bądź zastrzeżeń dotyczących rejestrów przekazanych przez właścicieli ryzyk, Zespół ds. Kontroli Zarządczej zwraca się do właściciela ryzyk w celu wyjaśnienia, uzupełnienia bądź korekty rejestru.</w:t>
      </w:r>
    </w:p>
    <w:p w14:paraId="2473B248" w14:textId="77777777" w:rsidR="006007E0" w:rsidRPr="00460393" w:rsidRDefault="006007E0" w:rsidP="00460393">
      <w:pPr>
        <w:pStyle w:val="Akapitzlist"/>
        <w:numPr>
          <w:ilvl w:val="0"/>
          <w:numId w:val="14"/>
        </w:numPr>
        <w:autoSpaceDE w:val="0"/>
        <w:autoSpaceDN w:val="0"/>
        <w:adjustRightInd w:val="0"/>
        <w:spacing w:after="0"/>
        <w:rPr>
          <w:rFonts w:cs="Times New Roman"/>
          <w:sz w:val="24"/>
          <w:szCs w:val="24"/>
        </w:rPr>
      </w:pPr>
      <w:r w:rsidRPr="00460393">
        <w:rPr>
          <w:rFonts w:cs="Times New Roman"/>
          <w:sz w:val="24"/>
          <w:szCs w:val="24"/>
        </w:rPr>
        <w:t xml:space="preserve">Zbiorczy rejestr ryzyk udostępniany jest do wglądu dla wszystkich pracowników u pracownika ds. kontroli wewnętrznej – </w:t>
      </w:r>
      <w:r w:rsidRPr="00460393">
        <w:rPr>
          <w:rFonts w:cs="Times New Roman"/>
          <w:b/>
          <w:sz w:val="24"/>
          <w:szCs w:val="24"/>
        </w:rPr>
        <w:t>Załącznik nr 3</w:t>
      </w:r>
      <w:r w:rsidRPr="00460393">
        <w:rPr>
          <w:rFonts w:cs="Times New Roman"/>
          <w:sz w:val="24"/>
          <w:szCs w:val="24"/>
        </w:rPr>
        <w:t>.</w:t>
      </w:r>
    </w:p>
    <w:p w14:paraId="058B3785" w14:textId="77777777" w:rsidR="00041E48" w:rsidRPr="00460393" w:rsidRDefault="00041E48" w:rsidP="00460393">
      <w:pPr>
        <w:pStyle w:val="Akapitzlist"/>
        <w:spacing w:after="0"/>
        <w:ind w:left="0"/>
        <w:rPr>
          <w:rFonts w:cs="Times New Roman"/>
          <w:b/>
          <w:sz w:val="24"/>
          <w:szCs w:val="24"/>
        </w:rPr>
      </w:pPr>
    </w:p>
    <w:p w14:paraId="7A86F5E3" w14:textId="15B7F689" w:rsidR="009359D6" w:rsidRPr="00460393" w:rsidRDefault="00C32D6E" w:rsidP="00460393">
      <w:pPr>
        <w:pStyle w:val="Akapitzlist"/>
        <w:spacing w:after="0"/>
        <w:ind w:left="0"/>
        <w:jc w:val="center"/>
        <w:rPr>
          <w:rFonts w:cs="Times New Roman"/>
          <w:b/>
          <w:sz w:val="24"/>
          <w:szCs w:val="24"/>
        </w:rPr>
      </w:pPr>
      <w:r w:rsidRPr="00460393">
        <w:rPr>
          <w:rFonts w:cs="Times New Roman"/>
          <w:b/>
          <w:sz w:val="24"/>
          <w:szCs w:val="24"/>
        </w:rPr>
        <w:t xml:space="preserve">§ </w:t>
      </w:r>
      <w:r w:rsidR="00F30E60" w:rsidRPr="00460393">
        <w:rPr>
          <w:rFonts w:cs="Times New Roman"/>
          <w:b/>
          <w:sz w:val="24"/>
          <w:szCs w:val="24"/>
        </w:rPr>
        <w:t>1</w:t>
      </w:r>
      <w:r w:rsidR="00B14C14" w:rsidRPr="00460393">
        <w:rPr>
          <w:rFonts w:cs="Times New Roman"/>
          <w:b/>
          <w:sz w:val="24"/>
          <w:szCs w:val="24"/>
        </w:rPr>
        <w:t>6</w:t>
      </w:r>
      <w:r w:rsidR="00D1672C" w:rsidRPr="00460393">
        <w:rPr>
          <w:rFonts w:cs="Times New Roman"/>
          <w:b/>
          <w:sz w:val="24"/>
          <w:szCs w:val="24"/>
        </w:rPr>
        <w:br/>
      </w:r>
    </w:p>
    <w:p w14:paraId="2693FCC1" w14:textId="52C13F8D" w:rsidR="006007E0" w:rsidRPr="00460393" w:rsidRDefault="006007E0" w:rsidP="00460393">
      <w:pPr>
        <w:numPr>
          <w:ilvl w:val="0"/>
          <w:numId w:val="14"/>
        </w:numPr>
        <w:spacing w:after="0"/>
        <w:rPr>
          <w:rFonts w:cs="Times New Roman"/>
          <w:sz w:val="24"/>
          <w:szCs w:val="24"/>
        </w:rPr>
      </w:pPr>
      <w:r w:rsidRPr="00460393">
        <w:rPr>
          <w:rFonts w:cs="Times New Roman"/>
          <w:sz w:val="24"/>
          <w:szCs w:val="24"/>
        </w:rPr>
        <w:t xml:space="preserve">Raporty z monitoringu celów i zadań sporządza się w </w:t>
      </w:r>
      <w:r w:rsidR="001B0AF0">
        <w:rPr>
          <w:rFonts w:cs="Times New Roman"/>
          <w:sz w:val="24"/>
          <w:szCs w:val="24"/>
        </w:rPr>
        <w:t xml:space="preserve">systemie </w:t>
      </w:r>
      <w:r w:rsidR="00731B85">
        <w:rPr>
          <w:rFonts w:cs="Times New Roman"/>
          <w:sz w:val="24"/>
          <w:szCs w:val="24"/>
        </w:rPr>
        <w:t xml:space="preserve">kwartalnym </w:t>
      </w:r>
      <w:r w:rsidRPr="00460393">
        <w:rPr>
          <w:rFonts w:cs="Times New Roman"/>
          <w:sz w:val="24"/>
          <w:szCs w:val="24"/>
        </w:rPr>
        <w:t xml:space="preserve">na </w:t>
      </w:r>
      <w:r w:rsidRPr="00460393">
        <w:rPr>
          <w:rFonts w:cs="Times New Roman"/>
          <w:b/>
          <w:sz w:val="24"/>
          <w:szCs w:val="24"/>
        </w:rPr>
        <w:t>Załączniku nr 4</w:t>
      </w:r>
      <w:r w:rsidRPr="00460393">
        <w:rPr>
          <w:rFonts w:cs="Times New Roman"/>
          <w:sz w:val="24"/>
          <w:szCs w:val="24"/>
        </w:rPr>
        <w:t>.</w:t>
      </w:r>
    </w:p>
    <w:p w14:paraId="16543230" w14:textId="5AAFE195" w:rsidR="006007E0" w:rsidRPr="00460393" w:rsidRDefault="006007E0" w:rsidP="00460393">
      <w:pPr>
        <w:numPr>
          <w:ilvl w:val="0"/>
          <w:numId w:val="14"/>
        </w:numPr>
        <w:spacing w:after="0"/>
        <w:rPr>
          <w:rFonts w:cs="Times New Roman"/>
          <w:sz w:val="24"/>
          <w:szCs w:val="24"/>
        </w:rPr>
      </w:pPr>
      <w:r w:rsidRPr="00460393">
        <w:rPr>
          <w:rFonts w:cs="Times New Roman"/>
          <w:sz w:val="24"/>
          <w:szCs w:val="24"/>
        </w:rPr>
        <w:t>Raporty z monitoringu celów i zadań przekazywane są do Zespołu ds. Kontroli Zarządczej w terminie do</w:t>
      </w:r>
      <w:r w:rsidR="007107CB">
        <w:rPr>
          <w:rFonts w:cs="Times New Roman"/>
          <w:sz w:val="24"/>
          <w:szCs w:val="24"/>
        </w:rPr>
        <w:t xml:space="preserve"> </w:t>
      </w:r>
      <w:r w:rsidR="00E818BF" w:rsidRPr="00460393">
        <w:rPr>
          <w:rFonts w:cs="Times New Roman"/>
          <w:sz w:val="24"/>
          <w:szCs w:val="24"/>
        </w:rPr>
        <w:t>8</w:t>
      </w:r>
      <w:r w:rsidR="00E818BF">
        <w:rPr>
          <w:rFonts w:cs="Times New Roman"/>
          <w:sz w:val="24"/>
          <w:szCs w:val="24"/>
        </w:rPr>
        <w:t>.</w:t>
      </w:r>
      <w:r w:rsidR="00E818BF" w:rsidRPr="00460393">
        <w:rPr>
          <w:rFonts w:cs="Times New Roman"/>
          <w:sz w:val="24"/>
          <w:szCs w:val="24"/>
        </w:rPr>
        <w:t xml:space="preserve"> </w:t>
      </w:r>
      <w:r w:rsidR="00E818BF">
        <w:rPr>
          <w:rFonts w:cs="Times New Roman"/>
          <w:sz w:val="24"/>
          <w:szCs w:val="24"/>
        </w:rPr>
        <w:t>d</w:t>
      </w:r>
      <w:r w:rsidR="00E818BF" w:rsidRPr="00460393">
        <w:rPr>
          <w:rFonts w:cs="Times New Roman"/>
          <w:sz w:val="24"/>
          <w:szCs w:val="24"/>
        </w:rPr>
        <w:t>nia</w:t>
      </w:r>
      <w:r w:rsidR="00E818BF">
        <w:rPr>
          <w:rFonts w:cs="Times New Roman"/>
          <w:sz w:val="24"/>
          <w:szCs w:val="24"/>
        </w:rPr>
        <w:t xml:space="preserve"> każdego miesiąca</w:t>
      </w:r>
      <w:r w:rsidR="00E818BF" w:rsidRPr="00460393">
        <w:rPr>
          <w:rFonts w:cs="Times New Roman"/>
          <w:sz w:val="24"/>
          <w:szCs w:val="24"/>
        </w:rPr>
        <w:t xml:space="preserve"> po zakończeniu </w:t>
      </w:r>
      <w:r w:rsidR="001B0AF0">
        <w:rPr>
          <w:rFonts w:cs="Times New Roman"/>
          <w:sz w:val="24"/>
          <w:szCs w:val="24"/>
        </w:rPr>
        <w:t xml:space="preserve">danego </w:t>
      </w:r>
      <w:r w:rsidR="00E818BF" w:rsidRPr="00460393">
        <w:rPr>
          <w:rFonts w:cs="Times New Roman"/>
          <w:sz w:val="24"/>
          <w:szCs w:val="24"/>
        </w:rPr>
        <w:t>kwartału</w:t>
      </w:r>
      <w:r w:rsidRPr="00460393">
        <w:rPr>
          <w:rFonts w:cs="Times New Roman"/>
          <w:sz w:val="24"/>
          <w:szCs w:val="24"/>
        </w:rPr>
        <w:t>.</w:t>
      </w:r>
    </w:p>
    <w:p w14:paraId="37160626" w14:textId="4AA2AF62" w:rsidR="006007E0" w:rsidRPr="00460393" w:rsidRDefault="006007E0" w:rsidP="00460393">
      <w:pPr>
        <w:numPr>
          <w:ilvl w:val="0"/>
          <w:numId w:val="14"/>
        </w:numPr>
        <w:spacing w:after="0"/>
        <w:rPr>
          <w:rFonts w:cs="Times New Roman"/>
          <w:sz w:val="24"/>
          <w:szCs w:val="24"/>
        </w:rPr>
      </w:pPr>
      <w:r w:rsidRPr="00D84ABA">
        <w:rPr>
          <w:rFonts w:cs="Times New Roman"/>
          <w:sz w:val="24"/>
          <w:szCs w:val="24"/>
        </w:rPr>
        <w:t xml:space="preserve">Zespół ds. Kontroli Zarządczej przedstawia Dyrektorowi </w:t>
      </w:r>
      <w:r w:rsidR="004E4A25" w:rsidRPr="00D84ABA">
        <w:rPr>
          <w:rFonts w:cs="Times New Roman"/>
          <w:sz w:val="24"/>
          <w:szCs w:val="24"/>
        </w:rPr>
        <w:t xml:space="preserve">Zespołu </w:t>
      </w:r>
      <w:r w:rsidRPr="00D84ABA">
        <w:rPr>
          <w:rFonts w:cs="Times New Roman"/>
          <w:sz w:val="24"/>
          <w:szCs w:val="24"/>
        </w:rPr>
        <w:t xml:space="preserve">zbiorczy raport </w:t>
      </w:r>
      <w:r w:rsidR="00C34FC5" w:rsidRPr="00D84ABA">
        <w:rPr>
          <w:rFonts w:cs="Times New Roman"/>
          <w:sz w:val="24"/>
          <w:szCs w:val="24"/>
        </w:rPr>
        <w:t xml:space="preserve">                             </w:t>
      </w:r>
      <w:r w:rsidRPr="00D84ABA">
        <w:rPr>
          <w:rFonts w:cs="Times New Roman"/>
          <w:sz w:val="24"/>
          <w:szCs w:val="24"/>
        </w:rPr>
        <w:t>z monitoringu celów i zadań do 10</w:t>
      </w:r>
      <w:r w:rsidR="00E818BF" w:rsidRPr="00D84ABA">
        <w:rPr>
          <w:rFonts w:cs="Times New Roman"/>
          <w:sz w:val="24"/>
          <w:szCs w:val="24"/>
        </w:rPr>
        <w:t>.</w:t>
      </w:r>
      <w:r w:rsidRPr="00D84ABA">
        <w:rPr>
          <w:rFonts w:cs="Times New Roman"/>
          <w:sz w:val="24"/>
          <w:szCs w:val="24"/>
        </w:rPr>
        <w:t xml:space="preserve"> dnia </w:t>
      </w:r>
      <w:r w:rsidR="00E818BF" w:rsidRPr="00D84ABA">
        <w:rPr>
          <w:rFonts w:cs="Times New Roman"/>
          <w:sz w:val="24"/>
          <w:szCs w:val="24"/>
        </w:rPr>
        <w:t>każdego miesiąca po zakończeniu kwartału</w:t>
      </w:r>
      <w:r w:rsidR="001B0AF0">
        <w:rPr>
          <w:rFonts w:cs="Times New Roman"/>
          <w:sz w:val="24"/>
          <w:szCs w:val="24"/>
        </w:rPr>
        <w:t>.</w:t>
      </w:r>
      <w:r w:rsidR="001B0AF0">
        <w:rPr>
          <w:rFonts w:cs="Times New Roman"/>
          <w:sz w:val="24"/>
          <w:szCs w:val="24"/>
        </w:rPr>
        <w:br/>
        <w:t>P</w:t>
      </w:r>
      <w:r w:rsidR="004E4A25" w:rsidRPr="00D84ABA">
        <w:rPr>
          <w:rFonts w:cs="Times New Roman"/>
          <w:sz w:val="24"/>
          <w:szCs w:val="24"/>
        </w:rPr>
        <w:t>o uzyskaniu akceptacji</w:t>
      </w:r>
      <w:r w:rsidR="001B0AF0">
        <w:rPr>
          <w:rFonts w:cs="Times New Roman"/>
          <w:sz w:val="24"/>
          <w:szCs w:val="24"/>
        </w:rPr>
        <w:t xml:space="preserve"> Dyrektora</w:t>
      </w:r>
      <w:r w:rsidR="004E4A25" w:rsidRPr="00D84ABA">
        <w:rPr>
          <w:rFonts w:cs="Times New Roman"/>
          <w:sz w:val="24"/>
          <w:szCs w:val="24"/>
        </w:rPr>
        <w:t xml:space="preserve"> </w:t>
      </w:r>
      <w:r w:rsidR="001B0AF0">
        <w:rPr>
          <w:rFonts w:cs="Times New Roman"/>
          <w:sz w:val="24"/>
          <w:szCs w:val="24"/>
        </w:rPr>
        <w:t xml:space="preserve">ZPKWŚ zbiorczy raport z monitoringu celów i zadań przekazywany jest </w:t>
      </w:r>
      <w:r w:rsidR="004E4A25" w:rsidRPr="00D84ABA">
        <w:rPr>
          <w:rFonts w:cs="Times New Roman"/>
          <w:sz w:val="24"/>
          <w:szCs w:val="24"/>
        </w:rPr>
        <w:t xml:space="preserve"> do</w:t>
      </w:r>
      <w:r w:rsidR="001B0AF0">
        <w:rPr>
          <w:rFonts w:cs="Times New Roman"/>
          <w:sz w:val="24"/>
          <w:szCs w:val="24"/>
        </w:rPr>
        <w:t xml:space="preserve"> Departamentu nadzorującego w Urzędzie Marszałkowskim.</w:t>
      </w:r>
      <w:r w:rsidRPr="00460393">
        <w:rPr>
          <w:rFonts w:cs="Times New Roman"/>
          <w:sz w:val="24"/>
          <w:szCs w:val="24"/>
        </w:rPr>
        <w:t xml:space="preserve"> </w:t>
      </w:r>
    </w:p>
    <w:p w14:paraId="62F6A7CF" w14:textId="77777777" w:rsidR="008562F1" w:rsidRPr="00460393" w:rsidRDefault="008562F1" w:rsidP="00460393">
      <w:pPr>
        <w:spacing w:after="0"/>
        <w:ind w:left="180"/>
        <w:jc w:val="center"/>
        <w:rPr>
          <w:rFonts w:cs="Times New Roman"/>
          <w:b/>
          <w:sz w:val="24"/>
          <w:szCs w:val="24"/>
        </w:rPr>
      </w:pPr>
    </w:p>
    <w:p w14:paraId="663FAE72" w14:textId="37E54FE7" w:rsidR="008562F1" w:rsidRPr="00460393" w:rsidRDefault="00D534A6" w:rsidP="00460393">
      <w:pPr>
        <w:spacing w:after="0"/>
        <w:ind w:left="180"/>
        <w:jc w:val="center"/>
        <w:rPr>
          <w:rFonts w:cs="Times New Roman"/>
          <w:b/>
          <w:sz w:val="24"/>
          <w:szCs w:val="24"/>
        </w:rPr>
      </w:pPr>
      <w:r w:rsidRPr="00460393">
        <w:rPr>
          <w:rFonts w:cs="Times New Roman"/>
          <w:b/>
          <w:sz w:val="24"/>
          <w:szCs w:val="24"/>
        </w:rPr>
        <w:t>§ 1</w:t>
      </w:r>
      <w:r w:rsidR="00B14C14" w:rsidRPr="00460393">
        <w:rPr>
          <w:rFonts w:cs="Times New Roman"/>
          <w:b/>
          <w:sz w:val="24"/>
          <w:szCs w:val="24"/>
        </w:rPr>
        <w:t>7</w:t>
      </w:r>
    </w:p>
    <w:p w14:paraId="34143391" w14:textId="77777777" w:rsidR="006F3A32" w:rsidRPr="00460393" w:rsidRDefault="006F3A32" w:rsidP="00460393">
      <w:pPr>
        <w:spacing w:after="0"/>
        <w:ind w:left="180"/>
        <w:jc w:val="center"/>
        <w:rPr>
          <w:rFonts w:cs="Times New Roman"/>
          <w:b/>
          <w:sz w:val="24"/>
          <w:szCs w:val="24"/>
        </w:rPr>
      </w:pPr>
      <w:r w:rsidRPr="00460393">
        <w:rPr>
          <w:rFonts w:cs="Times New Roman"/>
          <w:b/>
          <w:sz w:val="24"/>
          <w:szCs w:val="24"/>
        </w:rPr>
        <w:t>[Zakończenie procedury]</w:t>
      </w:r>
    </w:p>
    <w:p w14:paraId="060B0796" w14:textId="77777777" w:rsidR="006F3A32" w:rsidRPr="00460393" w:rsidRDefault="006F3A32" w:rsidP="00460393">
      <w:pPr>
        <w:spacing w:after="0"/>
        <w:ind w:left="180"/>
        <w:jc w:val="center"/>
        <w:rPr>
          <w:rFonts w:cs="Times New Roman"/>
          <w:b/>
          <w:sz w:val="24"/>
          <w:szCs w:val="24"/>
        </w:rPr>
      </w:pPr>
    </w:p>
    <w:p w14:paraId="702ECB06" w14:textId="77777777" w:rsidR="006F3A32" w:rsidRPr="00460393" w:rsidRDefault="006F3A32" w:rsidP="00460393">
      <w:pPr>
        <w:numPr>
          <w:ilvl w:val="0"/>
          <w:numId w:val="4"/>
        </w:numPr>
        <w:spacing w:after="0"/>
        <w:rPr>
          <w:rFonts w:cs="Times New Roman"/>
          <w:sz w:val="24"/>
          <w:szCs w:val="24"/>
        </w:rPr>
      </w:pPr>
      <w:r w:rsidRPr="00460393">
        <w:rPr>
          <w:rFonts w:cs="Times New Roman"/>
          <w:sz w:val="24"/>
          <w:szCs w:val="24"/>
        </w:rPr>
        <w:t>Realizację procedury powierza się Zespołowi ds. kontroli zarządczej, nad którą nadzór sprawuje Przewodniczący Zespołu ds. kontroli zarządczej.</w:t>
      </w:r>
    </w:p>
    <w:p w14:paraId="4E2F9499" w14:textId="77777777" w:rsidR="00C977BA" w:rsidRPr="00460393" w:rsidRDefault="00C977BA" w:rsidP="00460393">
      <w:pPr>
        <w:spacing w:after="0"/>
        <w:rPr>
          <w:rFonts w:cs="Times New Roman"/>
          <w:b/>
          <w:sz w:val="24"/>
          <w:szCs w:val="24"/>
        </w:rPr>
      </w:pPr>
    </w:p>
    <w:p w14:paraId="12648F52" w14:textId="77777777" w:rsidR="006007E0" w:rsidRPr="00460393" w:rsidRDefault="006007E0" w:rsidP="00460393">
      <w:pPr>
        <w:spacing w:after="0"/>
        <w:jc w:val="both"/>
        <w:rPr>
          <w:rFonts w:cs="Times New Roman"/>
          <w:sz w:val="24"/>
          <w:szCs w:val="24"/>
        </w:rPr>
      </w:pPr>
    </w:p>
    <w:p w14:paraId="36DAF92F" w14:textId="77777777" w:rsidR="00C977BA" w:rsidRPr="00460393" w:rsidRDefault="00C977BA" w:rsidP="00460393">
      <w:pPr>
        <w:spacing w:after="0"/>
        <w:rPr>
          <w:rFonts w:cs="Times New Roman"/>
        </w:rPr>
        <w:sectPr w:rsidR="00C977BA" w:rsidRPr="00460393">
          <w:footerReference w:type="default" r:id="rId8"/>
          <w:pgSz w:w="11906" w:h="16838"/>
          <w:pgMar w:top="1417" w:right="1417" w:bottom="1417" w:left="1417" w:header="708" w:footer="708" w:gutter="0"/>
          <w:cols w:space="708"/>
        </w:sectPr>
      </w:pPr>
    </w:p>
    <w:p w14:paraId="4DA1A6E7" w14:textId="77777777" w:rsidR="00A3633D" w:rsidRPr="00460393" w:rsidRDefault="00C977BA" w:rsidP="00460393">
      <w:pPr>
        <w:spacing w:after="0"/>
        <w:jc w:val="right"/>
        <w:rPr>
          <w:rFonts w:cs="Times New Roman"/>
          <w:b/>
          <w:bCs/>
          <w:sz w:val="24"/>
          <w:szCs w:val="24"/>
        </w:rPr>
      </w:pPr>
      <w:r w:rsidRPr="00460393">
        <w:rPr>
          <w:rFonts w:cs="Times New Roman"/>
          <w:sz w:val="20"/>
          <w:szCs w:val="20"/>
        </w:rPr>
        <w:lastRenderedPageBreak/>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r w:rsidRPr="00460393">
        <w:rPr>
          <w:rFonts w:cs="Times New Roman"/>
          <w:sz w:val="20"/>
          <w:szCs w:val="20"/>
        </w:rPr>
        <w:tab/>
      </w:r>
      <w:bookmarkStart w:id="0" w:name="_Hlk32227059"/>
      <w:r w:rsidR="00A3633D" w:rsidRPr="00460393">
        <w:rPr>
          <w:rFonts w:cs="Times New Roman"/>
          <w:b/>
          <w:bCs/>
          <w:sz w:val="24"/>
          <w:szCs w:val="24"/>
        </w:rPr>
        <w:t>Załącznik nr 1</w:t>
      </w:r>
    </w:p>
    <w:p w14:paraId="4D8CB9B1"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t>do Procedury zarządzania</w:t>
      </w:r>
    </w:p>
    <w:p w14:paraId="2ABCA9F9" w14:textId="77777777" w:rsidR="00A3633D" w:rsidRPr="00460393" w:rsidRDefault="00A3633D" w:rsidP="00460393">
      <w:pPr>
        <w:spacing w:after="0"/>
        <w:jc w:val="right"/>
        <w:rPr>
          <w:rFonts w:cs="Times New Roman"/>
          <w:sz w:val="24"/>
          <w:szCs w:val="24"/>
        </w:rPr>
      </w:pPr>
      <w:r w:rsidRPr="00460393">
        <w:rPr>
          <w:rFonts w:cs="Times New Roman"/>
          <w:b/>
          <w:bCs/>
          <w:sz w:val="24"/>
          <w:szCs w:val="24"/>
        </w:rPr>
        <w:t>ryzykiem w Zespole</w:t>
      </w:r>
      <w:r w:rsidRPr="00460393">
        <w:rPr>
          <w:rFonts w:cs="Times New Roman"/>
          <w:sz w:val="24"/>
          <w:szCs w:val="24"/>
        </w:rPr>
        <w:t xml:space="preserve"> </w:t>
      </w:r>
    </w:p>
    <w:p w14:paraId="22D173CD" w14:textId="77777777" w:rsidR="00A3633D" w:rsidRPr="00460393" w:rsidRDefault="00A3633D" w:rsidP="00460393">
      <w:pPr>
        <w:spacing w:after="0"/>
        <w:jc w:val="right"/>
        <w:rPr>
          <w:rFonts w:cs="Times New Roman"/>
          <w:sz w:val="24"/>
          <w:szCs w:val="24"/>
        </w:rPr>
      </w:pPr>
    </w:p>
    <w:p w14:paraId="585437BE" w14:textId="2A0E5789" w:rsidR="00A3633D" w:rsidRPr="00460393" w:rsidRDefault="00683ADD" w:rsidP="00460393">
      <w:pPr>
        <w:spacing w:after="0"/>
        <w:jc w:val="center"/>
        <w:rPr>
          <w:rFonts w:cs="Times New Roman"/>
          <w:b/>
          <w:bCs/>
          <w:i/>
          <w:iCs/>
          <w:sz w:val="24"/>
          <w:szCs w:val="24"/>
        </w:rPr>
      </w:pPr>
      <w:r>
        <w:rPr>
          <w:rFonts w:cs="Times New Roman"/>
          <w:b/>
          <w:bCs/>
          <w:i/>
          <w:iCs/>
          <w:sz w:val="24"/>
          <w:szCs w:val="24"/>
        </w:rPr>
        <w:t>WYZNACZENIE</w:t>
      </w:r>
      <w:r w:rsidR="00682B16">
        <w:rPr>
          <w:rFonts w:cs="Times New Roman"/>
          <w:b/>
          <w:bCs/>
          <w:i/>
          <w:iCs/>
          <w:sz w:val="24"/>
          <w:szCs w:val="24"/>
        </w:rPr>
        <w:t xml:space="preserve"> </w:t>
      </w:r>
      <w:r w:rsidR="00A3633D" w:rsidRPr="00460393">
        <w:rPr>
          <w:rFonts w:cs="Times New Roman"/>
          <w:b/>
          <w:bCs/>
          <w:i/>
          <w:iCs/>
          <w:sz w:val="24"/>
          <w:szCs w:val="24"/>
        </w:rPr>
        <w:t>CEL</w:t>
      </w:r>
      <w:r w:rsidR="00682B16">
        <w:rPr>
          <w:rFonts w:cs="Times New Roman"/>
          <w:b/>
          <w:bCs/>
          <w:i/>
          <w:iCs/>
          <w:sz w:val="24"/>
          <w:szCs w:val="24"/>
        </w:rPr>
        <w:t xml:space="preserve">ÓW </w:t>
      </w:r>
      <w:r w:rsidR="00FF7C4C">
        <w:rPr>
          <w:rFonts w:cs="Times New Roman"/>
          <w:b/>
          <w:bCs/>
          <w:i/>
          <w:iCs/>
          <w:sz w:val="24"/>
          <w:szCs w:val="24"/>
        </w:rPr>
        <w:t>……………………</w:t>
      </w:r>
      <w:r>
        <w:rPr>
          <w:rFonts w:cs="Times New Roman"/>
          <w:b/>
          <w:bCs/>
          <w:i/>
          <w:iCs/>
          <w:sz w:val="24"/>
          <w:szCs w:val="24"/>
        </w:rPr>
        <w:t>STAŁYCH / ROCZNYCH</w:t>
      </w:r>
      <w:r>
        <w:rPr>
          <w:rFonts w:cs="Times New Roman"/>
          <w:b/>
          <w:bCs/>
          <w:i/>
          <w:iCs/>
          <w:sz w:val="24"/>
          <w:szCs w:val="24"/>
        </w:rPr>
        <w:br/>
      </w:r>
      <w:r w:rsidR="00682B16">
        <w:rPr>
          <w:rFonts w:cs="Times New Roman"/>
          <w:b/>
          <w:bCs/>
          <w:i/>
          <w:iCs/>
          <w:sz w:val="24"/>
          <w:szCs w:val="24"/>
        </w:rPr>
        <w:t>DZIAŁU</w:t>
      </w:r>
      <w:r w:rsidR="00A3633D" w:rsidRPr="00460393">
        <w:rPr>
          <w:rFonts w:cs="Times New Roman"/>
          <w:b/>
          <w:bCs/>
          <w:i/>
          <w:iCs/>
          <w:sz w:val="24"/>
          <w:szCs w:val="24"/>
        </w:rPr>
        <w:t xml:space="preserve"> ………………………….. ZESPOŁU PARKÓW KRAJOBRAZOWYCH WOJEWÓDZTWA ŚLĄSKIEGO </w:t>
      </w:r>
    </w:p>
    <w:p w14:paraId="31EB5DAC" w14:textId="5B136786" w:rsidR="00A3633D" w:rsidRPr="00460393" w:rsidRDefault="008213C4" w:rsidP="00460393">
      <w:pPr>
        <w:jc w:val="center"/>
        <w:rPr>
          <w:rFonts w:cs="Times New Roman"/>
          <w:b/>
          <w:bCs/>
          <w:i/>
          <w:iCs/>
          <w:sz w:val="24"/>
          <w:szCs w:val="24"/>
        </w:rPr>
      </w:pPr>
      <w:r w:rsidRPr="00460393">
        <w:rPr>
          <w:rFonts w:eastAsia="Times New Roman" w:cs="Times New Roman"/>
          <w:noProof/>
          <w:szCs w:val="20"/>
        </w:rPr>
        <mc:AlternateContent>
          <mc:Choice Requires="wps">
            <w:drawing>
              <wp:anchor distT="0" distB="0" distL="114300" distR="114300" simplePos="0" relativeHeight="251645952" behindDoc="1" locked="0" layoutInCell="1" allowOverlap="1" wp14:anchorId="02BC4C1E" wp14:editId="0E4ABB58">
                <wp:simplePos x="0" y="0"/>
                <wp:positionH relativeFrom="column">
                  <wp:posOffset>5241925</wp:posOffset>
                </wp:positionH>
                <wp:positionV relativeFrom="paragraph">
                  <wp:posOffset>1619250</wp:posOffset>
                </wp:positionV>
                <wp:extent cx="3874135" cy="929640"/>
                <wp:effectExtent l="0" t="0" r="0" b="0"/>
                <wp:wrapNone/>
                <wp:docPr id="1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4135" cy="929640"/>
                        </a:xfrm>
                        <a:prstGeom prst="rect">
                          <a:avLst/>
                        </a:prstGeom>
                        <a:extLst>
                          <a:ext uri="{AF507438-7753-43E0-B8FC-AC1667EBCBE1}">
                            <a14:hiddenEffects xmlns:a14="http://schemas.microsoft.com/office/drawing/2010/main">
                              <a:effectLst/>
                            </a14:hiddenEffects>
                          </a:ext>
                        </a:extLst>
                      </wps:spPr>
                      <wps:txbx>
                        <w:txbxContent>
                          <w:p w14:paraId="3B5164D0"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9023"/>
                          </a:avLst>
                        </a:prstTxWarp>
                        <a:noAutofit/>
                      </wps:bodyPr>
                    </wps:wsp>
                  </a:graphicData>
                </a:graphic>
                <wp14:sizeRelH relativeFrom="page">
                  <wp14:pctWidth>0</wp14:pctWidth>
                </wp14:sizeRelH>
                <wp14:sizeRelV relativeFrom="page">
                  <wp14:pctHeight>0</wp14:pctHeight>
                </wp14:sizeRelV>
              </wp:anchor>
            </w:drawing>
          </mc:Choice>
          <mc:Fallback>
            <w:pict>
              <v:shapetype w14:anchorId="02BC4C1E" id="_x0000_t202" coordsize="21600,21600" o:spt="202" path="m,l,21600r21600,l21600,xe">
                <v:stroke joinstyle="miter"/>
                <v:path gradientshapeok="t" o:connecttype="rect"/>
              </v:shapetype>
              <v:shape id="WordArt 13" o:spid="_x0000_s1026" type="#_x0000_t202" style="position:absolute;left:0;text-align:left;margin-left:412.75pt;margin-top:127.5pt;width:305.05pt;height:7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" filled="f" stroked="f">
                <o:lock v:ext="edit" shapetype="t"/>
                <v:textbox>
                  <w:txbxContent>
                    <w:p w14:paraId="3B5164D0"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00A3633D" w:rsidRPr="00460393">
        <w:rPr>
          <w:rFonts w:cs="Times New Roman"/>
          <w:b/>
          <w:bCs/>
          <w:i/>
          <w:iCs/>
          <w:sz w:val="24"/>
          <w:szCs w:val="24"/>
        </w:rPr>
        <w:t xml:space="preserve">  NA ROK ………………</w:t>
      </w:r>
    </w:p>
    <w:tbl>
      <w:tblPr>
        <w:tblStyle w:val="Tabela-Siatka"/>
        <w:tblW w:w="0" w:type="auto"/>
        <w:tblLook w:val="04A0" w:firstRow="1" w:lastRow="0" w:firstColumn="1" w:lastColumn="0" w:noHBand="0" w:noVBand="1"/>
      </w:tblPr>
      <w:tblGrid>
        <w:gridCol w:w="3743"/>
        <w:gridCol w:w="1327"/>
        <w:gridCol w:w="1777"/>
        <w:gridCol w:w="1625"/>
        <w:gridCol w:w="1701"/>
        <w:gridCol w:w="1778"/>
        <w:gridCol w:w="1778"/>
        <w:gridCol w:w="8"/>
      </w:tblGrid>
      <w:tr w:rsidR="00683ADD" w:rsidRPr="00460393" w14:paraId="40B04A4F" w14:textId="0C4D9B8B" w:rsidTr="005A002E">
        <w:tc>
          <w:tcPr>
            <w:tcW w:w="3743" w:type="dxa"/>
            <w:vMerge w:val="restart"/>
          </w:tcPr>
          <w:p w14:paraId="2D756DAC" w14:textId="369C08F1"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Cel</w:t>
            </w:r>
            <w:r w:rsidR="00FF7C4C">
              <w:rPr>
                <w:rFonts w:cs="Times New Roman"/>
                <w:sz w:val="24"/>
                <w:szCs w:val="24"/>
              </w:rPr>
              <w:t xml:space="preserve"> </w:t>
            </w:r>
            <w:r w:rsidRPr="00460393">
              <w:rPr>
                <w:rFonts w:cs="Times New Roman"/>
                <w:sz w:val="24"/>
                <w:szCs w:val="24"/>
              </w:rPr>
              <w:t>Województwa</w:t>
            </w:r>
          </w:p>
        </w:tc>
        <w:tc>
          <w:tcPr>
            <w:tcW w:w="1327" w:type="dxa"/>
            <w:vMerge w:val="restart"/>
          </w:tcPr>
          <w:p w14:paraId="65A783B3" w14:textId="638CE6A7" w:rsidR="00683ADD" w:rsidRPr="002A4602" w:rsidRDefault="00683ADD" w:rsidP="00460393">
            <w:pPr>
              <w:tabs>
                <w:tab w:val="left" w:pos="5490"/>
              </w:tabs>
              <w:spacing w:line="276" w:lineRule="auto"/>
              <w:jc w:val="center"/>
              <w:rPr>
                <w:rFonts w:cs="Times New Roman"/>
                <w:sz w:val="24"/>
                <w:szCs w:val="24"/>
              </w:rPr>
            </w:pPr>
            <w:r w:rsidRPr="002A4602">
              <w:rPr>
                <w:rFonts w:cs="Times New Roman"/>
                <w:sz w:val="24"/>
                <w:szCs w:val="24"/>
              </w:rPr>
              <w:t xml:space="preserve">Typ celu </w:t>
            </w:r>
            <w:r w:rsidR="002A4602" w:rsidRPr="002A4602">
              <w:rPr>
                <w:rFonts w:cs="Times New Roman"/>
                <w:sz w:val="24"/>
                <w:szCs w:val="24"/>
              </w:rPr>
              <w:br/>
              <w:t>(stał</w:t>
            </w:r>
            <w:r w:rsidR="00FF7C4C">
              <w:rPr>
                <w:rFonts w:cs="Times New Roman"/>
                <w:sz w:val="24"/>
                <w:szCs w:val="24"/>
              </w:rPr>
              <w:t>y</w:t>
            </w:r>
            <w:r w:rsidR="002A4602" w:rsidRPr="002A4602">
              <w:rPr>
                <w:rFonts w:cs="Times New Roman"/>
                <w:sz w:val="24"/>
                <w:szCs w:val="24"/>
              </w:rPr>
              <w:t>/ roczn</w:t>
            </w:r>
            <w:r w:rsidR="00FF7C4C">
              <w:rPr>
                <w:rFonts w:cs="Times New Roman"/>
                <w:sz w:val="24"/>
                <w:szCs w:val="24"/>
              </w:rPr>
              <w:t>y</w:t>
            </w:r>
            <w:r w:rsidR="002A4602" w:rsidRPr="002A4602">
              <w:rPr>
                <w:rFonts w:cs="Times New Roman"/>
                <w:sz w:val="24"/>
                <w:szCs w:val="24"/>
              </w:rPr>
              <w:t>)</w:t>
            </w:r>
          </w:p>
        </w:tc>
        <w:tc>
          <w:tcPr>
            <w:tcW w:w="1777" w:type="dxa"/>
            <w:vMerge w:val="restart"/>
          </w:tcPr>
          <w:p w14:paraId="66744DFB" w14:textId="1B941FD0" w:rsidR="00683ADD" w:rsidRPr="00460393" w:rsidRDefault="008610AC" w:rsidP="00460393">
            <w:pPr>
              <w:tabs>
                <w:tab w:val="left" w:pos="5490"/>
              </w:tabs>
              <w:spacing w:line="276" w:lineRule="auto"/>
              <w:jc w:val="center"/>
              <w:rPr>
                <w:rFonts w:cs="Times New Roman"/>
                <w:sz w:val="24"/>
                <w:szCs w:val="24"/>
              </w:rPr>
            </w:pPr>
            <w:r>
              <w:rPr>
                <w:rFonts w:cs="Times New Roman"/>
                <w:sz w:val="24"/>
                <w:szCs w:val="24"/>
              </w:rPr>
              <w:t xml:space="preserve">Nazwa </w:t>
            </w:r>
            <w:r w:rsidR="00683ADD" w:rsidRPr="00460393">
              <w:rPr>
                <w:rFonts w:cs="Times New Roman"/>
                <w:sz w:val="24"/>
                <w:szCs w:val="24"/>
              </w:rPr>
              <w:t>celu</w:t>
            </w:r>
            <w:r>
              <w:rPr>
                <w:rFonts w:cs="Times New Roman"/>
                <w:sz w:val="24"/>
                <w:szCs w:val="24"/>
              </w:rPr>
              <w:t xml:space="preserve"> operacyjnego *</w:t>
            </w:r>
          </w:p>
        </w:tc>
        <w:tc>
          <w:tcPr>
            <w:tcW w:w="1625" w:type="dxa"/>
            <w:vMerge w:val="restart"/>
          </w:tcPr>
          <w:p w14:paraId="16E07BDD" w14:textId="208433D6" w:rsidR="00683ADD" w:rsidRPr="00460393" w:rsidRDefault="008610AC" w:rsidP="00460393">
            <w:pPr>
              <w:tabs>
                <w:tab w:val="left" w:pos="5490"/>
              </w:tabs>
              <w:spacing w:line="276" w:lineRule="auto"/>
              <w:jc w:val="center"/>
              <w:rPr>
                <w:rFonts w:cs="Times New Roman"/>
                <w:sz w:val="24"/>
                <w:szCs w:val="24"/>
              </w:rPr>
            </w:pPr>
            <w:r>
              <w:rPr>
                <w:rFonts w:cs="Times New Roman"/>
                <w:sz w:val="24"/>
                <w:szCs w:val="24"/>
              </w:rPr>
              <w:t>Dział</w:t>
            </w:r>
            <w:r>
              <w:rPr>
                <w:rFonts w:cs="Times New Roman"/>
                <w:sz w:val="24"/>
                <w:szCs w:val="24"/>
              </w:rPr>
              <w:br/>
              <w:t xml:space="preserve"> realizujący</w:t>
            </w:r>
          </w:p>
        </w:tc>
        <w:tc>
          <w:tcPr>
            <w:tcW w:w="5265" w:type="dxa"/>
            <w:gridSpan w:val="4"/>
          </w:tcPr>
          <w:p w14:paraId="3CFC936B"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Miernik</w:t>
            </w:r>
          </w:p>
        </w:tc>
      </w:tr>
      <w:tr w:rsidR="00683ADD" w:rsidRPr="00460393" w14:paraId="0826C65A" w14:textId="090D088A" w:rsidTr="005A002E">
        <w:trPr>
          <w:gridAfter w:val="1"/>
          <w:wAfter w:w="8" w:type="dxa"/>
        </w:trPr>
        <w:tc>
          <w:tcPr>
            <w:tcW w:w="3743" w:type="dxa"/>
            <w:vMerge/>
          </w:tcPr>
          <w:p w14:paraId="461F9BC1" w14:textId="77777777" w:rsidR="00683ADD" w:rsidRPr="00460393" w:rsidRDefault="00683ADD" w:rsidP="00460393">
            <w:pPr>
              <w:tabs>
                <w:tab w:val="left" w:pos="5490"/>
              </w:tabs>
              <w:spacing w:line="276" w:lineRule="auto"/>
              <w:jc w:val="center"/>
              <w:rPr>
                <w:rFonts w:cs="Times New Roman"/>
                <w:sz w:val="24"/>
                <w:szCs w:val="24"/>
              </w:rPr>
            </w:pPr>
          </w:p>
        </w:tc>
        <w:tc>
          <w:tcPr>
            <w:tcW w:w="1327" w:type="dxa"/>
            <w:vMerge/>
          </w:tcPr>
          <w:p w14:paraId="36995DC7" w14:textId="77777777" w:rsidR="00683ADD" w:rsidRPr="00460393" w:rsidRDefault="00683ADD" w:rsidP="00460393">
            <w:pPr>
              <w:tabs>
                <w:tab w:val="left" w:pos="5490"/>
              </w:tabs>
              <w:spacing w:line="276" w:lineRule="auto"/>
              <w:jc w:val="center"/>
              <w:rPr>
                <w:rFonts w:cs="Times New Roman"/>
                <w:sz w:val="24"/>
                <w:szCs w:val="24"/>
              </w:rPr>
            </w:pPr>
          </w:p>
        </w:tc>
        <w:tc>
          <w:tcPr>
            <w:tcW w:w="1777" w:type="dxa"/>
            <w:vMerge/>
          </w:tcPr>
          <w:p w14:paraId="34AF713D" w14:textId="77777777" w:rsidR="00683ADD" w:rsidRPr="00460393" w:rsidRDefault="00683ADD" w:rsidP="00460393">
            <w:pPr>
              <w:tabs>
                <w:tab w:val="left" w:pos="5490"/>
              </w:tabs>
              <w:spacing w:line="276" w:lineRule="auto"/>
              <w:jc w:val="center"/>
              <w:rPr>
                <w:rFonts w:cs="Times New Roman"/>
                <w:sz w:val="24"/>
                <w:szCs w:val="24"/>
              </w:rPr>
            </w:pPr>
          </w:p>
        </w:tc>
        <w:tc>
          <w:tcPr>
            <w:tcW w:w="1625" w:type="dxa"/>
            <w:vMerge/>
          </w:tcPr>
          <w:p w14:paraId="4997F1C0" w14:textId="77777777" w:rsidR="00683ADD" w:rsidRPr="00460393" w:rsidRDefault="00683ADD" w:rsidP="00460393">
            <w:pPr>
              <w:tabs>
                <w:tab w:val="left" w:pos="5490"/>
              </w:tabs>
              <w:spacing w:line="276" w:lineRule="auto"/>
              <w:jc w:val="center"/>
              <w:rPr>
                <w:rFonts w:cs="Times New Roman"/>
                <w:sz w:val="24"/>
                <w:szCs w:val="24"/>
              </w:rPr>
            </w:pPr>
          </w:p>
        </w:tc>
        <w:tc>
          <w:tcPr>
            <w:tcW w:w="1701" w:type="dxa"/>
          </w:tcPr>
          <w:p w14:paraId="65221C41"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Nazwa miernika</w:t>
            </w:r>
          </w:p>
        </w:tc>
        <w:tc>
          <w:tcPr>
            <w:tcW w:w="1778" w:type="dxa"/>
          </w:tcPr>
          <w:p w14:paraId="68A2CAB8" w14:textId="2E74291A" w:rsidR="00683ADD" w:rsidRPr="00460393" w:rsidRDefault="005A002E" w:rsidP="00460393">
            <w:pPr>
              <w:tabs>
                <w:tab w:val="left" w:pos="5490"/>
              </w:tabs>
              <w:spacing w:line="276" w:lineRule="auto"/>
              <w:jc w:val="center"/>
              <w:rPr>
                <w:rFonts w:cs="Times New Roman"/>
                <w:sz w:val="24"/>
                <w:szCs w:val="24"/>
              </w:rPr>
            </w:pPr>
            <w:r>
              <w:rPr>
                <w:rFonts w:cs="Times New Roman"/>
                <w:sz w:val="24"/>
                <w:szCs w:val="24"/>
              </w:rPr>
              <w:t xml:space="preserve">Częstotliwość </w:t>
            </w:r>
            <w:r>
              <w:rPr>
                <w:rFonts w:cs="Times New Roman"/>
                <w:sz w:val="24"/>
                <w:szCs w:val="24"/>
              </w:rPr>
              <w:br/>
              <w:t>pomiaru</w:t>
            </w:r>
          </w:p>
        </w:tc>
        <w:tc>
          <w:tcPr>
            <w:tcW w:w="1778" w:type="dxa"/>
          </w:tcPr>
          <w:p w14:paraId="3CF52DBB" w14:textId="77777777" w:rsidR="005A002E" w:rsidRDefault="00683ADD" w:rsidP="00460393">
            <w:pPr>
              <w:tabs>
                <w:tab w:val="left" w:pos="5490"/>
              </w:tabs>
              <w:spacing w:line="276" w:lineRule="auto"/>
              <w:jc w:val="center"/>
              <w:rPr>
                <w:rFonts w:cs="Times New Roman"/>
                <w:sz w:val="24"/>
                <w:szCs w:val="24"/>
              </w:rPr>
            </w:pPr>
            <w:r w:rsidRPr="00460393">
              <w:rPr>
                <w:rFonts w:cs="Times New Roman"/>
                <w:sz w:val="24"/>
                <w:szCs w:val="24"/>
              </w:rPr>
              <w:t xml:space="preserve">Wartość </w:t>
            </w:r>
          </w:p>
          <w:p w14:paraId="4847DE45" w14:textId="26052A0C" w:rsidR="00683ADD" w:rsidRPr="00460393" w:rsidRDefault="005A002E" w:rsidP="00460393">
            <w:pPr>
              <w:tabs>
                <w:tab w:val="left" w:pos="5490"/>
              </w:tabs>
              <w:spacing w:line="276" w:lineRule="auto"/>
              <w:jc w:val="center"/>
              <w:rPr>
                <w:rFonts w:cs="Times New Roman"/>
                <w:sz w:val="24"/>
                <w:szCs w:val="24"/>
              </w:rPr>
            </w:pPr>
            <w:r>
              <w:rPr>
                <w:rFonts w:cs="Times New Roman"/>
                <w:sz w:val="24"/>
                <w:szCs w:val="24"/>
              </w:rPr>
              <w:t>Docelowa</w:t>
            </w:r>
            <w:r>
              <w:rPr>
                <w:rFonts w:cs="Times New Roman"/>
                <w:sz w:val="24"/>
                <w:szCs w:val="24"/>
              </w:rPr>
              <w:br/>
              <w:t>(</w:t>
            </w:r>
            <w:r w:rsidR="00683ADD" w:rsidRPr="00460393">
              <w:rPr>
                <w:rFonts w:cs="Times New Roman"/>
                <w:sz w:val="24"/>
                <w:szCs w:val="24"/>
              </w:rPr>
              <w:t>planowana</w:t>
            </w:r>
            <w:r>
              <w:rPr>
                <w:rFonts w:cs="Times New Roman"/>
                <w:sz w:val="24"/>
                <w:szCs w:val="24"/>
              </w:rPr>
              <w:t>)</w:t>
            </w:r>
          </w:p>
        </w:tc>
      </w:tr>
      <w:tr w:rsidR="00683ADD" w:rsidRPr="00460393" w14:paraId="63292DA1" w14:textId="1CA29949" w:rsidTr="005A002E">
        <w:trPr>
          <w:gridAfter w:val="1"/>
          <w:wAfter w:w="8" w:type="dxa"/>
        </w:trPr>
        <w:tc>
          <w:tcPr>
            <w:tcW w:w="3743" w:type="dxa"/>
          </w:tcPr>
          <w:p w14:paraId="52941089"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-1-</w:t>
            </w:r>
          </w:p>
        </w:tc>
        <w:tc>
          <w:tcPr>
            <w:tcW w:w="1327" w:type="dxa"/>
          </w:tcPr>
          <w:p w14:paraId="7F2B7151"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-3-</w:t>
            </w:r>
          </w:p>
        </w:tc>
        <w:tc>
          <w:tcPr>
            <w:tcW w:w="1777" w:type="dxa"/>
          </w:tcPr>
          <w:p w14:paraId="40A72D8E"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-4-</w:t>
            </w:r>
          </w:p>
        </w:tc>
        <w:tc>
          <w:tcPr>
            <w:tcW w:w="1625" w:type="dxa"/>
          </w:tcPr>
          <w:p w14:paraId="688B879C"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-5-</w:t>
            </w:r>
          </w:p>
        </w:tc>
        <w:tc>
          <w:tcPr>
            <w:tcW w:w="1701" w:type="dxa"/>
          </w:tcPr>
          <w:p w14:paraId="4BDE6282"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-6-</w:t>
            </w:r>
          </w:p>
        </w:tc>
        <w:tc>
          <w:tcPr>
            <w:tcW w:w="1778" w:type="dxa"/>
          </w:tcPr>
          <w:p w14:paraId="2D75F237"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-7-</w:t>
            </w:r>
          </w:p>
        </w:tc>
        <w:tc>
          <w:tcPr>
            <w:tcW w:w="1778" w:type="dxa"/>
          </w:tcPr>
          <w:p w14:paraId="20D9EB6B" w14:textId="77777777" w:rsidR="00683ADD" w:rsidRPr="00460393" w:rsidRDefault="00683ADD" w:rsidP="00460393">
            <w:pPr>
              <w:tabs>
                <w:tab w:val="left" w:pos="5490"/>
              </w:tabs>
              <w:spacing w:line="276" w:lineRule="auto"/>
              <w:jc w:val="center"/>
              <w:rPr>
                <w:rFonts w:cs="Times New Roman"/>
                <w:sz w:val="24"/>
                <w:szCs w:val="24"/>
              </w:rPr>
            </w:pPr>
            <w:r w:rsidRPr="00460393">
              <w:rPr>
                <w:rFonts w:cs="Times New Roman"/>
                <w:sz w:val="24"/>
                <w:szCs w:val="24"/>
              </w:rPr>
              <w:t>-8-</w:t>
            </w:r>
          </w:p>
        </w:tc>
      </w:tr>
      <w:tr w:rsidR="00683ADD" w:rsidRPr="00460393" w14:paraId="2F7F6B22" w14:textId="260CD89C" w:rsidTr="005A002E">
        <w:trPr>
          <w:gridAfter w:val="1"/>
          <w:wAfter w:w="8" w:type="dxa"/>
        </w:trPr>
        <w:tc>
          <w:tcPr>
            <w:tcW w:w="3743" w:type="dxa"/>
          </w:tcPr>
          <w:p w14:paraId="3DC85773" w14:textId="77777777" w:rsidR="00683ADD" w:rsidRPr="00460393" w:rsidRDefault="00683ADD" w:rsidP="00460393">
            <w:pPr>
              <w:tabs>
                <w:tab w:val="left" w:pos="5490"/>
              </w:tabs>
              <w:spacing w:line="276" w:lineRule="auto"/>
              <w:rPr>
                <w:rFonts w:cs="Times New Roman"/>
                <w:sz w:val="24"/>
                <w:szCs w:val="24"/>
              </w:rPr>
            </w:pPr>
          </w:p>
        </w:tc>
        <w:tc>
          <w:tcPr>
            <w:tcW w:w="1327" w:type="dxa"/>
          </w:tcPr>
          <w:p w14:paraId="3E6FBDD0" w14:textId="77777777" w:rsidR="00683ADD" w:rsidRPr="00460393" w:rsidRDefault="00683ADD" w:rsidP="00460393">
            <w:pPr>
              <w:tabs>
                <w:tab w:val="left" w:pos="5490"/>
              </w:tabs>
              <w:spacing w:line="276" w:lineRule="auto"/>
              <w:rPr>
                <w:rFonts w:cs="Times New Roman"/>
                <w:sz w:val="24"/>
                <w:szCs w:val="24"/>
              </w:rPr>
            </w:pPr>
          </w:p>
        </w:tc>
        <w:tc>
          <w:tcPr>
            <w:tcW w:w="1777" w:type="dxa"/>
          </w:tcPr>
          <w:p w14:paraId="5FD1B764" w14:textId="77777777" w:rsidR="00683ADD" w:rsidRPr="00460393" w:rsidRDefault="00683ADD" w:rsidP="00460393">
            <w:pPr>
              <w:tabs>
                <w:tab w:val="left" w:pos="5490"/>
              </w:tabs>
              <w:spacing w:line="276" w:lineRule="auto"/>
              <w:rPr>
                <w:rFonts w:cs="Times New Roman"/>
                <w:sz w:val="24"/>
                <w:szCs w:val="24"/>
              </w:rPr>
            </w:pPr>
          </w:p>
        </w:tc>
        <w:tc>
          <w:tcPr>
            <w:tcW w:w="1625" w:type="dxa"/>
          </w:tcPr>
          <w:p w14:paraId="0B756793" w14:textId="77777777" w:rsidR="00683ADD" w:rsidRPr="00460393" w:rsidRDefault="00683ADD" w:rsidP="00460393">
            <w:pPr>
              <w:tabs>
                <w:tab w:val="left" w:pos="5490"/>
              </w:tabs>
              <w:spacing w:line="276" w:lineRule="auto"/>
              <w:rPr>
                <w:rFonts w:cs="Times New Roman"/>
                <w:sz w:val="24"/>
                <w:szCs w:val="24"/>
              </w:rPr>
            </w:pPr>
          </w:p>
        </w:tc>
        <w:tc>
          <w:tcPr>
            <w:tcW w:w="1701" w:type="dxa"/>
          </w:tcPr>
          <w:p w14:paraId="321329A0"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2430B3F2"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7B741610" w14:textId="77777777" w:rsidR="00683ADD" w:rsidRPr="00460393" w:rsidRDefault="00683ADD" w:rsidP="00460393">
            <w:pPr>
              <w:tabs>
                <w:tab w:val="left" w:pos="5490"/>
              </w:tabs>
              <w:spacing w:line="276" w:lineRule="auto"/>
              <w:rPr>
                <w:rFonts w:cs="Times New Roman"/>
                <w:sz w:val="24"/>
                <w:szCs w:val="24"/>
              </w:rPr>
            </w:pPr>
          </w:p>
        </w:tc>
      </w:tr>
      <w:tr w:rsidR="00683ADD" w:rsidRPr="00460393" w14:paraId="352B3764" w14:textId="55C1BED4" w:rsidTr="005A002E">
        <w:trPr>
          <w:gridAfter w:val="1"/>
          <w:wAfter w:w="8" w:type="dxa"/>
        </w:trPr>
        <w:tc>
          <w:tcPr>
            <w:tcW w:w="3743" w:type="dxa"/>
          </w:tcPr>
          <w:p w14:paraId="463DD2FD" w14:textId="77777777" w:rsidR="00683ADD" w:rsidRPr="00460393" w:rsidRDefault="00683ADD" w:rsidP="00460393">
            <w:pPr>
              <w:tabs>
                <w:tab w:val="left" w:pos="5490"/>
              </w:tabs>
              <w:spacing w:line="276" w:lineRule="auto"/>
              <w:rPr>
                <w:rFonts w:cs="Times New Roman"/>
                <w:sz w:val="24"/>
                <w:szCs w:val="24"/>
              </w:rPr>
            </w:pPr>
          </w:p>
        </w:tc>
        <w:tc>
          <w:tcPr>
            <w:tcW w:w="1327" w:type="dxa"/>
          </w:tcPr>
          <w:p w14:paraId="7EF7E6B8" w14:textId="77777777" w:rsidR="00683ADD" w:rsidRPr="00460393" w:rsidRDefault="00683ADD" w:rsidP="00460393">
            <w:pPr>
              <w:tabs>
                <w:tab w:val="left" w:pos="5490"/>
              </w:tabs>
              <w:spacing w:line="276" w:lineRule="auto"/>
              <w:rPr>
                <w:rFonts w:cs="Times New Roman"/>
                <w:sz w:val="24"/>
                <w:szCs w:val="24"/>
              </w:rPr>
            </w:pPr>
          </w:p>
        </w:tc>
        <w:tc>
          <w:tcPr>
            <w:tcW w:w="1777" w:type="dxa"/>
          </w:tcPr>
          <w:p w14:paraId="075B1E6D" w14:textId="77777777" w:rsidR="00683ADD" w:rsidRPr="00460393" w:rsidRDefault="00683ADD" w:rsidP="00460393">
            <w:pPr>
              <w:tabs>
                <w:tab w:val="left" w:pos="5490"/>
              </w:tabs>
              <w:spacing w:line="276" w:lineRule="auto"/>
              <w:rPr>
                <w:rFonts w:cs="Times New Roman"/>
                <w:sz w:val="24"/>
                <w:szCs w:val="24"/>
              </w:rPr>
            </w:pPr>
          </w:p>
        </w:tc>
        <w:tc>
          <w:tcPr>
            <w:tcW w:w="1625" w:type="dxa"/>
          </w:tcPr>
          <w:p w14:paraId="4DAAFF8F" w14:textId="77777777" w:rsidR="00683ADD" w:rsidRPr="00460393" w:rsidRDefault="00683ADD" w:rsidP="00460393">
            <w:pPr>
              <w:tabs>
                <w:tab w:val="left" w:pos="5490"/>
              </w:tabs>
              <w:spacing w:line="276" w:lineRule="auto"/>
              <w:rPr>
                <w:rFonts w:cs="Times New Roman"/>
                <w:sz w:val="24"/>
                <w:szCs w:val="24"/>
              </w:rPr>
            </w:pPr>
          </w:p>
        </w:tc>
        <w:tc>
          <w:tcPr>
            <w:tcW w:w="1701" w:type="dxa"/>
          </w:tcPr>
          <w:p w14:paraId="341AE120"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063B49BE"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2B88AB95" w14:textId="77777777" w:rsidR="00683ADD" w:rsidRPr="00460393" w:rsidRDefault="00683ADD" w:rsidP="00460393">
            <w:pPr>
              <w:tabs>
                <w:tab w:val="left" w:pos="5490"/>
              </w:tabs>
              <w:spacing w:line="276" w:lineRule="auto"/>
              <w:rPr>
                <w:rFonts w:cs="Times New Roman"/>
                <w:sz w:val="24"/>
                <w:szCs w:val="24"/>
              </w:rPr>
            </w:pPr>
          </w:p>
        </w:tc>
      </w:tr>
      <w:tr w:rsidR="00683ADD" w:rsidRPr="00460393" w14:paraId="435820DA" w14:textId="3CD3395B" w:rsidTr="005A002E">
        <w:trPr>
          <w:gridAfter w:val="1"/>
          <w:wAfter w:w="8" w:type="dxa"/>
        </w:trPr>
        <w:tc>
          <w:tcPr>
            <w:tcW w:w="3743" w:type="dxa"/>
          </w:tcPr>
          <w:p w14:paraId="55F8BD03" w14:textId="77777777" w:rsidR="00683ADD" w:rsidRPr="00460393" w:rsidRDefault="00683ADD" w:rsidP="00460393">
            <w:pPr>
              <w:tabs>
                <w:tab w:val="left" w:pos="5490"/>
              </w:tabs>
              <w:spacing w:line="276" w:lineRule="auto"/>
              <w:rPr>
                <w:rFonts w:cs="Times New Roman"/>
                <w:sz w:val="24"/>
                <w:szCs w:val="24"/>
              </w:rPr>
            </w:pPr>
          </w:p>
        </w:tc>
        <w:tc>
          <w:tcPr>
            <w:tcW w:w="1327" w:type="dxa"/>
          </w:tcPr>
          <w:p w14:paraId="0EB5420D" w14:textId="4CD0F76A" w:rsidR="00683ADD" w:rsidRPr="00460393" w:rsidRDefault="00683ADD" w:rsidP="00460393">
            <w:pPr>
              <w:tabs>
                <w:tab w:val="left" w:pos="5490"/>
              </w:tabs>
              <w:spacing w:line="276" w:lineRule="auto"/>
              <w:rPr>
                <w:rFonts w:cs="Times New Roman"/>
                <w:sz w:val="24"/>
                <w:szCs w:val="24"/>
              </w:rPr>
            </w:pPr>
            <w:r w:rsidRPr="00460393">
              <w:rPr>
                <w:rFonts w:eastAsia="Times New Roman" w:cs="Times New Roman"/>
                <w:noProof/>
                <w:szCs w:val="24"/>
              </w:rPr>
              <mc:AlternateContent>
                <mc:Choice Requires="wps">
                  <w:drawing>
                    <wp:anchor distT="0" distB="0" distL="114300" distR="114300" simplePos="0" relativeHeight="251657216" behindDoc="0" locked="0" layoutInCell="1" allowOverlap="1" wp14:anchorId="07B06FB5" wp14:editId="77C0D474">
                      <wp:simplePos x="0" y="0"/>
                      <wp:positionH relativeFrom="column">
                        <wp:posOffset>-2316480</wp:posOffset>
                      </wp:positionH>
                      <wp:positionV relativeFrom="paragraph">
                        <wp:posOffset>-852170</wp:posOffset>
                      </wp:positionV>
                      <wp:extent cx="4876800" cy="1104900"/>
                      <wp:effectExtent l="0" t="0" r="0" b="0"/>
                      <wp:wrapNone/>
                      <wp:docPr id="1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6800" cy="110490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B90CB39" w14:textId="77777777" w:rsidR="00683ADD" w:rsidRDefault="00683ADD"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7B06FB5" id="WordArt 12" o:spid="_x0000_s1027" type="#_x0000_t202" style="position:absolute;margin-left:-182.4pt;margin-top:-67.1pt;width:384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" filled="f" fillcolor="black" stroked="f">
                      <o:lock v:ext="edit" shapetype="t"/>
                      <v:textbox>
                        <w:txbxContent>
                          <w:p w14:paraId="0B90CB39" w14:textId="77777777" w:rsidR="00683ADD" w:rsidRDefault="00683ADD"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777" w:type="dxa"/>
          </w:tcPr>
          <w:p w14:paraId="5AB3A2E5" w14:textId="77777777" w:rsidR="00683ADD" w:rsidRPr="00460393" w:rsidRDefault="00683ADD" w:rsidP="00460393">
            <w:pPr>
              <w:tabs>
                <w:tab w:val="left" w:pos="5490"/>
              </w:tabs>
              <w:spacing w:line="276" w:lineRule="auto"/>
              <w:rPr>
                <w:rFonts w:cs="Times New Roman"/>
                <w:sz w:val="24"/>
                <w:szCs w:val="24"/>
              </w:rPr>
            </w:pPr>
          </w:p>
        </w:tc>
        <w:tc>
          <w:tcPr>
            <w:tcW w:w="1625" w:type="dxa"/>
          </w:tcPr>
          <w:p w14:paraId="387D118B" w14:textId="77777777" w:rsidR="00683ADD" w:rsidRPr="00460393" w:rsidRDefault="00683ADD" w:rsidP="00460393">
            <w:pPr>
              <w:tabs>
                <w:tab w:val="left" w:pos="5490"/>
              </w:tabs>
              <w:spacing w:line="276" w:lineRule="auto"/>
              <w:rPr>
                <w:rFonts w:cs="Times New Roman"/>
                <w:sz w:val="24"/>
                <w:szCs w:val="24"/>
              </w:rPr>
            </w:pPr>
          </w:p>
        </w:tc>
        <w:tc>
          <w:tcPr>
            <w:tcW w:w="1701" w:type="dxa"/>
          </w:tcPr>
          <w:p w14:paraId="3116DFFB"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559B7BE5" w14:textId="77777777" w:rsidR="00683ADD" w:rsidRPr="00460393" w:rsidRDefault="00683ADD" w:rsidP="00460393">
            <w:pPr>
              <w:tabs>
                <w:tab w:val="left" w:pos="5490"/>
              </w:tabs>
              <w:spacing w:line="276" w:lineRule="auto"/>
              <w:rPr>
                <w:rFonts w:cs="Times New Roman"/>
                <w:sz w:val="24"/>
                <w:szCs w:val="24"/>
              </w:rPr>
            </w:pPr>
          </w:p>
        </w:tc>
        <w:tc>
          <w:tcPr>
            <w:tcW w:w="1778" w:type="dxa"/>
          </w:tcPr>
          <w:p w14:paraId="48ECE69E" w14:textId="77777777" w:rsidR="00683ADD" w:rsidRPr="00460393" w:rsidRDefault="00683ADD" w:rsidP="00460393">
            <w:pPr>
              <w:tabs>
                <w:tab w:val="left" w:pos="5490"/>
              </w:tabs>
              <w:spacing w:line="276" w:lineRule="auto"/>
              <w:rPr>
                <w:rFonts w:cs="Times New Roman"/>
                <w:sz w:val="24"/>
                <w:szCs w:val="24"/>
              </w:rPr>
            </w:pPr>
          </w:p>
        </w:tc>
      </w:tr>
      <w:tr w:rsidR="00FF7C4C" w:rsidRPr="00460393" w14:paraId="5081C1A2" w14:textId="77777777" w:rsidTr="005A002E">
        <w:trPr>
          <w:gridAfter w:val="1"/>
          <w:wAfter w:w="8" w:type="dxa"/>
        </w:trPr>
        <w:tc>
          <w:tcPr>
            <w:tcW w:w="3743" w:type="dxa"/>
          </w:tcPr>
          <w:p w14:paraId="2D6B6017" w14:textId="77777777" w:rsidR="00FF7C4C" w:rsidRPr="00460393" w:rsidRDefault="00FF7C4C" w:rsidP="00460393">
            <w:pPr>
              <w:tabs>
                <w:tab w:val="left" w:pos="5490"/>
              </w:tabs>
              <w:rPr>
                <w:rFonts w:cs="Times New Roman"/>
                <w:sz w:val="24"/>
                <w:szCs w:val="24"/>
              </w:rPr>
            </w:pPr>
          </w:p>
        </w:tc>
        <w:tc>
          <w:tcPr>
            <w:tcW w:w="1327" w:type="dxa"/>
          </w:tcPr>
          <w:p w14:paraId="0B522A66" w14:textId="77777777" w:rsidR="00FF7C4C" w:rsidRPr="00460393" w:rsidRDefault="00FF7C4C" w:rsidP="00460393">
            <w:pPr>
              <w:tabs>
                <w:tab w:val="left" w:pos="5490"/>
              </w:tabs>
              <w:rPr>
                <w:rFonts w:eastAsia="Times New Roman" w:cs="Times New Roman"/>
                <w:noProof/>
                <w:szCs w:val="24"/>
              </w:rPr>
            </w:pPr>
          </w:p>
        </w:tc>
        <w:tc>
          <w:tcPr>
            <w:tcW w:w="1777" w:type="dxa"/>
          </w:tcPr>
          <w:p w14:paraId="6A314EF0" w14:textId="77777777" w:rsidR="00FF7C4C" w:rsidRPr="00460393" w:rsidRDefault="00FF7C4C" w:rsidP="00460393">
            <w:pPr>
              <w:tabs>
                <w:tab w:val="left" w:pos="5490"/>
              </w:tabs>
              <w:rPr>
                <w:rFonts w:cs="Times New Roman"/>
                <w:sz w:val="24"/>
                <w:szCs w:val="24"/>
              </w:rPr>
            </w:pPr>
          </w:p>
        </w:tc>
        <w:tc>
          <w:tcPr>
            <w:tcW w:w="1625" w:type="dxa"/>
          </w:tcPr>
          <w:p w14:paraId="00AE3CC3" w14:textId="77777777" w:rsidR="00FF7C4C" w:rsidRPr="00460393" w:rsidRDefault="00FF7C4C" w:rsidP="00460393">
            <w:pPr>
              <w:tabs>
                <w:tab w:val="left" w:pos="5490"/>
              </w:tabs>
              <w:rPr>
                <w:rFonts w:cs="Times New Roman"/>
                <w:sz w:val="24"/>
                <w:szCs w:val="24"/>
              </w:rPr>
            </w:pPr>
          </w:p>
        </w:tc>
        <w:tc>
          <w:tcPr>
            <w:tcW w:w="1701" w:type="dxa"/>
          </w:tcPr>
          <w:p w14:paraId="375DA3B6" w14:textId="77777777" w:rsidR="00FF7C4C" w:rsidRPr="00460393" w:rsidRDefault="00FF7C4C" w:rsidP="00460393">
            <w:pPr>
              <w:tabs>
                <w:tab w:val="left" w:pos="5490"/>
              </w:tabs>
              <w:rPr>
                <w:rFonts w:cs="Times New Roman"/>
                <w:sz w:val="24"/>
                <w:szCs w:val="24"/>
              </w:rPr>
            </w:pPr>
          </w:p>
        </w:tc>
        <w:tc>
          <w:tcPr>
            <w:tcW w:w="1778" w:type="dxa"/>
          </w:tcPr>
          <w:p w14:paraId="1E5E50AA" w14:textId="77777777" w:rsidR="00FF7C4C" w:rsidRPr="00460393" w:rsidRDefault="00FF7C4C" w:rsidP="00460393">
            <w:pPr>
              <w:tabs>
                <w:tab w:val="left" w:pos="5490"/>
              </w:tabs>
              <w:rPr>
                <w:rFonts w:cs="Times New Roman"/>
                <w:sz w:val="24"/>
                <w:szCs w:val="24"/>
              </w:rPr>
            </w:pPr>
          </w:p>
        </w:tc>
        <w:tc>
          <w:tcPr>
            <w:tcW w:w="1778" w:type="dxa"/>
          </w:tcPr>
          <w:p w14:paraId="23495D01" w14:textId="77777777" w:rsidR="00FF7C4C" w:rsidRPr="00460393" w:rsidRDefault="00FF7C4C" w:rsidP="00460393">
            <w:pPr>
              <w:tabs>
                <w:tab w:val="left" w:pos="5490"/>
              </w:tabs>
              <w:rPr>
                <w:rFonts w:cs="Times New Roman"/>
                <w:sz w:val="24"/>
                <w:szCs w:val="24"/>
              </w:rPr>
            </w:pPr>
          </w:p>
        </w:tc>
      </w:tr>
      <w:tr w:rsidR="00FF7C4C" w:rsidRPr="00460393" w14:paraId="2A0D6969" w14:textId="77777777" w:rsidTr="005A002E">
        <w:trPr>
          <w:gridAfter w:val="1"/>
          <w:wAfter w:w="8" w:type="dxa"/>
        </w:trPr>
        <w:tc>
          <w:tcPr>
            <w:tcW w:w="3743" w:type="dxa"/>
          </w:tcPr>
          <w:p w14:paraId="3A7C5BEB" w14:textId="77777777" w:rsidR="00FF7C4C" w:rsidRPr="00460393" w:rsidRDefault="00FF7C4C" w:rsidP="00460393">
            <w:pPr>
              <w:tabs>
                <w:tab w:val="left" w:pos="5490"/>
              </w:tabs>
              <w:rPr>
                <w:rFonts w:cs="Times New Roman"/>
                <w:sz w:val="24"/>
                <w:szCs w:val="24"/>
              </w:rPr>
            </w:pPr>
          </w:p>
        </w:tc>
        <w:tc>
          <w:tcPr>
            <w:tcW w:w="1327" w:type="dxa"/>
          </w:tcPr>
          <w:p w14:paraId="4FDF09F5" w14:textId="77777777" w:rsidR="00FF7C4C" w:rsidRPr="00460393" w:rsidRDefault="00FF7C4C" w:rsidP="00460393">
            <w:pPr>
              <w:tabs>
                <w:tab w:val="left" w:pos="5490"/>
              </w:tabs>
              <w:rPr>
                <w:rFonts w:eastAsia="Times New Roman" w:cs="Times New Roman"/>
                <w:noProof/>
                <w:szCs w:val="24"/>
              </w:rPr>
            </w:pPr>
          </w:p>
        </w:tc>
        <w:tc>
          <w:tcPr>
            <w:tcW w:w="1777" w:type="dxa"/>
          </w:tcPr>
          <w:p w14:paraId="3A8DCFB3" w14:textId="77777777" w:rsidR="00FF7C4C" w:rsidRPr="00460393" w:rsidRDefault="00FF7C4C" w:rsidP="00460393">
            <w:pPr>
              <w:tabs>
                <w:tab w:val="left" w:pos="5490"/>
              </w:tabs>
              <w:rPr>
                <w:rFonts w:cs="Times New Roman"/>
                <w:sz w:val="24"/>
                <w:szCs w:val="24"/>
              </w:rPr>
            </w:pPr>
          </w:p>
        </w:tc>
        <w:tc>
          <w:tcPr>
            <w:tcW w:w="1625" w:type="dxa"/>
          </w:tcPr>
          <w:p w14:paraId="6D65DBBE" w14:textId="77777777" w:rsidR="00FF7C4C" w:rsidRPr="00460393" w:rsidRDefault="00FF7C4C" w:rsidP="00460393">
            <w:pPr>
              <w:tabs>
                <w:tab w:val="left" w:pos="5490"/>
              </w:tabs>
              <w:rPr>
                <w:rFonts w:cs="Times New Roman"/>
                <w:sz w:val="24"/>
                <w:szCs w:val="24"/>
              </w:rPr>
            </w:pPr>
          </w:p>
        </w:tc>
        <w:tc>
          <w:tcPr>
            <w:tcW w:w="1701" w:type="dxa"/>
          </w:tcPr>
          <w:p w14:paraId="77AC006E" w14:textId="77777777" w:rsidR="00FF7C4C" w:rsidRPr="00460393" w:rsidRDefault="00FF7C4C" w:rsidP="00460393">
            <w:pPr>
              <w:tabs>
                <w:tab w:val="left" w:pos="5490"/>
              </w:tabs>
              <w:rPr>
                <w:rFonts w:cs="Times New Roman"/>
                <w:sz w:val="24"/>
                <w:szCs w:val="24"/>
              </w:rPr>
            </w:pPr>
          </w:p>
        </w:tc>
        <w:tc>
          <w:tcPr>
            <w:tcW w:w="1778" w:type="dxa"/>
          </w:tcPr>
          <w:p w14:paraId="1C997845" w14:textId="77777777" w:rsidR="00FF7C4C" w:rsidRPr="00460393" w:rsidRDefault="00FF7C4C" w:rsidP="00460393">
            <w:pPr>
              <w:tabs>
                <w:tab w:val="left" w:pos="5490"/>
              </w:tabs>
              <w:rPr>
                <w:rFonts w:cs="Times New Roman"/>
                <w:sz w:val="24"/>
                <w:szCs w:val="24"/>
              </w:rPr>
            </w:pPr>
          </w:p>
        </w:tc>
        <w:tc>
          <w:tcPr>
            <w:tcW w:w="1778" w:type="dxa"/>
          </w:tcPr>
          <w:p w14:paraId="46A7AFBB" w14:textId="77777777" w:rsidR="00FF7C4C" w:rsidRPr="00460393" w:rsidRDefault="00FF7C4C" w:rsidP="00460393">
            <w:pPr>
              <w:tabs>
                <w:tab w:val="left" w:pos="5490"/>
              </w:tabs>
              <w:rPr>
                <w:rFonts w:cs="Times New Roman"/>
                <w:sz w:val="24"/>
                <w:szCs w:val="24"/>
              </w:rPr>
            </w:pPr>
          </w:p>
        </w:tc>
      </w:tr>
    </w:tbl>
    <w:p w14:paraId="04C6CC33" w14:textId="0D87CB31" w:rsidR="005A002E" w:rsidRDefault="00D12F41" w:rsidP="005A002E">
      <w:pPr>
        <w:pStyle w:val="Akapitzlist"/>
        <w:tabs>
          <w:tab w:val="left" w:pos="5490"/>
        </w:tabs>
        <w:ind w:left="426"/>
        <w:jc w:val="both"/>
        <w:rPr>
          <w:rFonts w:cs="Times New Roman"/>
          <w:sz w:val="18"/>
          <w:szCs w:val="18"/>
        </w:rPr>
      </w:pPr>
      <w:r>
        <w:rPr>
          <w:rFonts w:cs="Times New Roman"/>
          <w:sz w:val="18"/>
          <w:szCs w:val="18"/>
        </w:rPr>
        <w:br/>
      </w:r>
      <w:r>
        <w:rPr>
          <w:rFonts w:cs="Times New Roman"/>
          <w:sz w:val="18"/>
          <w:szCs w:val="18"/>
        </w:rPr>
        <w:br/>
      </w:r>
      <w:r>
        <w:rPr>
          <w:rFonts w:cs="Times New Roman"/>
          <w:sz w:val="18"/>
          <w:szCs w:val="18"/>
        </w:rPr>
        <w:br/>
      </w:r>
      <w:r>
        <w:rPr>
          <w:rFonts w:cs="Times New Roman"/>
          <w:sz w:val="18"/>
          <w:szCs w:val="18"/>
        </w:rPr>
        <w:br/>
      </w:r>
      <w:r>
        <w:rPr>
          <w:rFonts w:cs="Times New Roman"/>
          <w:sz w:val="18"/>
          <w:szCs w:val="18"/>
        </w:rPr>
        <w:br/>
      </w:r>
    </w:p>
    <w:p w14:paraId="1C6E5C59" w14:textId="4A2C8218" w:rsidR="00376408" w:rsidRPr="00376408" w:rsidRDefault="00376408" w:rsidP="005B25D5">
      <w:pPr>
        <w:pStyle w:val="Akapitzlist"/>
        <w:numPr>
          <w:ilvl w:val="0"/>
          <w:numId w:val="42"/>
        </w:numPr>
        <w:tabs>
          <w:tab w:val="left" w:pos="5490"/>
        </w:tabs>
        <w:jc w:val="both"/>
        <w:rPr>
          <w:rFonts w:cs="Times New Roman"/>
          <w:sz w:val="18"/>
          <w:szCs w:val="18"/>
        </w:rPr>
      </w:pPr>
      <w:r w:rsidRPr="00376408">
        <w:rPr>
          <w:rFonts w:cs="Times New Roman"/>
          <w:sz w:val="18"/>
          <w:szCs w:val="18"/>
        </w:rPr>
        <w:t>"* Przy wyznaczaniu celu i monitoringu jego realizacji należy dokonać analizy/przeglądu ryz</w:t>
      </w:r>
      <w:r>
        <w:rPr>
          <w:rFonts w:cs="Times New Roman"/>
          <w:sz w:val="18"/>
          <w:szCs w:val="18"/>
        </w:rPr>
        <w:t>y</w:t>
      </w:r>
      <w:r w:rsidRPr="00376408">
        <w:rPr>
          <w:rFonts w:cs="Times New Roman"/>
          <w:sz w:val="18"/>
          <w:szCs w:val="18"/>
        </w:rPr>
        <w:t xml:space="preserve">ka (rejestr ryzyk), które będzie na bieżąco zarządzane i monitorowane. </w:t>
      </w:r>
      <w:r>
        <w:rPr>
          <w:rFonts w:cs="Times New Roman"/>
          <w:sz w:val="18"/>
          <w:szCs w:val="18"/>
        </w:rPr>
        <w:br/>
      </w:r>
      <w:r w:rsidRPr="00376408">
        <w:rPr>
          <w:rFonts w:cs="Times New Roman"/>
          <w:sz w:val="18"/>
          <w:szCs w:val="18"/>
        </w:rPr>
        <w:t>Dokumentowanie oceny / przeglądu ryzyka powinno odbywać się z przyjętą częstotliwością, nie rzadziej niż raz na pół roku."</w:t>
      </w:r>
      <w:r w:rsidRPr="00376408">
        <w:rPr>
          <w:rFonts w:cs="Times New Roman"/>
          <w:sz w:val="18"/>
          <w:szCs w:val="18"/>
        </w:rPr>
        <w:tab/>
      </w:r>
      <w:r w:rsidRPr="00376408">
        <w:rPr>
          <w:rFonts w:cs="Times New Roman"/>
          <w:sz w:val="18"/>
          <w:szCs w:val="18"/>
        </w:rPr>
        <w:tab/>
      </w:r>
    </w:p>
    <w:p w14:paraId="51DA8B87" w14:textId="77743F3E" w:rsidR="00376408" w:rsidRPr="00376408" w:rsidRDefault="006C674F" w:rsidP="00376408">
      <w:pPr>
        <w:pStyle w:val="Akapitzlist"/>
        <w:tabs>
          <w:tab w:val="left" w:pos="5490"/>
        </w:tabs>
        <w:spacing w:after="0"/>
        <w:ind w:left="426"/>
        <w:jc w:val="both"/>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0061469D" w:rsidRPr="006C674F">
        <w:rPr>
          <w:rFonts w:cs="Times New Roman"/>
          <w:sz w:val="18"/>
          <w:szCs w:val="18"/>
        </w:rPr>
        <w:t xml:space="preserve">  </w:t>
      </w:r>
      <w:r w:rsidR="00376408">
        <w:rPr>
          <w:rFonts w:cs="Times New Roman"/>
          <w:sz w:val="18"/>
          <w:szCs w:val="18"/>
        </w:rPr>
        <w:tab/>
      </w:r>
      <w:r w:rsidR="00376408">
        <w:rPr>
          <w:rFonts w:cs="Times New Roman"/>
          <w:sz w:val="18"/>
          <w:szCs w:val="18"/>
        </w:rPr>
        <w:tab/>
      </w:r>
      <w:r w:rsidR="00376408">
        <w:rPr>
          <w:rFonts w:cs="Times New Roman"/>
          <w:sz w:val="18"/>
          <w:szCs w:val="18"/>
        </w:rPr>
        <w:tab/>
      </w:r>
      <w:r w:rsidR="00376408">
        <w:rPr>
          <w:rFonts w:cs="Times New Roman"/>
          <w:sz w:val="18"/>
          <w:szCs w:val="18"/>
        </w:rPr>
        <w:tab/>
      </w:r>
    </w:p>
    <w:p w14:paraId="37CE3BD0" w14:textId="418CB944" w:rsidR="00A3633D" w:rsidRPr="006C674F" w:rsidRDefault="00376408" w:rsidP="00376408">
      <w:pPr>
        <w:pStyle w:val="Akapitzlist"/>
        <w:tabs>
          <w:tab w:val="left" w:pos="5490"/>
        </w:tabs>
        <w:spacing w:after="0"/>
        <w:ind w:left="426"/>
        <w:jc w:val="both"/>
        <w:rPr>
          <w:rFonts w:cs="Times New Roman"/>
          <w:sz w:val="18"/>
          <w:szCs w:val="18"/>
        </w:rPr>
      </w:pPr>
      <w:r w:rsidRPr="00376408">
        <w:rPr>
          <w:rFonts w:cs="Times New Roman"/>
          <w:sz w:val="18"/>
          <w:szCs w:val="18"/>
        </w:rPr>
        <w:tab/>
      </w:r>
      <w:r w:rsidRPr="00376408">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0061469D" w:rsidRPr="006C674F">
        <w:rPr>
          <w:rFonts w:cs="Times New Roman"/>
          <w:sz w:val="18"/>
          <w:szCs w:val="18"/>
        </w:rPr>
        <w:t xml:space="preserve">  </w:t>
      </w:r>
      <w:r>
        <w:rPr>
          <w:rFonts w:cs="Times New Roman"/>
          <w:sz w:val="18"/>
          <w:szCs w:val="18"/>
        </w:rPr>
        <w:tab/>
      </w:r>
      <w:r>
        <w:rPr>
          <w:rFonts w:cs="Times New Roman"/>
          <w:sz w:val="18"/>
          <w:szCs w:val="18"/>
        </w:rPr>
        <w:tab/>
      </w:r>
      <w:r w:rsidR="00A3633D" w:rsidRPr="006C674F">
        <w:rPr>
          <w:rFonts w:cs="Times New Roman"/>
          <w:sz w:val="18"/>
          <w:szCs w:val="18"/>
        </w:rPr>
        <w:t>…………………………………………….</w:t>
      </w:r>
    </w:p>
    <w:p w14:paraId="55632B3E" w14:textId="3D9A148E" w:rsidR="008610AC" w:rsidRDefault="00A3633D" w:rsidP="00376408">
      <w:pPr>
        <w:tabs>
          <w:tab w:val="left" w:pos="5490"/>
        </w:tabs>
        <w:rPr>
          <w:rFonts w:cs="Times New Roman"/>
          <w:b/>
          <w:bCs/>
          <w:sz w:val="24"/>
          <w:szCs w:val="24"/>
        </w:rPr>
      </w:pPr>
      <w:r w:rsidRPr="00460393">
        <w:rPr>
          <w:rFonts w:cs="Times New Roman"/>
          <w:sz w:val="18"/>
          <w:szCs w:val="18"/>
        </w:rPr>
        <w:t xml:space="preserve">                                                                                                                                                                                                                    </w:t>
      </w:r>
      <w:r w:rsidR="00A93F74">
        <w:rPr>
          <w:rFonts w:cs="Times New Roman"/>
          <w:sz w:val="18"/>
          <w:szCs w:val="18"/>
        </w:rPr>
        <w:tab/>
      </w:r>
      <w:r w:rsidR="00A93F74">
        <w:rPr>
          <w:rFonts w:cs="Times New Roman"/>
          <w:sz w:val="18"/>
          <w:szCs w:val="18"/>
        </w:rPr>
        <w:tab/>
      </w:r>
      <w:r w:rsidRPr="00460393">
        <w:rPr>
          <w:rFonts w:cs="Times New Roman"/>
          <w:sz w:val="18"/>
          <w:szCs w:val="18"/>
        </w:rPr>
        <w:t xml:space="preserve"> (data i podpis Kierownika Działu)</w:t>
      </w:r>
    </w:p>
    <w:p w14:paraId="6218C558" w14:textId="5504C4F0" w:rsidR="00376408" w:rsidRDefault="008213C4" w:rsidP="00D12F41">
      <w:pPr>
        <w:tabs>
          <w:tab w:val="left" w:pos="9720"/>
        </w:tabs>
        <w:spacing w:after="0"/>
        <w:rPr>
          <w:rFonts w:cs="Times New Roman"/>
          <w:b/>
          <w:bCs/>
          <w:sz w:val="24"/>
          <w:szCs w:val="24"/>
        </w:rPr>
      </w:pPr>
      <w:r>
        <w:rPr>
          <w:rFonts w:cs="Times New Roman"/>
          <w:b/>
          <w:bCs/>
          <w:sz w:val="24"/>
          <w:szCs w:val="24"/>
        </w:rPr>
        <w:lastRenderedPageBreak/>
        <w:tab/>
      </w:r>
    </w:p>
    <w:p w14:paraId="772FF5D3" w14:textId="2E5E334A" w:rsidR="00A3633D" w:rsidRPr="00460393" w:rsidRDefault="00A3633D" w:rsidP="00460393">
      <w:pPr>
        <w:spacing w:after="0"/>
        <w:jc w:val="right"/>
        <w:rPr>
          <w:rFonts w:cs="Times New Roman"/>
          <w:b/>
          <w:bCs/>
          <w:sz w:val="24"/>
          <w:szCs w:val="24"/>
        </w:rPr>
      </w:pPr>
      <w:r w:rsidRPr="00460393">
        <w:rPr>
          <w:rFonts w:cs="Times New Roman"/>
          <w:b/>
          <w:bCs/>
          <w:sz w:val="24"/>
          <w:szCs w:val="24"/>
        </w:rPr>
        <w:t>Załącznik nr 2</w:t>
      </w:r>
    </w:p>
    <w:p w14:paraId="05F6A3AE"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t>do Procedury zarządzania</w:t>
      </w:r>
    </w:p>
    <w:p w14:paraId="61F1FFC8" w14:textId="77777777" w:rsidR="00A3633D" w:rsidRPr="00460393" w:rsidRDefault="00A3633D" w:rsidP="00460393">
      <w:pPr>
        <w:spacing w:after="0"/>
        <w:jc w:val="right"/>
        <w:rPr>
          <w:rFonts w:cs="Times New Roman"/>
          <w:b/>
          <w:bCs/>
        </w:rPr>
      </w:pPr>
      <w:r w:rsidRPr="00460393">
        <w:rPr>
          <w:rFonts w:cs="Times New Roman"/>
          <w:b/>
          <w:bCs/>
          <w:sz w:val="24"/>
          <w:szCs w:val="24"/>
        </w:rPr>
        <w:t>ryzykiem w Zespole</w:t>
      </w:r>
    </w:p>
    <w:p w14:paraId="1BEE96FE" w14:textId="77777777" w:rsidR="00A3633D" w:rsidRPr="00460393" w:rsidRDefault="00A3633D" w:rsidP="00460393">
      <w:pPr>
        <w:spacing w:after="0"/>
        <w:rPr>
          <w:rFonts w:cs="Times New Roman"/>
          <w:b/>
        </w:rPr>
      </w:pPr>
    </w:p>
    <w:p w14:paraId="2B234100" w14:textId="2CBB9CEB" w:rsidR="00A3633D" w:rsidRPr="00460393" w:rsidRDefault="00A3633D" w:rsidP="00460393">
      <w:pPr>
        <w:spacing w:after="0"/>
        <w:rPr>
          <w:rFonts w:cs="Times New Roman"/>
          <w:b/>
        </w:rPr>
      </w:pPr>
      <w:bookmarkStart w:id="1" w:name="_Hlk32312447"/>
      <w:r w:rsidRPr="00460393">
        <w:rPr>
          <w:rFonts w:cs="Times New Roman"/>
          <w:b/>
        </w:rPr>
        <w:t xml:space="preserve">Wewnętrzny rejestr ryzyk </w:t>
      </w:r>
      <w:r w:rsidR="00FF7C4C">
        <w:rPr>
          <w:rFonts w:cs="Times New Roman"/>
          <w:b/>
        </w:rPr>
        <w:t>…….</w:t>
      </w:r>
      <w:r w:rsidRPr="00460393">
        <w:rPr>
          <w:rFonts w:cs="Times New Roman"/>
          <w:b/>
        </w:rPr>
        <w:t xml:space="preserve">Działu …………Zespołu Parków Krajobrazowych Województwa Śląskiego na rok ………..*) / po </w:t>
      </w:r>
      <w:r w:rsidRPr="00A93F74">
        <w:rPr>
          <w:rFonts w:cs="Times New Roman"/>
          <w:b/>
        </w:rPr>
        <w:t xml:space="preserve">…….. </w:t>
      </w:r>
      <w:r w:rsidR="00D84ABA" w:rsidRPr="00A93F74">
        <w:rPr>
          <w:rFonts w:cs="Times New Roman"/>
          <w:b/>
        </w:rPr>
        <w:t>kwartale</w:t>
      </w:r>
      <w:r w:rsidRPr="00A93F74">
        <w:rPr>
          <w:rFonts w:cs="Times New Roman"/>
          <w:b/>
        </w:rPr>
        <w:t xml:space="preserve"> </w:t>
      </w:r>
      <w:r w:rsidRPr="00460393">
        <w:rPr>
          <w:rFonts w:cs="Times New Roman"/>
          <w:b/>
        </w:rPr>
        <w:t>……… roku*)</w:t>
      </w:r>
    </w:p>
    <w:p w14:paraId="3B8DC9B8" w14:textId="1D926F72" w:rsidR="00A3633D" w:rsidRPr="00460393" w:rsidRDefault="009C68A9" w:rsidP="00460393">
      <w:pPr>
        <w:spacing w:after="0"/>
        <w:rPr>
          <w:rFonts w:cs="Times New Roman"/>
          <w:b/>
        </w:rPr>
      </w:pPr>
      <w:r w:rsidRPr="00460393">
        <w:rPr>
          <w:rFonts w:eastAsia="Times New Roman" w:cs="Times New Roman"/>
          <w:noProof/>
          <w:szCs w:val="24"/>
        </w:rPr>
        <mc:AlternateContent>
          <mc:Choice Requires="wps">
            <w:drawing>
              <wp:anchor distT="0" distB="0" distL="114300" distR="114300" simplePos="0" relativeHeight="251652608" behindDoc="0" locked="0" layoutInCell="1" allowOverlap="1" wp14:anchorId="4F8A7AF0" wp14:editId="7A00DECE">
                <wp:simplePos x="0" y="0"/>
                <wp:positionH relativeFrom="column">
                  <wp:posOffset>1621120</wp:posOffset>
                </wp:positionH>
                <wp:positionV relativeFrom="paragraph">
                  <wp:posOffset>158701</wp:posOffset>
                </wp:positionV>
                <wp:extent cx="4328914" cy="3304540"/>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8914" cy="33045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58054942" w14:textId="77777777" w:rsidR="001B0AF0" w:rsidRDefault="001B0AF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F8A7AF0" id="_x0000_s1028" type="#_x0000_t202" style="position:absolute;margin-left:127.65pt;margin-top:12.5pt;width:340.85pt;height:26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" filled="f" fillcolor="black" stroked="f">
                <o:lock v:ext="edit" shapetype="t"/>
                <v:textbox>
                  <w:txbxContent>
                    <w:p w14:paraId="58054942" w14:textId="77777777" w:rsidR="001B0AF0" w:rsidRDefault="001B0AF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A3633D" w:rsidRPr="00460393">
        <w:rPr>
          <w:rFonts w:cs="Times New Roman"/>
          <w:b/>
        </w:rPr>
        <w:t>Opracowanie/aktualizacja* w dniu: …………</w:t>
      </w:r>
      <w:r w:rsidR="005A7ABE" w:rsidRPr="00460393">
        <w:rPr>
          <w:rFonts w:cs="Times New Roman"/>
          <w:b/>
        </w:rPr>
        <w:t>………</w:t>
      </w:r>
    </w:p>
    <w:p w14:paraId="49806253" w14:textId="22236548" w:rsidR="00A3633D" w:rsidRPr="00460393" w:rsidRDefault="009778D0" w:rsidP="00460393">
      <w:pPr>
        <w:spacing w:after="0"/>
        <w:jc w:val="right"/>
        <w:rPr>
          <w:rFonts w:cs="Times New Roman"/>
          <w:b/>
        </w:rPr>
      </w:pPr>
      <w:r w:rsidRPr="00460393">
        <w:rPr>
          <w:rFonts w:eastAsia="Times New Roman" w:cs="Times New Roman"/>
          <w:noProof/>
          <w:szCs w:val="20"/>
        </w:rPr>
        <mc:AlternateContent>
          <mc:Choice Requires="wps">
            <w:drawing>
              <wp:anchor distT="0" distB="0" distL="114300" distR="114300" simplePos="0" relativeHeight="251657728" behindDoc="1" locked="0" layoutInCell="1" allowOverlap="1" wp14:anchorId="024A944A" wp14:editId="391ED790">
                <wp:simplePos x="0" y="0"/>
                <wp:positionH relativeFrom="column">
                  <wp:posOffset>5698031</wp:posOffset>
                </wp:positionH>
                <wp:positionV relativeFrom="paragraph">
                  <wp:posOffset>1898580</wp:posOffset>
                </wp:positionV>
                <wp:extent cx="2601746" cy="455295"/>
                <wp:effectExtent l="0" t="0" r="0" b="0"/>
                <wp:wrapNone/>
                <wp:docPr id="1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1746" cy="455295"/>
                        </a:xfrm>
                        <a:prstGeom prst="rect">
                          <a:avLst/>
                        </a:prstGeom>
                        <a:extLst>
                          <a:ext uri="{AF507438-7753-43E0-B8FC-AC1667EBCBE1}">
                            <a14:hiddenEffects xmlns:a14="http://schemas.microsoft.com/office/drawing/2010/main">
                              <a:effectLst/>
                            </a14:hiddenEffects>
                          </a:ext>
                        </a:extLst>
                      </wps:spPr>
                      <wps:txbx>
                        <w:txbxContent>
                          <w:p w14:paraId="1898A278"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4A944A" id="_x0000_s1029" type="#_x0000_t202" style="position:absolute;left:0;text-align:left;margin-left:448.65pt;margin-top:149.5pt;width:204.85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" filled="f" stroked="f">
                <o:lock v:ext="edit" shapetype="t"/>
                <v:textbox style="mso-fit-shape-to-text:t">
                  <w:txbxContent>
                    <w:p w14:paraId="1898A278"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bl>
      <w:tblPr>
        <w:tblStyle w:val="Tabela-Siatka"/>
        <w:tblW w:w="0" w:type="auto"/>
        <w:tblInd w:w="-588" w:type="dxa"/>
        <w:tblLook w:val="04A0" w:firstRow="1" w:lastRow="0" w:firstColumn="1" w:lastColumn="0" w:noHBand="0" w:noVBand="1"/>
      </w:tblPr>
      <w:tblGrid>
        <w:gridCol w:w="642"/>
        <w:gridCol w:w="813"/>
        <w:gridCol w:w="627"/>
        <w:gridCol w:w="836"/>
        <w:gridCol w:w="627"/>
        <w:gridCol w:w="843"/>
        <w:gridCol w:w="820"/>
        <w:gridCol w:w="1099"/>
        <w:gridCol w:w="452"/>
        <w:gridCol w:w="448"/>
        <w:gridCol w:w="448"/>
        <w:gridCol w:w="448"/>
        <w:gridCol w:w="448"/>
        <w:gridCol w:w="448"/>
        <w:gridCol w:w="448"/>
        <w:gridCol w:w="448"/>
        <w:gridCol w:w="568"/>
        <w:gridCol w:w="650"/>
        <w:gridCol w:w="596"/>
        <w:gridCol w:w="570"/>
        <w:gridCol w:w="1176"/>
        <w:gridCol w:w="1176"/>
      </w:tblGrid>
      <w:tr w:rsidR="00460393" w:rsidRPr="00460393" w14:paraId="07AAB09B" w14:textId="77777777" w:rsidTr="00B77272">
        <w:trPr>
          <w:cantSplit/>
          <w:trHeight w:val="633"/>
        </w:trPr>
        <w:tc>
          <w:tcPr>
            <w:tcW w:w="642" w:type="dxa"/>
            <w:vMerge w:val="restart"/>
          </w:tcPr>
          <w:p w14:paraId="5D48E9C2" w14:textId="77777777" w:rsidR="00A3633D" w:rsidRPr="00460393" w:rsidRDefault="00A3633D" w:rsidP="00460393">
            <w:pPr>
              <w:spacing w:line="276" w:lineRule="auto"/>
              <w:jc w:val="center"/>
              <w:rPr>
                <w:rFonts w:cs="Times New Roman"/>
                <w:b/>
                <w:sz w:val="12"/>
                <w:szCs w:val="12"/>
              </w:rPr>
            </w:pPr>
            <w:bookmarkStart w:id="2" w:name="_Hlk32227029"/>
          </w:p>
          <w:p w14:paraId="513CAEFD" w14:textId="77777777" w:rsidR="00A3633D" w:rsidRPr="00460393" w:rsidRDefault="00A3633D" w:rsidP="00460393">
            <w:pPr>
              <w:spacing w:line="276" w:lineRule="auto"/>
              <w:jc w:val="center"/>
              <w:rPr>
                <w:rFonts w:cs="Times New Roman"/>
                <w:b/>
                <w:sz w:val="12"/>
                <w:szCs w:val="12"/>
              </w:rPr>
            </w:pPr>
          </w:p>
          <w:p w14:paraId="2011EEE3" w14:textId="77777777" w:rsidR="00A3633D" w:rsidRPr="00460393" w:rsidRDefault="00A3633D" w:rsidP="00460393">
            <w:pPr>
              <w:spacing w:line="276" w:lineRule="auto"/>
              <w:jc w:val="center"/>
              <w:rPr>
                <w:rFonts w:cs="Times New Roman"/>
                <w:b/>
                <w:sz w:val="12"/>
                <w:szCs w:val="12"/>
              </w:rPr>
            </w:pPr>
          </w:p>
          <w:p w14:paraId="6B063F2C" w14:textId="77777777" w:rsidR="00A3633D" w:rsidRPr="00460393" w:rsidRDefault="00A3633D" w:rsidP="00460393">
            <w:pPr>
              <w:spacing w:line="276" w:lineRule="auto"/>
              <w:jc w:val="center"/>
              <w:rPr>
                <w:rFonts w:cs="Times New Roman"/>
                <w:b/>
                <w:sz w:val="12"/>
                <w:szCs w:val="12"/>
              </w:rPr>
            </w:pPr>
          </w:p>
          <w:p w14:paraId="69B26A7A" w14:textId="77777777" w:rsidR="00A3633D" w:rsidRPr="00460393" w:rsidRDefault="00A3633D" w:rsidP="00460393">
            <w:pPr>
              <w:spacing w:line="276" w:lineRule="auto"/>
              <w:jc w:val="center"/>
              <w:rPr>
                <w:rFonts w:cs="Times New Roman"/>
                <w:b/>
                <w:sz w:val="12"/>
                <w:szCs w:val="12"/>
              </w:rPr>
            </w:pPr>
          </w:p>
          <w:p w14:paraId="7CABAEF2" w14:textId="77777777" w:rsidR="00A3633D" w:rsidRPr="00460393" w:rsidRDefault="00A3633D" w:rsidP="00460393">
            <w:pPr>
              <w:spacing w:line="276" w:lineRule="auto"/>
              <w:jc w:val="center"/>
              <w:rPr>
                <w:rFonts w:cs="Times New Roman"/>
                <w:b/>
                <w:sz w:val="12"/>
                <w:szCs w:val="12"/>
              </w:rPr>
            </w:pPr>
          </w:p>
          <w:p w14:paraId="616377F1"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Rodzaj ryzyka</w:t>
            </w:r>
          </w:p>
          <w:p w14:paraId="3FFD4679" w14:textId="77777777" w:rsidR="00A3633D" w:rsidRPr="00460393" w:rsidRDefault="00A3633D" w:rsidP="00460393">
            <w:pPr>
              <w:spacing w:line="276" w:lineRule="auto"/>
              <w:jc w:val="center"/>
              <w:rPr>
                <w:rFonts w:cs="Times New Roman"/>
                <w:b/>
                <w:sz w:val="12"/>
                <w:szCs w:val="12"/>
              </w:rPr>
            </w:pPr>
          </w:p>
        </w:tc>
        <w:tc>
          <w:tcPr>
            <w:tcW w:w="813" w:type="dxa"/>
            <w:vMerge w:val="restart"/>
          </w:tcPr>
          <w:p w14:paraId="72855556" w14:textId="77777777" w:rsidR="00A3633D" w:rsidRPr="00460393" w:rsidRDefault="00A3633D" w:rsidP="00460393">
            <w:pPr>
              <w:spacing w:line="276" w:lineRule="auto"/>
              <w:jc w:val="center"/>
              <w:rPr>
                <w:rFonts w:cs="Times New Roman"/>
                <w:b/>
                <w:sz w:val="12"/>
                <w:szCs w:val="12"/>
              </w:rPr>
            </w:pPr>
          </w:p>
          <w:p w14:paraId="0027CC17" w14:textId="77777777" w:rsidR="00A3633D" w:rsidRPr="00460393" w:rsidRDefault="00A3633D" w:rsidP="00460393">
            <w:pPr>
              <w:spacing w:line="276" w:lineRule="auto"/>
              <w:jc w:val="center"/>
              <w:rPr>
                <w:rFonts w:cs="Times New Roman"/>
                <w:b/>
                <w:sz w:val="12"/>
                <w:szCs w:val="12"/>
              </w:rPr>
            </w:pPr>
          </w:p>
          <w:p w14:paraId="11CD4DF9" w14:textId="77777777" w:rsidR="00A3633D" w:rsidRPr="00460393" w:rsidRDefault="00A3633D" w:rsidP="00460393">
            <w:pPr>
              <w:spacing w:line="276" w:lineRule="auto"/>
              <w:jc w:val="center"/>
              <w:rPr>
                <w:rFonts w:cs="Times New Roman"/>
                <w:b/>
                <w:sz w:val="12"/>
                <w:szCs w:val="12"/>
              </w:rPr>
            </w:pPr>
          </w:p>
          <w:p w14:paraId="0C35051B" w14:textId="77777777" w:rsidR="00A3633D" w:rsidRPr="00460393" w:rsidRDefault="00A3633D" w:rsidP="00460393">
            <w:pPr>
              <w:spacing w:line="276" w:lineRule="auto"/>
              <w:jc w:val="center"/>
              <w:rPr>
                <w:rFonts w:cs="Times New Roman"/>
                <w:b/>
                <w:sz w:val="12"/>
                <w:szCs w:val="12"/>
              </w:rPr>
            </w:pPr>
          </w:p>
          <w:p w14:paraId="69118EC4" w14:textId="77777777" w:rsidR="00A3633D" w:rsidRPr="00460393" w:rsidRDefault="00A3633D" w:rsidP="00460393">
            <w:pPr>
              <w:spacing w:line="276" w:lineRule="auto"/>
              <w:jc w:val="center"/>
              <w:rPr>
                <w:rFonts w:cs="Times New Roman"/>
                <w:b/>
                <w:sz w:val="12"/>
                <w:szCs w:val="12"/>
              </w:rPr>
            </w:pPr>
          </w:p>
          <w:p w14:paraId="619EDCCF" w14:textId="77777777" w:rsidR="00A3633D" w:rsidRPr="00460393" w:rsidRDefault="00A3633D" w:rsidP="00460393">
            <w:pPr>
              <w:spacing w:line="276" w:lineRule="auto"/>
              <w:jc w:val="center"/>
              <w:rPr>
                <w:rFonts w:cs="Times New Roman"/>
                <w:b/>
                <w:sz w:val="12"/>
                <w:szCs w:val="12"/>
              </w:rPr>
            </w:pPr>
          </w:p>
          <w:p w14:paraId="2689DAE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Działanie/</w:t>
            </w:r>
          </w:p>
          <w:p w14:paraId="11A074E4"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aktywo</w:t>
            </w:r>
          </w:p>
        </w:tc>
        <w:tc>
          <w:tcPr>
            <w:tcW w:w="627" w:type="dxa"/>
            <w:vMerge w:val="restart"/>
          </w:tcPr>
          <w:p w14:paraId="53B10A8C" w14:textId="77777777" w:rsidR="00A3633D" w:rsidRPr="00460393" w:rsidRDefault="00A3633D" w:rsidP="00460393">
            <w:pPr>
              <w:spacing w:line="276" w:lineRule="auto"/>
              <w:jc w:val="center"/>
              <w:rPr>
                <w:rFonts w:cs="Times New Roman"/>
                <w:b/>
                <w:sz w:val="12"/>
                <w:szCs w:val="12"/>
              </w:rPr>
            </w:pPr>
          </w:p>
          <w:p w14:paraId="49EE6DC8" w14:textId="77777777" w:rsidR="00A3633D" w:rsidRPr="00460393" w:rsidRDefault="00A3633D" w:rsidP="00460393">
            <w:pPr>
              <w:spacing w:line="276" w:lineRule="auto"/>
              <w:jc w:val="center"/>
              <w:rPr>
                <w:rFonts w:cs="Times New Roman"/>
                <w:b/>
                <w:sz w:val="12"/>
                <w:szCs w:val="12"/>
              </w:rPr>
            </w:pPr>
          </w:p>
          <w:p w14:paraId="5AF67216" w14:textId="77777777" w:rsidR="00A3633D" w:rsidRPr="00460393" w:rsidRDefault="00A3633D" w:rsidP="00460393">
            <w:pPr>
              <w:spacing w:line="276" w:lineRule="auto"/>
              <w:jc w:val="center"/>
              <w:rPr>
                <w:rFonts w:cs="Times New Roman"/>
                <w:b/>
                <w:sz w:val="12"/>
                <w:szCs w:val="12"/>
              </w:rPr>
            </w:pPr>
          </w:p>
          <w:p w14:paraId="3B83AD6E" w14:textId="77777777" w:rsidR="00A3633D" w:rsidRPr="00460393" w:rsidRDefault="00A3633D" w:rsidP="00460393">
            <w:pPr>
              <w:spacing w:line="276" w:lineRule="auto"/>
              <w:jc w:val="center"/>
              <w:rPr>
                <w:rFonts w:cs="Times New Roman"/>
                <w:b/>
                <w:sz w:val="12"/>
                <w:szCs w:val="12"/>
              </w:rPr>
            </w:pPr>
          </w:p>
          <w:p w14:paraId="45A11CF8" w14:textId="77777777" w:rsidR="00A3633D" w:rsidRPr="00460393" w:rsidRDefault="00A3633D" w:rsidP="00460393">
            <w:pPr>
              <w:spacing w:line="276" w:lineRule="auto"/>
              <w:jc w:val="center"/>
              <w:rPr>
                <w:rFonts w:cs="Times New Roman"/>
                <w:b/>
                <w:sz w:val="12"/>
                <w:szCs w:val="12"/>
              </w:rPr>
            </w:pPr>
          </w:p>
          <w:p w14:paraId="50E11EEC" w14:textId="77777777" w:rsidR="00A3633D" w:rsidRPr="00460393" w:rsidRDefault="00A3633D" w:rsidP="00460393">
            <w:pPr>
              <w:spacing w:line="276" w:lineRule="auto"/>
              <w:jc w:val="center"/>
              <w:rPr>
                <w:rFonts w:cs="Times New Roman"/>
                <w:b/>
                <w:sz w:val="12"/>
                <w:szCs w:val="12"/>
              </w:rPr>
            </w:pPr>
          </w:p>
          <w:p w14:paraId="676C32DA"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Nazwa ryzyka</w:t>
            </w:r>
          </w:p>
        </w:tc>
        <w:tc>
          <w:tcPr>
            <w:tcW w:w="836" w:type="dxa"/>
            <w:vMerge w:val="restart"/>
          </w:tcPr>
          <w:p w14:paraId="3CE7BD59" w14:textId="77777777" w:rsidR="00A3633D" w:rsidRPr="00460393" w:rsidRDefault="00A3633D" w:rsidP="00460393">
            <w:pPr>
              <w:spacing w:line="276" w:lineRule="auto"/>
              <w:jc w:val="center"/>
              <w:rPr>
                <w:rFonts w:cs="Times New Roman"/>
                <w:b/>
                <w:sz w:val="12"/>
                <w:szCs w:val="12"/>
              </w:rPr>
            </w:pPr>
          </w:p>
          <w:p w14:paraId="2157C53E" w14:textId="77777777" w:rsidR="00A3633D" w:rsidRPr="00460393" w:rsidRDefault="00A3633D" w:rsidP="00460393">
            <w:pPr>
              <w:spacing w:line="276" w:lineRule="auto"/>
              <w:jc w:val="center"/>
              <w:rPr>
                <w:rFonts w:cs="Times New Roman"/>
                <w:b/>
                <w:sz w:val="12"/>
                <w:szCs w:val="12"/>
              </w:rPr>
            </w:pPr>
          </w:p>
          <w:p w14:paraId="3F36A10F" w14:textId="77777777" w:rsidR="00A3633D" w:rsidRPr="00460393" w:rsidRDefault="00A3633D" w:rsidP="00460393">
            <w:pPr>
              <w:spacing w:line="276" w:lineRule="auto"/>
              <w:jc w:val="center"/>
              <w:rPr>
                <w:rFonts w:cs="Times New Roman"/>
                <w:b/>
                <w:sz w:val="12"/>
                <w:szCs w:val="12"/>
              </w:rPr>
            </w:pPr>
          </w:p>
          <w:p w14:paraId="2DCD8581" w14:textId="77777777" w:rsidR="00A3633D" w:rsidRPr="00460393" w:rsidRDefault="00A3633D" w:rsidP="00460393">
            <w:pPr>
              <w:spacing w:line="276" w:lineRule="auto"/>
              <w:jc w:val="center"/>
              <w:rPr>
                <w:rFonts w:cs="Times New Roman"/>
                <w:b/>
                <w:sz w:val="12"/>
                <w:szCs w:val="12"/>
              </w:rPr>
            </w:pPr>
          </w:p>
          <w:p w14:paraId="40878386" w14:textId="77777777" w:rsidR="00A3633D" w:rsidRPr="00460393" w:rsidRDefault="00A3633D" w:rsidP="00460393">
            <w:pPr>
              <w:spacing w:line="276" w:lineRule="auto"/>
              <w:jc w:val="center"/>
              <w:rPr>
                <w:rFonts w:cs="Times New Roman"/>
                <w:b/>
                <w:sz w:val="12"/>
                <w:szCs w:val="12"/>
              </w:rPr>
            </w:pPr>
          </w:p>
          <w:p w14:paraId="29CD8778" w14:textId="77777777" w:rsidR="00A3633D" w:rsidRPr="00460393" w:rsidRDefault="00A3633D" w:rsidP="00460393">
            <w:pPr>
              <w:spacing w:line="276" w:lineRule="auto"/>
              <w:jc w:val="center"/>
              <w:rPr>
                <w:rFonts w:cs="Times New Roman"/>
                <w:b/>
                <w:sz w:val="12"/>
                <w:szCs w:val="12"/>
              </w:rPr>
            </w:pPr>
          </w:p>
          <w:p w14:paraId="4CD2CDA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Przyczyny ryzyka</w:t>
            </w:r>
          </w:p>
        </w:tc>
        <w:tc>
          <w:tcPr>
            <w:tcW w:w="627" w:type="dxa"/>
            <w:vMerge w:val="restart"/>
          </w:tcPr>
          <w:p w14:paraId="4E275475" w14:textId="77777777" w:rsidR="00A3633D" w:rsidRPr="00460393" w:rsidRDefault="00A3633D" w:rsidP="00460393">
            <w:pPr>
              <w:spacing w:line="276" w:lineRule="auto"/>
              <w:jc w:val="center"/>
              <w:rPr>
                <w:rFonts w:cs="Times New Roman"/>
                <w:b/>
                <w:sz w:val="12"/>
                <w:szCs w:val="12"/>
              </w:rPr>
            </w:pPr>
          </w:p>
          <w:p w14:paraId="55DFE478" w14:textId="77777777" w:rsidR="00A3633D" w:rsidRPr="00460393" w:rsidRDefault="00A3633D" w:rsidP="00460393">
            <w:pPr>
              <w:spacing w:line="276" w:lineRule="auto"/>
              <w:jc w:val="center"/>
              <w:rPr>
                <w:rFonts w:cs="Times New Roman"/>
                <w:b/>
                <w:sz w:val="12"/>
                <w:szCs w:val="12"/>
              </w:rPr>
            </w:pPr>
          </w:p>
          <w:p w14:paraId="094CB2E1" w14:textId="77777777" w:rsidR="00A3633D" w:rsidRPr="00460393" w:rsidRDefault="00A3633D" w:rsidP="00460393">
            <w:pPr>
              <w:spacing w:line="276" w:lineRule="auto"/>
              <w:jc w:val="center"/>
              <w:rPr>
                <w:rFonts w:cs="Times New Roman"/>
                <w:b/>
                <w:sz w:val="12"/>
                <w:szCs w:val="12"/>
              </w:rPr>
            </w:pPr>
          </w:p>
          <w:p w14:paraId="5E7708B3" w14:textId="77777777" w:rsidR="00A3633D" w:rsidRPr="00460393" w:rsidRDefault="00A3633D" w:rsidP="00460393">
            <w:pPr>
              <w:spacing w:line="276" w:lineRule="auto"/>
              <w:jc w:val="center"/>
              <w:rPr>
                <w:rFonts w:cs="Times New Roman"/>
                <w:b/>
                <w:sz w:val="12"/>
                <w:szCs w:val="12"/>
              </w:rPr>
            </w:pPr>
          </w:p>
          <w:p w14:paraId="1795A641" w14:textId="77777777" w:rsidR="00A3633D" w:rsidRPr="00460393" w:rsidRDefault="00A3633D" w:rsidP="00460393">
            <w:pPr>
              <w:spacing w:line="276" w:lineRule="auto"/>
              <w:jc w:val="center"/>
              <w:rPr>
                <w:rFonts w:cs="Times New Roman"/>
                <w:b/>
                <w:sz w:val="12"/>
                <w:szCs w:val="12"/>
              </w:rPr>
            </w:pPr>
          </w:p>
          <w:p w14:paraId="6317BC51" w14:textId="77777777" w:rsidR="00A3633D" w:rsidRPr="00460393" w:rsidRDefault="00A3633D" w:rsidP="00460393">
            <w:pPr>
              <w:spacing w:line="276" w:lineRule="auto"/>
              <w:jc w:val="center"/>
              <w:rPr>
                <w:rFonts w:cs="Times New Roman"/>
                <w:b/>
                <w:sz w:val="12"/>
                <w:szCs w:val="12"/>
              </w:rPr>
            </w:pPr>
          </w:p>
          <w:p w14:paraId="20A04BD1"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Skutki ryzyka</w:t>
            </w:r>
          </w:p>
        </w:tc>
        <w:tc>
          <w:tcPr>
            <w:tcW w:w="843" w:type="dxa"/>
            <w:vMerge w:val="restart"/>
          </w:tcPr>
          <w:p w14:paraId="408942FA" w14:textId="77777777" w:rsidR="00A3633D" w:rsidRPr="00460393" w:rsidRDefault="00A3633D" w:rsidP="00460393">
            <w:pPr>
              <w:spacing w:line="276" w:lineRule="auto"/>
              <w:jc w:val="center"/>
              <w:rPr>
                <w:rFonts w:cs="Times New Roman"/>
                <w:b/>
                <w:sz w:val="12"/>
                <w:szCs w:val="12"/>
              </w:rPr>
            </w:pPr>
          </w:p>
          <w:p w14:paraId="6CDB578B" w14:textId="77777777" w:rsidR="00A3633D" w:rsidRPr="00460393" w:rsidRDefault="00A3633D" w:rsidP="00460393">
            <w:pPr>
              <w:spacing w:line="276" w:lineRule="auto"/>
              <w:jc w:val="center"/>
              <w:rPr>
                <w:rFonts w:cs="Times New Roman"/>
                <w:b/>
                <w:sz w:val="12"/>
                <w:szCs w:val="12"/>
              </w:rPr>
            </w:pPr>
          </w:p>
          <w:p w14:paraId="35BA70D3" w14:textId="77777777" w:rsidR="00A3633D" w:rsidRPr="00460393" w:rsidRDefault="00A3633D" w:rsidP="00460393">
            <w:pPr>
              <w:spacing w:line="276" w:lineRule="auto"/>
              <w:jc w:val="center"/>
              <w:rPr>
                <w:rFonts w:cs="Times New Roman"/>
                <w:b/>
                <w:sz w:val="12"/>
                <w:szCs w:val="12"/>
              </w:rPr>
            </w:pPr>
          </w:p>
          <w:p w14:paraId="4C8715E9" w14:textId="77777777" w:rsidR="00A3633D" w:rsidRPr="00460393" w:rsidRDefault="00A3633D" w:rsidP="00460393">
            <w:pPr>
              <w:spacing w:line="276" w:lineRule="auto"/>
              <w:jc w:val="center"/>
              <w:rPr>
                <w:rFonts w:cs="Times New Roman"/>
                <w:b/>
                <w:sz w:val="12"/>
                <w:szCs w:val="12"/>
              </w:rPr>
            </w:pPr>
          </w:p>
          <w:p w14:paraId="75605B84" w14:textId="77777777" w:rsidR="00A3633D" w:rsidRPr="00460393" w:rsidRDefault="00A3633D" w:rsidP="00460393">
            <w:pPr>
              <w:spacing w:line="276" w:lineRule="auto"/>
              <w:jc w:val="center"/>
              <w:rPr>
                <w:rFonts w:cs="Times New Roman"/>
                <w:b/>
                <w:sz w:val="12"/>
                <w:szCs w:val="12"/>
              </w:rPr>
            </w:pPr>
          </w:p>
          <w:p w14:paraId="0CA3C8EC" w14:textId="77777777" w:rsidR="00A3633D" w:rsidRPr="00460393" w:rsidRDefault="00A3633D" w:rsidP="00460393">
            <w:pPr>
              <w:spacing w:line="276" w:lineRule="auto"/>
              <w:jc w:val="center"/>
              <w:rPr>
                <w:rFonts w:cs="Times New Roman"/>
                <w:b/>
                <w:sz w:val="12"/>
                <w:szCs w:val="12"/>
              </w:rPr>
            </w:pPr>
          </w:p>
          <w:p w14:paraId="025FC3DB"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Charakter ryzyka</w:t>
            </w:r>
          </w:p>
        </w:tc>
        <w:tc>
          <w:tcPr>
            <w:tcW w:w="820" w:type="dxa"/>
            <w:vMerge w:val="restart"/>
          </w:tcPr>
          <w:p w14:paraId="2EE94BED" w14:textId="77777777" w:rsidR="00A3633D" w:rsidRPr="00460393" w:rsidRDefault="00A3633D" w:rsidP="00460393">
            <w:pPr>
              <w:spacing w:line="276" w:lineRule="auto"/>
              <w:jc w:val="center"/>
              <w:rPr>
                <w:rFonts w:cs="Times New Roman"/>
                <w:b/>
                <w:sz w:val="12"/>
                <w:szCs w:val="12"/>
              </w:rPr>
            </w:pPr>
          </w:p>
          <w:p w14:paraId="471292C0" w14:textId="77777777" w:rsidR="00A3633D" w:rsidRPr="00460393" w:rsidRDefault="00A3633D" w:rsidP="00460393">
            <w:pPr>
              <w:spacing w:line="276" w:lineRule="auto"/>
              <w:jc w:val="center"/>
              <w:rPr>
                <w:rFonts w:cs="Times New Roman"/>
                <w:b/>
                <w:sz w:val="12"/>
                <w:szCs w:val="12"/>
              </w:rPr>
            </w:pPr>
          </w:p>
          <w:p w14:paraId="2E949D74" w14:textId="77777777" w:rsidR="00A3633D" w:rsidRPr="00460393" w:rsidRDefault="00A3633D" w:rsidP="00460393">
            <w:pPr>
              <w:spacing w:line="276" w:lineRule="auto"/>
              <w:jc w:val="center"/>
              <w:rPr>
                <w:rFonts w:cs="Times New Roman"/>
                <w:b/>
                <w:sz w:val="12"/>
                <w:szCs w:val="12"/>
              </w:rPr>
            </w:pPr>
          </w:p>
          <w:p w14:paraId="16692C7B" w14:textId="77777777" w:rsidR="00A3633D" w:rsidRPr="00460393" w:rsidRDefault="00A3633D" w:rsidP="00460393">
            <w:pPr>
              <w:spacing w:line="276" w:lineRule="auto"/>
              <w:jc w:val="center"/>
              <w:rPr>
                <w:rFonts w:cs="Times New Roman"/>
                <w:b/>
                <w:sz w:val="12"/>
                <w:szCs w:val="12"/>
              </w:rPr>
            </w:pPr>
          </w:p>
          <w:p w14:paraId="5BDC2D25" w14:textId="77777777" w:rsidR="00A3633D" w:rsidRPr="00460393" w:rsidRDefault="00A3633D" w:rsidP="00460393">
            <w:pPr>
              <w:spacing w:line="276" w:lineRule="auto"/>
              <w:jc w:val="center"/>
              <w:rPr>
                <w:rFonts w:cs="Times New Roman"/>
                <w:b/>
                <w:sz w:val="12"/>
                <w:szCs w:val="12"/>
              </w:rPr>
            </w:pPr>
          </w:p>
          <w:p w14:paraId="28BCC2B4" w14:textId="77777777" w:rsidR="00A3633D" w:rsidRPr="00460393" w:rsidRDefault="00A3633D" w:rsidP="00460393">
            <w:pPr>
              <w:spacing w:line="276" w:lineRule="auto"/>
              <w:jc w:val="center"/>
              <w:rPr>
                <w:rFonts w:cs="Times New Roman"/>
                <w:b/>
                <w:sz w:val="12"/>
                <w:szCs w:val="12"/>
              </w:rPr>
            </w:pPr>
          </w:p>
          <w:p w14:paraId="6C863A32"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Właściciel ryzyka</w:t>
            </w:r>
          </w:p>
        </w:tc>
        <w:tc>
          <w:tcPr>
            <w:tcW w:w="1099" w:type="dxa"/>
            <w:vMerge w:val="restart"/>
          </w:tcPr>
          <w:p w14:paraId="747382F4" w14:textId="77777777" w:rsidR="00A3633D" w:rsidRPr="00460393" w:rsidRDefault="00A3633D" w:rsidP="00460393">
            <w:pPr>
              <w:spacing w:line="276" w:lineRule="auto"/>
              <w:jc w:val="center"/>
              <w:rPr>
                <w:rFonts w:cs="Times New Roman"/>
                <w:b/>
                <w:sz w:val="12"/>
                <w:szCs w:val="12"/>
              </w:rPr>
            </w:pPr>
          </w:p>
          <w:p w14:paraId="0E73AEF9" w14:textId="77777777" w:rsidR="00A3633D" w:rsidRPr="00460393" w:rsidRDefault="00A3633D" w:rsidP="00460393">
            <w:pPr>
              <w:spacing w:line="276" w:lineRule="auto"/>
              <w:jc w:val="center"/>
              <w:rPr>
                <w:rFonts w:cs="Times New Roman"/>
                <w:b/>
                <w:sz w:val="12"/>
                <w:szCs w:val="12"/>
              </w:rPr>
            </w:pPr>
          </w:p>
          <w:p w14:paraId="070C4254" w14:textId="77777777" w:rsidR="00A3633D" w:rsidRPr="00460393" w:rsidRDefault="00A3633D" w:rsidP="00460393">
            <w:pPr>
              <w:spacing w:line="276" w:lineRule="auto"/>
              <w:jc w:val="center"/>
              <w:rPr>
                <w:rFonts w:cs="Times New Roman"/>
                <w:b/>
                <w:sz w:val="12"/>
                <w:szCs w:val="12"/>
              </w:rPr>
            </w:pPr>
          </w:p>
          <w:p w14:paraId="7C594902" w14:textId="77777777" w:rsidR="00A3633D" w:rsidRPr="00460393" w:rsidRDefault="00A3633D" w:rsidP="00460393">
            <w:pPr>
              <w:spacing w:line="276" w:lineRule="auto"/>
              <w:jc w:val="center"/>
              <w:rPr>
                <w:rFonts w:cs="Times New Roman"/>
                <w:b/>
                <w:sz w:val="12"/>
                <w:szCs w:val="12"/>
              </w:rPr>
            </w:pPr>
          </w:p>
          <w:p w14:paraId="0852D049" w14:textId="77777777" w:rsidR="00A3633D" w:rsidRPr="00460393" w:rsidRDefault="00A3633D" w:rsidP="00460393">
            <w:pPr>
              <w:spacing w:line="276" w:lineRule="auto"/>
              <w:jc w:val="center"/>
              <w:rPr>
                <w:rFonts w:cs="Times New Roman"/>
                <w:b/>
                <w:sz w:val="12"/>
                <w:szCs w:val="12"/>
              </w:rPr>
            </w:pPr>
          </w:p>
          <w:p w14:paraId="6C0D2C0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Mechanizmy kontroli/</w:t>
            </w:r>
          </w:p>
          <w:p w14:paraId="505FDD04"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zabezpieczenia</w:t>
            </w:r>
          </w:p>
        </w:tc>
        <w:tc>
          <w:tcPr>
            <w:tcW w:w="452" w:type="dxa"/>
            <w:vMerge w:val="restart"/>
            <w:textDirection w:val="btLr"/>
          </w:tcPr>
          <w:p w14:paraId="08AECAAF"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prawdopodobieństwa</w:t>
            </w:r>
          </w:p>
        </w:tc>
        <w:tc>
          <w:tcPr>
            <w:tcW w:w="3655" w:type="dxa"/>
            <w:gridSpan w:val="8"/>
          </w:tcPr>
          <w:p w14:paraId="34A24217" w14:textId="77777777" w:rsidR="00A3633D" w:rsidRPr="00460393" w:rsidRDefault="00A3633D" w:rsidP="00460393">
            <w:pPr>
              <w:spacing w:line="276" w:lineRule="auto"/>
              <w:rPr>
                <w:rFonts w:cs="Times New Roman"/>
                <w:b/>
                <w:sz w:val="12"/>
                <w:szCs w:val="12"/>
              </w:rPr>
            </w:pPr>
          </w:p>
          <w:p w14:paraId="4FCE2DC4" w14:textId="77777777" w:rsidR="00A3633D" w:rsidRPr="00460393" w:rsidRDefault="00A3633D" w:rsidP="00460393">
            <w:pPr>
              <w:spacing w:line="276" w:lineRule="auto"/>
              <w:rPr>
                <w:rFonts w:cs="Times New Roman"/>
                <w:b/>
                <w:sz w:val="12"/>
                <w:szCs w:val="12"/>
              </w:rPr>
            </w:pPr>
          </w:p>
          <w:p w14:paraId="33BEA7FF"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skutków</w:t>
            </w:r>
          </w:p>
        </w:tc>
        <w:tc>
          <w:tcPr>
            <w:tcW w:w="650" w:type="dxa"/>
            <w:vMerge w:val="restart"/>
          </w:tcPr>
          <w:p w14:paraId="343FBBC7" w14:textId="77777777" w:rsidR="00A3633D" w:rsidRPr="00460393" w:rsidRDefault="00A3633D" w:rsidP="00460393">
            <w:pPr>
              <w:spacing w:line="276" w:lineRule="auto"/>
              <w:jc w:val="center"/>
              <w:rPr>
                <w:rFonts w:cs="Times New Roman"/>
                <w:b/>
                <w:sz w:val="12"/>
                <w:szCs w:val="12"/>
              </w:rPr>
            </w:pPr>
          </w:p>
          <w:p w14:paraId="0C13887A" w14:textId="77777777" w:rsidR="00A3633D" w:rsidRPr="00460393" w:rsidRDefault="00A3633D" w:rsidP="00460393">
            <w:pPr>
              <w:spacing w:line="276" w:lineRule="auto"/>
              <w:jc w:val="center"/>
              <w:rPr>
                <w:rFonts w:cs="Times New Roman"/>
                <w:b/>
                <w:sz w:val="12"/>
                <w:szCs w:val="12"/>
              </w:rPr>
            </w:pPr>
          </w:p>
          <w:p w14:paraId="64677939" w14:textId="77777777" w:rsidR="00A3633D" w:rsidRPr="00460393" w:rsidRDefault="00A3633D" w:rsidP="00460393">
            <w:pPr>
              <w:spacing w:line="276" w:lineRule="auto"/>
              <w:jc w:val="center"/>
              <w:rPr>
                <w:rFonts w:cs="Times New Roman"/>
                <w:b/>
                <w:sz w:val="12"/>
                <w:szCs w:val="12"/>
              </w:rPr>
            </w:pPr>
          </w:p>
          <w:p w14:paraId="70A275CB" w14:textId="77777777" w:rsidR="00A3633D" w:rsidRPr="00460393" w:rsidRDefault="00A3633D" w:rsidP="00460393">
            <w:pPr>
              <w:spacing w:line="276" w:lineRule="auto"/>
              <w:jc w:val="center"/>
              <w:rPr>
                <w:rFonts w:cs="Times New Roman"/>
                <w:b/>
                <w:sz w:val="12"/>
                <w:szCs w:val="12"/>
              </w:rPr>
            </w:pPr>
          </w:p>
          <w:p w14:paraId="238DD0C7" w14:textId="77777777" w:rsidR="00A3633D" w:rsidRPr="00460393" w:rsidRDefault="00A3633D" w:rsidP="00460393">
            <w:pPr>
              <w:spacing w:line="276" w:lineRule="auto"/>
              <w:jc w:val="center"/>
              <w:rPr>
                <w:rFonts w:cs="Times New Roman"/>
                <w:b/>
                <w:sz w:val="12"/>
                <w:szCs w:val="12"/>
              </w:rPr>
            </w:pPr>
          </w:p>
          <w:p w14:paraId="128F28A7" w14:textId="77777777" w:rsidR="00A3633D" w:rsidRPr="00460393" w:rsidRDefault="00A3633D" w:rsidP="00460393">
            <w:pPr>
              <w:spacing w:line="276" w:lineRule="auto"/>
              <w:jc w:val="center"/>
              <w:rPr>
                <w:rFonts w:cs="Times New Roman"/>
                <w:b/>
                <w:sz w:val="12"/>
                <w:szCs w:val="12"/>
              </w:rPr>
            </w:pPr>
          </w:p>
          <w:p w14:paraId="191757A7"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Wartość ryzyka</w:t>
            </w:r>
          </w:p>
        </w:tc>
        <w:tc>
          <w:tcPr>
            <w:tcW w:w="596" w:type="dxa"/>
            <w:vMerge w:val="restart"/>
          </w:tcPr>
          <w:p w14:paraId="2F8A5200" w14:textId="77777777" w:rsidR="00A3633D" w:rsidRPr="00460393" w:rsidRDefault="00A3633D" w:rsidP="00460393">
            <w:pPr>
              <w:spacing w:line="276" w:lineRule="auto"/>
              <w:jc w:val="center"/>
              <w:rPr>
                <w:rFonts w:cs="Times New Roman"/>
                <w:b/>
                <w:sz w:val="12"/>
                <w:szCs w:val="12"/>
              </w:rPr>
            </w:pPr>
          </w:p>
          <w:p w14:paraId="6878838B" w14:textId="77777777" w:rsidR="00A3633D" w:rsidRPr="00460393" w:rsidRDefault="00A3633D" w:rsidP="00460393">
            <w:pPr>
              <w:spacing w:line="276" w:lineRule="auto"/>
              <w:jc w:val="center"/>
              <w:rPr>
                <w:rFonts w:cs="Times New Roman"/>
                <w:b/>
                <w:sz w:val="12"/>
                <w:szCs w:val="12"/>
              </w:rPr>
            </w:pPr>
          </w:p>
          <w:p w14:paraId="725B5884" w14:textId="77777777" w:rsidR="00A3633D" w:rsidRPr="00460393" w:rsidRDefault="00A3633D" w:rsidP="00460393">
            <w:pPr>
              <w:spacing w:line="276" w:lineRule="auto"/>
              <w:jc w:val="center"/>
              <w:rPr>
                <w:rFonts w:cs="Times New Roman"/>
                <w:b/>
                <w:sz w:val="12"/>
                <w:szCs w:val="12"/>
              </w:rPr>
            </w:pPr>
          </w:p>
          <w:p w14:paraId="355FA4CF" w14:textId="77777777" w:rsidR="00A3633D" w:rsidRPr="00460393" w:rsidRDefault="00A3633D" w:rsidP="00460393">
            <w:pPr>
              <w:spacing w:line="276" w:lineRule="auto"/>
              <w:jc w:val="center"/>
              <w:rPr>
                <w:rFonts w:cs="Times New Roman"/>
                <w:b/>
                <w:sz w:val="12"/>
                <w:szCs w:val="12"/>
              </w:rPr>
            </w:pPr>
          </w:p>
          <w:p w14:paraId="31425F8F" w14:textId="77777777" w:rsidR="00A3633D" w:rsidRPr="00460393" w:rsidRDefault="00A3633D" w:rsidP="00460393">
            <w:pPr>
              <w:spacing w:line="276" w:lineRule="auto"/>
              <w:jc w:val="center"/>
              <w:rPr>
                <w:rFonts w:cs="Times New Roman"/>
                <w:b/>
                <w:sz w:val="12"/>
                <w:szCs w:val="12"/>
              </w:rPr>
            </w:pPr>
          </w:p>
          <w:p w14:paraId="5A58B9EE" w14:textId="77777777" w:rsidR="00A3633D" w:rsidRPr="00460393" w:rsidRDefault="00A3633D" w:rsidP="00460393">
            <w:pPr>
              <w:spacing w:line="276" w:lineRule="auto"/>
              <w:jc w:val="center"/>
              <w:rPr>
                <w:rFonts w:cs="Times New Roman"/>
                <w:b/>
                <w:sz w:val="12"/>
                <w:szCs w:val="12"/>
              </w:rPr>
            </w:pPr>
          </w:p>
          <w:p w14:paraId="18E1B628"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ryzyka</w:t>
            </w:r>
          </w:p>
        </w:tc>
        <w:tc>
          <w:tcPr>
            <w:tcW w:w="570" w:type="dxa"/>
            <w:vMerge w:val="restart"/>
          </w:tcPr>
          <w:p w14:paraId="2615D614" w14:textId="77777777" w:rsidR="00A3633D" w:rsidRPr="00460393" w:rsidRDefault="00A3633D" w:rsidP="00460393">
            <w:pPr>
              <w:spacing w:line="276" w:lineRule="auto"/>
              <w:jc w:val="center"/>
              <w:rPr>
                <w:rFonts w:cs="Times New Roman"/>
                <w:b/>
                <w:sz w:val="12"/>
                <w:szCs w:val="12"/>
              </w:rPr>
            </w:pPr>
          </w:p>
          <w:p w14:paraId="2EC283ED" w14:textId="77777777" w:rsidR="00A3633D" w:rsidRPr="00460393" w:rsidRDefault="00A3633D" w:rsidP="00460393">
            <w:pPr>
              <w:spacing w:line="276" w:lineRule="auto"/>
              <w:jc w:val="center"/>
              <w:rPr>
                <w:rFonts w:cs="Times New Roman"/>
                <w:b/>
                <w:sz w:val="12"/>
                <w:szCs w:val="12"/>
              </w:rPr>
            </w:pPr>
          </w:p>
          <w:p w14:paraId="774BD996" w14:textId="77777777" w:rsidR="00A3633D" w:rsidRPr="00460393" w:rsidRDefault="00A3633D" w:rsidP="00460393">
            <w:pPr>
              <w:spacing w:line="276" w:lineRule="auto"/>
              <w:jc w:val="center"/>
              <w:rPr>
                <w:rFonts w:cs="Times New Roman"/>
                <w:b/>
                <w:sz w:val="12"/>
                <w:szCs w:val="12"/>
              </w:rPr>
            </w:pPr>
          </w:p>
          <w:p w14:paraId="33E73C10" w14:textId="77777777" w:rsidR="00A3633D" w:rsidRPr="00460393" w:rsidRDefault="00A3633D" w:rsidP="00460393">
            <w:pPr>
              <w:spacing w:line="276" w:lineRule="auto"/>
              <w:jc w:val="center"/>
              <w:rPr>
                <w:rFonts w:cs="Times New Roman"/>
                <w:b/>
                <w:sz w:val="12"/>
                <w:szCs w:val="12"/>
              </w:rPr>
            </w:pPr>
          </w:p>
          <w:p w14:paraId="48F8134B" w14:textId="77777777" w:rsidR="00A3633D" w:rsidRPr="00460393" w:rsidRDefault="00A3633D" w:rsidP="00460393">
            <w:pPr>
              <w:spacing w:line="276" w:lineRule="auto"/>
              <w:jc w:val="center"/>
              <w:rPr>
                <w:rFonts w:cs="Times New Roman"/>
                <w:b/>
                <w:sz w:val="12"/>
                <w:szCs w:val="12"/>
              </w:rPr>
            </w:pPr>
          </w:p>
          <w:p w14:paraId="70090A25" w14:textId="77777777" w:rsidR="00A3633D" w:rsidRPr="00460393" w:rsidRDefault="00A3633D" w:rsidP="00460393">
            <w:pPr>
              <w:spacing w:line="276" w:lineRule="auto"/>
              <w:jc w:val="center"/>
              <w:rPr>
                <w:rFonts w:cs="Times New Roman"/>
                <w:b/>
                <w:sz w:val="12"/>
                <w:szCs w:val="12"/>
              </w:rPr>
            </w:pPr>
          </w:p>
          <w:p w14:paraId="25D72ED8"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ryzyka</w:t>
            </w:r>
          </w:p>
        </w:tc>
        <w:tc>
          <w:tcPr>
            <w:tcW w:w="1176" w:type="dxa"/>
            <w:vMerge w:val="restart"/>
          </w:tcPr>
          <w:p w14:paraId="4B2CE29E" w14:textId="77777777" w:rsidR="00A3633D" w:rsidRPr="00460393" w:rsidRDefault="00A3633D" w:rsidP="00460393">
            <w:pPr>
              <w:spacing w:line="276" w:lineRule="auto"/>
              <w:jc w:val="center"/>
              <w:rPr>
                <w:rFonts w:cs="Times New Roman"/>
                <w:b/>
                <w:sz w:val="12"/>
                <w:szCs w:val="12"/>
              </w:rPr>
            </w:pPr>
          </w:p>
          <w:p w14:paraId="13FEB28D" w14:textId="77777777" w:rsidR="00A3633D" w:rsidRPr="00460393" w:rsidRDefault="00A3633D" w:rsidP="00460393">
            <w:pPr>
              <w:spacing w:line="276" w:lineRule="auto"/>
              <w:jc w:val="center"/>
              <w:rPr>
                <w:rFonts w:cs="Times New Roman"/>
                <w:b/>
                <w:sz w:val="12"/>
                <w:szCs w:val="12"/>
              </w:rPr>
            </w:pPr>
          </w:p>
          <w:p w14:paraId="2D1474F6" w14:textId="77777777" w:rsidR="00A3633D" w:rsidRPr="00460393" w:rsidRDefault="00A3633D" w:rsidP="00460393">
            <w:pPr>
              <w:spacing w:line="276" w:lineRule="auto"/>
              <w:jc w:val="center"/>
              <w:rPr>
                <w:rFonts w:cs="Times New Roman"/>
                <w:b/>
                <w:sz w:val="12"/>
                <w:szCs w:val="12"/>
              </w:rPr>
            </w:pPr>
          </w:p>
          <w:p w14:paraId="04D7BB84" w14:textId="77777777" w:rsidR="00A3633D" w:rsidRPr="00460393" w:rsidRDefault="00A3633D" w:rsidP="00460393">
            <w:pPr>
              <w:spacing w:line="276" w:lineRule="auto"/>
              <w:jc w:val="center"/>
              <w:rPr>
                <w:rFonts w:cs="Times New Roman"/>
                <w:b/>
                <w:sz w:val="12"/>
                <w:szCs w:val="12"/>
              </w:rPr>
            </w:pPr>
          </w:p>
          <w:p w14:paraId="634168A1" w14:textId="77777777" w:rsidR="00A3633D" w:rsidRPr="00460393" w:rsidRDefault="00A3633D" w:rsidP="00460393">
            <w:pPr>
              <w:spacing w:line="276" w:lineRule="auto"/>
              <w:jc w:val="center"/>
              <w:rPr>
                <w:rFonts w:cs="Times New Roman"/>
                <w:b/>
                <w:sz w:val="12"/>
                <w:szCs w:val="12"/>
              </w:rPr>
            </w:pPr>
          </w:p>
          <w:p w14:paraId="5F57D2BC"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Plan postepowania</w:t>
            </w:r>
          </w:p>
          <w:p w14:paraId="473C65D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c>
          <w:tcPr>
            <w:tcW w:w="1176" w:type="dxa"/>
            <w:vMerge w:val="restart"/>
          </w:tcPr>
          <w:p w14:paraId="731CBAE1" w14:textId="77777777" w:rsidR="00A3633D" w:rsidRPr="00460393" w:rsidRDefault="00A3633D" w:rsidP="00460393">
            <w:pPr>
              <w:spacing w:line="276" w:lineRule="auto"/>
              <w:jc w:val="center"/>
              <w:rPr>
                <w:rFonts w:cs="Times New Roman"/>
                <w:b/>
                <w:sz w:val="12"/>
                <w:szCs w:val="12"/>
              </w:rPr>
            </w:pPr>
          </w:p>
          <w:p w14:paraId="303A43A6" w14:textId="77777777" w:rsidR="00A3633D" w:rsidRPr="00460393" w:rsidRDefault="00A3633D" w:rsidP="00460393">
            <w:pPr>
              <w:spacing w:line="276" w:lineRule="auto"/>
              <w:jc w:val="center"/>
              <w:rPr>
                <w:rFonts w:cs="Times New Roman"/>
                <w:b/>
                <w:sz w:val="12"/>
                <w:szCs w:val="12"/>
              </w:rPr>
            </w:pPr>
          </w:p>
          <w:p w14:paraId="4641FF29" w14:textId="77777777" w:rsidR="00A3633D" w:rsidRPr="00460393" w:rsidRDefault="00A3633D" w:rsidP="00460393">
            <w:pPr>
              <w:spacing w:line="276" w:lineRule="auto"/>
              <w:jc w:val="center"/>
              <w:rPr>
                <w:rFonts w:cs="Times New Roman"/>
                <w:b/>
                <w:sz w:val="12"/>
                <w:szCs w:val="12"/>
              </w:rPr>
            </w:pPr>
          </w:p>
          <w:p w14:paraId="6CE6A926" w14:textId="77777777" w:rsidR="00A3633D" w:rsidRPr="00460393" w:rsidRDefault="00A3633D" w:rsidP="00460393">
            <w:pPr>
              <w:spacing w:line="276" w:lineRule="auto"/>
              <w:jc w:val="center"/>
              <w:rPr>
                <w:rFonts w:cs="Times New Roman"/>
                <w:b/>
                <w:sz w:val="12"/>
                <w:szCs w:val="12"/>
              </w:rPr>
            </w:pPr>
          </w:p>
          <w:p w14:paraId="67F40E2A" w14:textId="77777777" w:rsidR="00A3633D" w:rsidRPr="00460393" w:rsidRDefault="00A3633D" w:rsidP="00460393">
            <w:pPr>
              <w:spacing w:line="276" w:lineRule="auto"/>
              <w:jc w:val="center"/>
              <w:rPr>
                <w:rFonts w:cs="Times New Roman"/>
                <w:b/>
                <w:sz w:val="12"/>
                <w:szCs w:val="12"/>
              </w:rPr>
            </w:pPr>
          </w:p>
          <w:p w14:paraId="18D048B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planu postepowania</w:t>
            </w:r>
          </w:p>
          <w:p w14:paraId="09832838"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r>
      <w:tr w:rsidR="00460393" w:rsidRPr="00460393" w14:paraId="714026C6" w14:textId="77777777" w:rsidTr="00B77272">
        <w:trPr>
          <w:cantSplit/>
          <w:trHeight w:val="1134"/>
        </w:trPr>
        <w:tc>
          <w:tcPr>
            <w:tcW w:w="642" w:type="dxa"/>
            <w:vMerge/>
          </w:tcPr>
          <w:p w14:paraId="3A45EFFE" w14:textId="77777777" w:rsidR="00A3633D" w:rsidRPr="00460393" w:rsidRDefault="00A3633D" w:rsidP="00460393">
            <w:pPr>
              <w:spacing w:line="276" w:lineRule="auto"/>
              <w:rPr>
                <w:rFonts w:cs="Times New Roman"/>
                <w:b/>
                <w:sz w:val="18"/>
                <w:szCs w:val="18"/>
              </w:rPr>
            </w:pPr>
          </w:p>
        </w:tc>
        <w:tc>
          <w:tcPr>
            <w:tcW w:w="813" w:type="dxa"/>
            <w:vMerge/>
          </w:tcPr>
          <w:p w14:paraId="2814BA44" w14:textId="77777777" w:rsidR="00A3633D" w:rsidRPr="00460393" w:rsidRDefault="00A3633D" w:rsidP="00460393">
            <w:pPr>
              <w:spacing w:line="276" w:lineRule="auto"/>
              <w:rPr>
                <w:rFonts w:cs="Times New Roman"/>
                <w:b/>
                <w:sz w:val="18"/>
                <w:szCs w:val="18"/>
              </w:rPr>
            </w:pPr>
          </w:p>
        </w:tc>
        <w:tc>
          <w:tcPr>
            <w:tcW w:w="627" w:type="dxa"/>
            <w:vMerge/>
          </w:tcPr>
          <w:p w14:paraId="3E3A981F" w14:textId="77777777" w:rsidR="00A3633D" w:rsidRPr="00460393" w:rsidRDefault="00A3633D" w:rsidP="00460393">
            <w:pPr>
              <w:spacing w:line="276" w:lineRule="auto"/>
              <w:rPr>
                <w:rFonts w:cs="Times New Roman"/>
                <w:b/>
                <w:sz w:val="18"/>
                <w:szCs w:val="18"/>
              </w:rPr>
            </w:pPr>
          </w:p>
        </w:tc>
        <w:tc>
          <w:tcPr>
            <w:tcW w:w="836" w:type="dxa"/>
            <w:vMerge/>
          </w:tcPr>
          <w:p w14:paraId="68EAB9CC" w14:textId="77777777" w:rsidR="00A3633D" w:rsidRPr="00460393" w:rsidRDefault="00A3633D" w:rsidP="00460393">
            <w:pPr>
              <w:spacing w:line="276" w:lineRule="auto"/>
              <w:rPr>
                <w:rFonts w:cs="Times New Roman"/>
                <w:b/>
                <w:sz w:val="18"/>
                <w:szCs w:val="18"/>
              </w:rPr>
            </w:pPr>
          </w:p>
        </w:tc>
        <w:tc>
          <w:tcPr>
            <w:tcW w:w="627" w:type="dxa"/>
            <w:vMerge/>
          </w:tcPr>
          <w:p w14:paraId="0FE6AD77" w14:textId="77777777" w:rsidR="00A3633D" w:rsidRPr="00460393" w:rsidRDefault="00A3633D" w:rsidP="00460393">
            <w:pPr>
              <w:spacing w:line="276" w:lineRule="auto"/>
              <w:rPr>
                <w:rFonts w:cs="Times New Roman"/>
                <w:b/>
                <w:sz w:val="18"/>
                <w:szCs w:val="18"/>
              </w:rPr>
            </w:pPr>
          </w:p>
        </w:tc>
        <w:tc>
          <w:tcPr>
            <w:tcW w:w="843" w:type="dxa"/>
            <w:vMerge/>
          </w:tcPr>
          <w:p w14:paraId="1F99665B" w14:textId="77777777" w:rsidR="00A3633D" w:rsidRPr="00460393" w:rsidRDefault="00A3633D" w:rsidP="00460393">
            <w:pPr>
              <w:spacing w:line="276" w:lineRule="auto"/>
              <w:rPr>
                <w:rFonts w:cs="Times New Roman"/>
                <w:b/>
                <w:sz w:val="18"/>
                <w:szCs w:val="18"/>
              </w:rPr>
            </w:pPr>
          </w:p>
        </w:tc>
        <w:tc>
          <w:tcPr>
            <w:tcW w:w="820" w:type="dxa"/>
            <w:vMerge/>
          </w:tcPr>
          <w:p w14:paraId="5AF86668" w14:textId="77777777" w:rsidR="00A3633D" w:rsidRPr="00460393" w:rsidRDefault="00A3633D" w:rsidP="00460393">
            <w:pPr>
              <w:spacing w:line="276" w:lineRule="auto"/>
              <w:rPr>
                <w:rFonts w:cs="Times New Roman"/>
                <w:b/>
                <w:sz w:val="18"/>
                <w:szCs w:val="18"/>
              </w:rPr>
            </w:pPr>
          </w:p>
        </w:tc>
        <w:tc>
          <w:tcPr>
            <w:tcW w:w="1099" w:type="dxa"/>
            <w:vMerge/>
          </w:tcPr>
          <w:p w14:paraId="067D8A36" w14:textId="77777777" w:rsidR="00A3633D" w:rsidRPr="00460393" w:rsidRDefault="00A3633D" w:rsidP="00460393">
            <w:pPr>
              <w:spacing w:line="276" w:lineRule="auto"/>
              <w:rPr>
                <w:rFonts w:cs="Times New Roman"/>
                <w:b/>
                <w:sz w:val="18"/>
                <w:szCs w:val="18"/>
              </w:rPr>
            </w:pPr>
          </w:p>
        </w:tc>
        <w:tc>
          <w:tcPr>
            <w:tcW w:w="452" w:type="dxa"/>
            <w:vMerge/>
          </w:tcPr>
          <w:p w14:paraId="192BF8B6" w14:textId="77777777" w:rsidR="00A3633D" w:rsidRPr="00460393" w:rsidRDefault="00A3633D" w:rsidP="00460393">
            <w:pPr>
              <w:spacing w:line="276" w:lineRule="auto"/>
              <w:rPr>
                <w:rFonts w:cs="Times New Roman"/>
                <w:b/>
                <w:sz w:val="18"/>
                <w:szCs w:val="18"/>
              </w:rPr>
            </w:pPr>
          </w:p>
        </w:tc>
        <w:tc>
          <w:tcPr>
            <w:tcW w:w="448" w:type="dxa"/>
            <w:textDirection w:val="btLr"/>
          </w:tcPr>
          <w:p w14:paraId="46F10F58"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Realizacja działania</w:t>
            </w:r>
          </w:p>
        </w:tc>
        <w:tc>
          <w:tcPr>
            <w:tcW w:w="448" w:type="dxa"/>
            <w:textDirection w:val="btLr"/>
          </w:tcPr>
          <w:p w14:paraId="28E689C6"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Ciągłość działalności</w:t>
            </w:r>
          </w:p>
        </w:tc>
        <w:tc>
          <w:tcPr>
            <w:tcW w:w="448" w:type="dxa"/>
            <w:textDirection w:val="btLr"/>
          </w:tcPr>
          <w:p w14:paraId="2F402C80"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Wizerunek</w:t>
            </w:r>
          </w:p>
        </w:tc>
        <w:tc>
          <w:tcPr>
            <w:tcW w:w="448" w:type="dxa"/>
            <w:textDirection w:val="btLr"/>
          </w:tcPr>
          <w:p w14:paraId="4BF7ED7C"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Bezpieczeństwo informacji</w:t>
            </w:r>
          </w:p>
        </w:tc>
        <w:tc>
          <w:tcPr>
            <w:tcW w:w="448" w:type="dxa"/>
            <w:textDirection w:val="btLr"/>
          </w:tcPr>
          <w:p w14:paraId="015E96BA"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prawa i procedur</w:t>
            </w:r>
          </w:p>
        </w:tc>
        <w:tc>
          <w:tcPr>
            <w:tcW w:w="448" w:type="dxa"/>
            <w:textDirection w:val="btLr"/>
          </w:tcPr>
          <w:p w14:paraId="24C90788"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Korupcja</w:t>
            </w:r>
          </w:p>
        </w:tc>
        <w:tc>
          <w:tcPr>
            <w:tcW w:w="448" w:type="dxa"/>
            <w:textDirection w:val="btLr"/>
          </w:tcPr>
          <w:p w14:paraId="4F32BB75"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 lub wolności</w:t>
            </w:r>
          </w:p>
        </w:tc>
        <w:tc>
          <w:tcPr>
            <w:tcW w:w="519" w:type="dxa"/>
            <w:textDirection w:val="btLr"/>
          </w:tcPr>
          <w:p w14:paraId="684E4EAE"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skutków</w:t>
            </w:r>
          </w:p>
          <w:p w14:paraId="1F2D6332"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(MAX)</w:t>
            </w:r>
          </w:p>
        </w:tc>
        <w:tc>
          <w:tcPr>
            <w:tcW w:w="650" w:type="dxa"/>
            <w:vMerge/>
          </w:tcPr>
          <w:p w14:paraId="2B4343EA" w14:textId="77777777" w:rsidR="00A3633D" w:rsidRPr="00460393" w:rsidRDefault="00A3633D" w:rsidP="00460393">
            <w:pPr>
              <w:spacing w:line="276" w:lineRule="auto"/>
              <w:rPr>
                <w:rFonts w:cs="Times New Roman"/>
                <w:b/>
                <w:sz w:val="18"/>
                <w:szCs w:val="18"/>
              </w:rPr>
            </w:pPr>
          </w:p>
        </w:tc>
        <w:tc>
          <w:tcPr>
            <w:tcW w:w="596" w:type="dxa"/>
            <w:vMerge/>
          </w:tcPr>
          <w:p w14:paraId="4E913E2D" w14:textId="77777777" w:rsidR="00A3633D" w:rsidRPr="00460393" w:rsidRDefault="00A3633D" w:rsidP="00460393">
            <w:pPr>
              <w:spacing w:line="276" w:lineRule="auto"/>
              <w:rPr>
                <w:rFonts w:cs="Times New Roman"/>
                <w:b/>
                <w:sz w:val="18"/>
                <w:szCs w:val="18"/>
              </w:rPr>
            </w:pPr>
          </w:p>
        </w:tc>
        <w:tc>
          <w:tcPr>
            <w:tcW w:w="570" w:type="dxa"/>
            <w:vMerge/>
          </w:tcPr>
          <w:p w14:paraId="350B19D8" w14:textId="77777777" w:rsidR="00A3633D" w:rsidRPr="00460393" w:rsidRDefault="00A3633D" w:rsidP="00460393">
            <w:pPr>
              <w:spacing w:line="276" w:lineRule="auto"/>
              <w:rPr>
                <w:rFonts w:cs="Times New Roman"/>
                <w:b/>
                <w:sz w:val="18"/>
                <w:szCs w:val="18"/>
              </w:rPr>
            </w:pPr>
          </w:p>
        </w:tc>
        <w:tc>
          <w:tcPr>
            <w:tcW w:w="1176" w:type="dxa"/>
            <w:vMerge/>
          </w:tcPr>
          <w:p w14:paraId="05EB309D" w14:textId="77777777" w:rsidR="00A3633D" w:rsidRPr="00460393" w:rsidRDefault="00A3633D" w:rsidP="00460393">
            <w:pPr>
              <w:spacing w:line="276" w:lineRule="auto"/>
              <w:rPr>
                <w:rFonts w:cs="Times New Roman"/>
                <w:b/>
                <w:sz w:val="18"/>
                <w:szCs w:val="18"/>
              </w:rPr>
            </w:pPr>
          </w:p>
        </w:tc>
        <w:tc>
          <w:tcPr>
            <w:tcW w:w="1176" w:type="dxa"/>
            <w:vMerge/>
          </w:tcPr>
          <w:p w14:paraId="2AB4B2E8" w14:textId="77777777" w:rsidR="00A3633D" w:rsidRPr="00460393" w:rsidRDefault="00A3633D" w:rsidP="00460393">
            <w:pPr>
              <w:spacing w:line="276" w:lineRule="auto"/>
              <w:rPr>
                <w:rFonts w:cs="Times New Roman"/>
                <w:b/>
                <w:sz w:val="18"/>
                <w:szCs w:val="18"/>
              </w:rPr>
            </w:pPr>
          </w:p>
        </w:tc>
      </w:tr>
      <w:tr w:rsidR="00460393" w:rsidRPr="00460393" w14:paraId="3B3ACC8B" w14:textId="77777777" w:rsidTr="00B77272">
        <w:tc>
          <w:tcPr>
            <w:tcW w:w="642" w:type="dxa"/>
          </w:tcPr>
          <w:p w14:paraId="451C787C" w14:textId="77777777" w:rsidR="00A3633D" w:rsidRPr="00460393" w:rsidRDefault="00A3633D" w:rsidP="00460393">
            <w:pPr>
              <w:spacing w:line="276" w:lineRule="auto"/>
              <w:jc w:val="center"/>
              <w:rPr>
                <w:rFonts w:cs="Times New Roman"/>
                <w:b/>
                <w:sz w:val="18"/>
                <w:szCs w:val="18"/>
              </w:rPr>
            </w:pPr>
          </w:p>
          <w:p w14:paraId="7046FEF1" w14:textId="77777777" w:rsidR="00A3633D" w:rsidRPr="00460393" w:rsidRDefault="00A3633D" w:rsidP="00460393">
            <w:pPr>
              <w:spacing w:line="276" w:lineRule="auto"/>
              <w:jc w:val="center"/>
              <w:rPr>
                <w:rFonts w:cs="Times New Roman"/>
                <w:b/>
                <w:sz w:val="18"/>
                <w:szCs w:val="18"/>
              </w:rPr>
            </w:pPr>
          </w:p>
        </w:tc>
        <w:tc>
          <w:tcPr>
            <w:tcW w:w="813" w:type="dxa"/>
          </w:tcPr>
          <w:p w14:paraId="6EAF51D8" w14:textId="77777777" w:rsidR="00A3633D" w:rsidRPr="00460393" w:rsidRDefault="00A3633D" w:rsidP="00460393">
            <w:pPr>
              <w:spacing w:line="276" w:lineRule="auto"/>
              <w:jc w:val="center"/>
              <w:rPr>
                <w:rFonts w:cs="Times New Roman"/>
                <w:b/>
                <w:sz w:val="18"/>
                <w:szCs w:val="18"/>
              </w:rPr>
            </w:pPr>
          </w:p>
        </w:tc>
        <w:tc>
          <w:tcPr>
            <w:tcW w:w="627" w:type="dxa"/>
          </w:tcPr>
          <w:p w14:paraId="56E3B3B1" w14:textId="77777777" w:rsidR="00A3633D" w:rsidRPr="00460393" w:rsidRDefault="00A3633D" w:rsidP="00460393">
            <w:pPr>
              <w:spacing w:line="276" w:lineRule="auto"/>
              <w:jc w:val="center"/>
              <w:rPr>
                <w:rFonts w:cs="Times New Roman"/>
                <w:b/>
                <w:sz w:val="18"/>
                <w:szCs w:val="18"/>
              </w:rPr>
            </w:pPr>
          </w:p>
        </w:tc>
        <w:tc>
          <w:tcPr>
            <w:tcW w:w="836" w:type="dxa"/>
          </w:tcPr>
          <w:p w14:paraId="7871809D" w14:textId="77777777" w:rsidR="00A3633D" w:rsidRPr="00460393" w:rsidRDefault="00A3633D" w:rsidP="00460393">
            <w:pPr>
              <w:spacing w:line="276" w:lineRule="auto"/>
              <w:jc w:val="center"/>
              <w:rPr>
                <w:rFonts w:cs="Times New Roman"/>
                <w:b/>
                <w:sz w:val="18"/>
                <w:szCs w:val="18"/>
              </w:rPr>
            </w:pPr>
          </w:p>
        </w:tc>
        <w:tc>
          <w:tcPr>
            <w:tcW w:w="627" w:type="dxa"/>
          </w:tcPr>
          <w:p w14:paraId="355FF5C8" w14:textId="77777777" w:rsidR="00A3633D" w:rsidRPr="00460393" w:rsidRDefault="00A3633D" w:rsidP="00460393">
            <w:pPr>
              <w:spacing w:line="276" w:lineRule="auto"/>
              <w:jc w:val="center"/>
              <w:rPr>
                <w:rFonts w:cs="Times New Roman"/>
                <w:b/>
                <w:sz w:val="18"/>
                <w:szCs w:val="18"/>
              </w:rPr>
            </w:pPr>
          </w:p>
        </w:tc>
        <w:tc>
          <w:tcPr>
            <w:tcW w:w="843" w:type="dxa"/>
          </w:tcPr>
          <w:p w14:paraId="3D64BF1E" w14:textId="77777777" w:rsidR="00A3633D" w:rsidRPr="00460393" w:rsidRDefault="00A3633D" w:rsidP="00460393">
            <w:pPr>
              <w:spacing w:line="276" w:lineRule="auto"/>
              <w:jc w:val="center"/>
              <w:rPr>
                <w:rFonts w:cs="Times New Roman"/>
                <w:b/>
                <w:sz w:val="18"/>
                <w:szCs w:val="18"/>
              </w:rPr>
            </w:pPr>
          </w:p>
        </w:tc>
        <w:tc>
          <w:tcPr>
            <w:tcW w:w="820" w:type="dxa"/>
          </w:tcPr>
          <w:p w14:paraId="5D04A3FC" w14:textId="77777777" w:rsidR="00A3633D" w:rsidRPr="00460393" w:rsidRDefault="00A3633D" w:rsidP="00460393">
            <w:pPr>
              <w:spacing w:line="276" w:lineRule="auto"/>
              <w:jc w:val="center"/>
              <w:rPr>
                <w:rFonts w:cs="Times New Roman"/>
                <w:b/>
                <w:sz w:val="18"/>
                <w:szCs w:val="18"/>
              </w:rPr>
            </w:pPr>
          </w:p>
        </w:tc>
        <w:tc>
          <w:tcPr>
            <w:tcW w:w="1099" w:type="dxa"/>
          </w:tcPr>
          <w:p w14:paraId="1613DC55" w14:textId="77777777" w:rsidR="00A3633D" w:rsidRPr="00460393" w:rsidRDefault="00A3633D" w:rsidP="00460393">
            <w:pPr>
              <w:spacing w:line="276" w:lineRule="auto"/>
              <w:jc w:val="center"/>
              <w:rPr>
                <w:rFonts w:cs="Times New Roman"/>
                <w:b/>
                <w:sz w:val="18"/>
                <w:szCs w:val="18"/>
              </w:rPr>
            </w:pPr>
          </w:p>
        </w:tc>
        <w:tc>
          <w:tcPr>
            <w:tcW w:w="452" w:type="dxa"/>
          </w:tcPr>
          <w:p w14:paraId="12F85DEE" w14:textId="77777777" w:rsidR="00A3633D" w:rsidRPr="00460393" w:rsidRDefault="00A3633D" w:rsidP="00460393">
            <w:pPr>
              <w:spacing w:line="276" w:lineRule="auto"/>
              <w:jc w:val="center"/>
              <w:rPr>
                <w:rFonts w:cs="Times New Roman"/>
                <w:b/>
                <w:sz w:val="18"/>
                <w:szCs w:val="18"/>
              </w:rPr>
            </w:pPr>
          </w:p>
        </w:tc>
        <w:tc>
          <w:tcPr>
            <w:tcW w:w="448" w:type="dxa"/>
          </w:tcPr>
          <w:p w14:paraId="5D383E03" w14:textId="77777777" w:rsidR="00A3633D" w:rsidRPr="00460393" w:rsidRDefault="00A3633D" w:rsidP="00460393">
            <w:pPr>
              <w:spacing w:line="276" w:lineRule="auto"/>
              <w:jc w:val="center"/>
              <w:rPr>
                <w:rFonts w:cs="Times New Roman"/>
                <w:b/>
                <w:sz w:val="18"/>
                <w:szCs w:val="18"/>
              </w:rPr>
            </w:pPr>
          </w:p>
        </w:tc>
        <w:tc>
          <w:tcPr>
            <w:tcW w:w="448" w:type="dxa"/>
          </w:tcPr>
          <w:p w14:paraId="51AFEF07" w14:textId="77777777" w:rsidR="00A3633D" w:rsidRPr="00460393" w:rsidRDefault="00A3633D" w:rsidP="00460393">
            <w:pPr>
              <w:spacing w:line="276" w:lineRule="auto"/>
              <w:jc w:val="center"/>
              <w:rPr>
                <w:rFonts w:cs="Times New Roman"/>
                <w:b/>
                <w:sz w:val="18"/>
                <w:szCs w:val="18"/>
              </w:rPr>
            </w:pPr>
          </w:p>
        </w:tc>
        <w:tc>
          <w:tcPr>
            <w:tcW w:w="448" w:type="dxa"/>
          </w:tcPr>
          <w:p w14:paraId="6571B5A2" w14:textId="77777777" w:rsidR="00A3633D" w:rsidRPr="00460393" w:rsidRDefault="00A3633D" w:rsidP="00460393">
            <w:pPr>
              <w:spacing w:line="276" w:lineRule="auto"/>
              <w:jc w:val="center"/>
              <w:rPr>
                <w:rFonts w:cs="Times New Roman"/>
                <w:b/>
                <w:sz w:val="18"/>
                <w:szCs w:val="18"/>
              </w:rPr>
            </w:pPr>
          </w:p>
        </w:tc>
        <w:tc>
          <w:tcPr>
            <w:tcW w:w="448" w:type="dxa"/>
          </w:tcPr>
          <w:p w14:paraId="5651FCBD" w14:textId="77777777" w:rsidR="00A3633D" w:rsidRPr="00460393" w:rsidRDefault="00A3633D" w:rsidP="00460393">
            <w:pPr>
              <w:spacing w:line="276" w:lineRule="auto"/>
              <w:jc w:val="center"/>
              <w:rPr>
                <w:rFonts w:cs="Times New Roman"/>
                <w:b/>
                <w:sz w:val="18"/>
                <w:szCs w:val="18"/>
              </w:rPr>
            </w:pPr>
          </w:p>
        </w:tc>
        <w:tc>
          <w:tcPr>
            <w:tcW w:w="448" w:type="dxa"/>
          </w:tcPr>
          <w:p w14:paraId="2259C64A" w14:textId="77777777" w:rsidR="00A3633D" w:rsidRPr="00460393" w:rsidRDefault="00A3633D" w:rsidP="00460393">
            <w:pPr>
              <w:spacing w:line="276" w:lineRule="auto"/>
              <w:jc w:val="center"/>
              <w:rPr>
                <w:rFonts w:cs="Times New Roman"/>
                <w:b/>
                <w:sz w:val="18"/>
                <w:szCs w:val="18"/>
              </w:rPr>
            </w:pPr>
          </w:p>
        </w:tc>
        <w:tc>
          <w:tcPr>
            <w:tcW w:w="448" w:type="dxa"/>
          </w:tcPr>
          <w:p w14:paraId="6918C060" w14:textId="77777777" w:rsidR="00A3633D" w:rsidRPr="00460393" w:rsidRDefault="00A3633D" w:rsidP="00460393">
            <w:pPr>
              <w:spacing w:line="276" w:lineRule="auto"/>
              <w:jc w:val="center"/>
              <w:rPr>
                <w:rFonts w:cs="Times New Roman"/>
                <w:b/>
                <w:sz w:val="18"/>
                <w:szCs w:val="18"/>
              </w:rPr>
            </w:pPr>
          </w:p>
        </w:tc>
        <w:tc>
          <w:tcPr>
            <w:tcW w:w="448" w:type="dxa"/>
          </w:tcPr>
          <w:p w14:paraId="75990541" w14:textId="77777777" w:rsidR="00A3633D" w:rsidRPr="00460393" w:rsidRDefault="00A3633D" w:rsidP="00460393">
            <w:pPr>
              <w:spacing w:line="276" w:lineRule="auto"/>
              <w:jc w:val="center"/>
              <w:rPr>
                <w:rFonts w:cs="Times New Roman"/>
                <w:b/>
                <w:sz w:val="18"/>
                <w:szCs w:val="18"/>
              </w:rPr>
            </w:pPr>
          </w:p>
        </w:tc>
        <w:tc>
          <w:tcPr>
            <w:tcW w:w="519" w:type="dxa"/>
          </w:tcPr>
          <w:p w14:paraId="0A6B7B6A" w14:textId="77777777" w:rsidR="00A3633D" w:rsidRPr="00460393" w:rsidRDefault="00A3633D" w:rsidP="00460393">
            <w:pPr>
              <w:spacing w:line="276" w:lineRule="auto"/>
              <w:jc w:val="center"/>
              <w:rPr>
                <w:rFonts w:cs="Times New Roman"/>
                <w:b/>
                <w:sz w:val="18"/>
                <w:szCs w:val="18"/>
              </w:rPr>
            </w:pPr>
          </w:p>
        </w:tc>
        <w:tc>
          <w:tcPr>
            <w:tcW w:w="650" w:type="dxa"/>
          </w:tcPr>
          <w:p w14:paraId="586A3B18" w14:textId="77777777" w:rsidR="00A3633D" w:rsidRPr="00460393" w:rsidRDefault="00A3633D" w:rsidP="00460393">
            <w:pPr>
              <w:spacing w:line="276" w:lineRule="auto"/>
              <w:jc w:val="center"/>
              <w:rPr>
                <w:rFonts w:cs="Times New Roman"/>
                <w:b/>
                <w:sz w:val="18"/>
                <w:szCs w:val="18"/>
              </w:rPr>
            </w:pPr>
          </w:p>
        </w:tc>
        <w:tc>
          <w:tcPr>
            <w:tcW w:w="596" w:type="dxa"/>
          </w:tcPr>
          <w:p w14:paraId="7E69DA49" w14:textId="77777777" w:rsidR="00A3633D" w:rsidRPr="00460393" w:rsidRDefault="00A3633D" w:rsidP="00460393">
            <w:pPr>
              <w:spacing w:line="276" w:lineRule="auto"/>
              <w:jc w:val="center"/>
              <w:rPr>
                <w:rFonts w:cs="Times New Roman"/>
                <w:b/>
                <w:sz w:val="18"/>
                <w:szCs w:val="18"/>
              </w:rPr>
            </w:pPr>
          </w:p>
        </w:tc>
        <w:tc>
          <w:tcPr>
            <w:tcW w:w="570" w:type="dxa"/>
          </w:tcPr>
          <w:p w14:paraId="3DE8292B" w14:textId="77777777" w:rsidR="00A3633D" w:rsidRPr="00460393" w:rsidRDefault="00A3633D" w:rsidP="00460393">
            <w:pPr>
              <w:spacing w:line="276" w:lineRule="auto"/>
              <w:jc w:val="center"/>
              <w:rPr>
                <w:rFonts w:cs="Times New Roman"/>
                <w:b/>
                <w:sz w:val="18"/>
                <w:szCs w:val="18"/>
              </w:rPr>
            </w:pPr>
          </w:p>
        </w:tc>
        <w:tc>
          <w:tcPr>
            <w:tcW w:w="1176" w:type="dxa"/>
          </w:tcPr>
          <w:p w14:paraId="0E8019D6" w14:textId="77777777" w:rsidR="00A3633D" w:rsidRPr="00460393" w:rsidRDefault="00A3633D" w:rsidP="00460393">
            <w:pPr>
              <w:spacing w:line="276" w:lineRule="auto"/>
              <w:jc w:val="center"/>
              <w:rPr>
                <w:rFonts w:cs="Times New Roman"/>
                <w:b/>
                <w:sz w:val="18"/>
                <w:szCs w:val="18"/>
              </w:rPr>
            </w:pPr>
          </w:p>
        </w:tc>
        <w:tc>
          <w:tcPr>
            <w:tcW w:w="1176" w:type="dxa"/>
          </w:tcPr>
          <w:p w14:paraId="636BD798" w14:textId="77777777" w:rsidR="00A3633D" w:rsidRPr="00460393" w:rsidRDefault="00A3633D" w:rsidP="00460393">
            <w:pPr>
              <w:spacing w:line="276" w:lineRule="auto"/>
              <w:jc w:val="center"/>
              <w:rPr>
                <w:rFonts w:cs="Times New Roman"/>
                <w:b/>
                <w:sz w:val="18"/>
                <w:szCs w:val="18"/>
              </w:rPr>
            </w:pPr>
          </w:p>
        </w:tc>
      </w:tr>
      <w:tr w:rsidR="00460393" w:rsidRPr="00460393" w14:paraId="4F8CBDD2" w14:textId="77777777" w:rsidTr="00B77272">
        <w:tc>
          <w:tcPr>
            <w:tcW w:w="642" w:type="dxa"/>
          </w:tcPr>
          <w:p w14:paraId="59C5C0AB" w14:textId="77777777" w:rsidR="00A3633D" w:rsidRPr="00460393" w:rsidRDefault="00A3633D" w:rsidP="00460393">
            <w:pPr>
              <w:spacing w:line="276" w:lineRule="auto"/>
              <w:jc w:val="center"/>
              <w:rPr>
                <w:rFonts w:cs="Times New Roman"/>
                <w:b/>
                <w:sz w:val="18"/>
                <w:szCs w:val="18"/>
              </w:rPr>
            </w:pPr>
          </w:p>
          <w:p w14:paraId="127D479A" w14:textId="77777777" w:rsidR="00A3633D" w:rsidRPr="00460393" w:rsidRDefault="00A3633D" w:rsidP="00460393">
            <w:pPr>
              <w:spacing w:line="276" w:lineRule="auto"/>
              <w:jc w:val="center"/>
              <w:rPr>
                <w:rFonts w:cs="Times New Roman"/>
                <w:b/>
                <w:sz w:val="18"/>
                <w:szCs w:val="18"/>
              </w:rPr>
            </w:pPr>
          </w:p>
        </w:tc>
        <w:tc>
          <w:tcPr>
            <w:tcW w:w="813" w:type="dxa"/>
          </w:tcPr>
          <w:p w14:paraId="6B308C80" w14:textId="77777777" w:rsidR="00A3633D" w:rsidRPr="00460393" w:rsidRDefault="00A3633D" w:rsidP="00460393">
            <w:pPr>
              <w:spacing w:line="276" w:lineRule="auto"/>
              <w:jc w:val="center"/>
              <w:rPr>
                <w:rFonts w:cs="Times New Roman"/>
                <w:b/>
                <w:sz w:val="18"/>
                <w:szCs w:val="18"/>
              </w:rPr>
            </w:pPr>
          </w:p>
        </w:tc>
        <w:tc>
          <w:tcPr>
            <w:tcW w:w="627" w:type="dxa"/>
          </w:tcPr>
          <w:p w14:paraId="408AF520" w14:textId="77777777" w:rsidR="00A3633D" w:rsidRPr="00460393" w:rsidRDefault="00A3633D" w:rsidP="00460393">
            <w:pPr>
              <w:spacing w:line="276" w:lineRule="auto"/>
              <w:jc w:val="center"/>
              <w:rPr>
                <w:rFonts w:cs="Times New Roman"/>
                <w:b/>
                <w:sz w:val="18"/>
                <w:szCs w:val="18"/>
              </w:rPr>
            </w:pPr>
          </w:p>
        </w:tc>
        <w:tc>
          <w:tcPr>
            <w:tcW w:w="836" w:type="dxa"/>
          </w:tcPr>
          <w:p w14:paraId="2DEA9262" w14:textId="77777777" w:rsidR="00A3633D" w:rsidRPr="00460393" w:rsidRDefault="00A3633D" w:rsidP="00460393">
            <w:pPr>
              <w:spacing w:line="276" w:lineRule="auto"/>
              <w:jc w:val="center"/>
              <w:rPr>
                <w:rFonts w:cs="Times New Roman"/>
                <w:b/>
                <w:sz w:val="18"/>
                <w:szCs w:val="18"/>
              </w:rPr>
            </w:pPr>
          </w:p>
        </w:tc>
        <w:tc>
          <w:tcPr>
            <w:tcW w:w="627" w:type="dxa"/>
          </w:tcPr>
          <w:p w14:paraId="1AFE9790" w14:textId="77777777" w:rsidR="00A3633D" w:rsidRPr="00460393" w:rsidRDefault="00A3633D" w:rsidP="00460393">
            <w:pPr>
              <w:spacing w:line="276" w:lineRule="auto"/>
              <w:jc w:val="center"/>
              <w:rPr>
                <w:rFonts w:cs="Times New Roman"/>
                <w:b/>
                <w:sz w:val="18"/>
                <w:szCs w:val="18"/>
              </w:rPr>
            </w:pPr>
          </w:p>
        </w:tc>
        <w:tc>
          <w:tcPr>
            <w:tcW w:w="843" w:type="dxa"/>
          </w:tcPr>
          <w:p w14:paraId="3409409C" w14:textId="77777777" w:rsidR="00A3633D" w:rsidRPr="00460393" w:rsidRDefault="00A3633D" w:rsidP="00460393">
            <w:pPr>
              <w:spacing w:line="276" w:lineRule="auto"/>
              <w:jc w:val="center"/>
              <w:rPr>
                <w:rFonts w:cs="Times New Roman"/>
                <w:b/>
                <w:sz w:val="18"/>
                <w:szCs w:val="18"/>
              </w:rPr>
            </w:pPr>
          </w:p>
        </w:tc>
        <w:tc>
          <w:tcPr>
            <w:tcW w:w="820" w:type="dxa"/>
          </w:tcPr>
          <w:p w14:paraId="62007D95" w14:textId="77777777" w:rsidR="00A3633D" w:rsidRPr="00460393" w:rsidRDefault="00A3633D" w:rsidP="00460393">
            <w:pPr>
              <w:spacing w:line="276" w:lineRule="auto"/>
              <w:jc w:val="center"/>
              <w:rPr>
                <w:rFonts w:cs="Times New Roman"/>
                <w:b/>
                <w:sz w:val="18"/>
                <w:szCs w:val="18"/>
              </w:rPr>
            </w:pPr>
          </w:p>
        </w:tc>
        <w:tc>
          <w:tcPr>
            <w:tcW w:w="1099" w:type="dxa"/>
          </w:tcPr>
          <w:p w14:paraId="47DE9FF6" w14:textId="77777777" w:rsidR="00A3633D" w:rsidRPr="00460393" w:rsidRDefault="00A3633D" w:rsidP="00460393">
            <w:pPr>
              <w:spacing w:line="276" w:lineRule="auto"/>
              <w:jc w:val="center"/>
              <w:rPr>
                <w:rFonts w:cs="Times New Roman"/>
                <w:b/>
                <w:sz w:val="18"/>
                <w:szCs w:val="18"/>
              </w:rPr>
            </w:pPr>
          </w:p>
        </w:tc>
        <w:tc>
          <w:tcPr>
            <w:tcW w:w="452" w:type="dxa"/>
          </w:tcPr>
          <w:p w14:paraId="42AB6A3F" w14:textId="77777777" w:rsidR="00A3633D" w:rsidRPr="00460393" w:rsidRDefault="00A3633D" w:rsidP="00460393">
            <w:pPr>
              <w:spacing w:line="276" w:lineRule="auto"/>
              <w:jc w:val="center"/>
              <w:rPr>
                <w:rFonts w:cs="Times New Roman"/>
                <w:b/>
                <w:sz w:val="18"/>
                <w:szCs w:val="18"/>
              </w:rPr>
            </w:pPr>
          </w:p>
        </w:tc>
        <w:tc>
          <w:tcPr>
            <w:tcW w:w="448" w:type="dxa"/>
          </w:tcPr>
          <w:p w14:paraId="4517D079" w14:textId="77777777" w:rsidR="00A3633D" w:rsidRPr="00460393" w:rsidRDefault="00A3633D" w:rsidP="00460393">
            <w:pPr>
              <w:spacing w:line="276" w:lineRule="auto"/>
              <w:jc w:val="center"/>
              <w:rPr>
                <w:rFonts w:cs="Times New Roman"/>
                <w:b/>
                <w:sz w:val="18"/>
                <w:szCs w:val="18"/>
              </w:rPr>
            </w:pPr>
          </w:p>
        </w:tc>
        <w:tc>
          <w:tcPr>
            <w:tcW w:w="448" w:type="dxa"/>
          </w:tcPr>
          <w:p w14:paraId="3DA586C7" w14:textId="77777777" w:rsidR="00A3633D" w:rsidRPr="00460393" w:rsidRDefault="00A3633D" w:rsidP="00460393">
            <w:pPr>
              <w:spacing w:line="276" w:lineRule="auto"/>
              <w:jc w:val="center"/>
              <w:rPr>
                <w:rFonts w:cs="Times New Roman"/>
                <w:b/>
                <w:sz w:val="18"/>
                <w:szCs w:val="18"/>
              </w:rPr>
            </w:pPr>
          </w:p>
        </w:tc>
        <w:tc>
          <w:tcPr>
            <w:tcW w:w="448" w:type="dxa"/>
          </w:tcPr>
          <w:p w14:paraId="12304B73" w14:textId="77777777" w:rsidR="00A3633D" w:rsidRPr="00460393" w:rsidRDefault="00A3633D" w:rsidP="00460393">
            <w:pPr>
              <w:spacing w:line="276" w:lineRule="auto"/>
              <w:jc w:val="center"/>
              <w:rPr>
                <w:rFonts w:cs="Times New Roman"/>
                <w:b/>
                <w:sz w:val="18"/>
                <w:szCs w:val="18"/>
              </w:rPr>
            </w:pPr>
          </w:p>
        </w:tc>
        <w:tc>
          <w:tcPr>
            <w:tcW w:w="448" w:type="dxa"/>
          </w:tcPr>
          <w:p w14:paraId="61CB355F" w14:textId="77777777" w:rsidR="00A3633D" w:rsidRPr="00460393" w:rsidRDefault="00A3633D" w:rsidP="00460393">
            <w:pPr>
              <w:spacing w:line="276" w:lineRule="auto"/>
              <w:jc w:val="center"/>
              <w:rPr>
                <w:rFonts w:cs="Times New Roman"/>
                <w:b/>
                <w:sz w:val="18"/>
                <w:szCs w:val="18"/>
              </w:rPr>
            </w:pPr>
          </w:p>
        </w:tc>
        <w:tc>
          <w:tcPr>
            <w:tcW w:w="448" w:type="dxa"/>
          </w:tcPr>
          <w:p w14:paraId="4BCB5900" w14:textId="77777777" w:rsidR="00A3633D" w:rsidRPr="00460393" w:rsidRDefault="00A3633D" w:rsidP="00460393">
            <w:pPr>
              <w:spacing w:line="276" w:lineRule="auto"/>
              <w:jc w:val="center"/>
              <w:rPr>
                <w:rFonts w:cs="Times New Roman"/>
                <w:b/>
                <w:sz w:val="18"/>
                <w:szCs w:val="18"/>
              </w:rPr>
            </w:pPr>
          </w:p>
        </w:tc>
        <w:tc>
          <w:tcPr>
            <w:tcW w:w="448" w:type="dxa"/>
          </w:tcPr>
          <w:p w14:paraId="53222685" w14:textId="77777777" w:rsidR="00A3633D" w:rsidRPr="00460393" w:rsidRDefault="00A3633D" w:rsidP="00460393">
            <w:pPr>
              <w:spacing w:line="276" w:lineRule="auto"/>
              <w:jc w:val="center"/>
              <w:rPr>
                <w:rFonts w:cs="Times New Roman"/>
                <w:b/>
                <w:sz w:val="18"/>
                <w:szCs w:val="18"/>
              </w:rPr>
            </w:pPr>
          </w:p>
        </w:tc>
        <w:tc>
          <w:tcPr>
            <w:tcW w:w="448" w:type="dxa"/>
          </w:tcPr>
          <w:p w14:paraId="602CAE21" w14:textId="77777777" w:rsidR="00A3633D" w:rsidRPr="00460393" w:rsidRDefault="00A3633D" w:rsidP="00460393">
            <w:pPr>
              <w:spacing w:line="276" w:lineRule="auto"/>
              <w:jc w:val="center"/>
              <w:rPr>
                <w:rFonts w:cs="Times New Roman"/>
                <w:b/>
                <w:sz w:val="18"/>
                <w:szCs w:val="18"/>
              </w:rPr>
            </w:pPr>
          </w:p>
        </w:tc>
        <w:tc>
          <w:tcPr>
            <w:tcW w:w="519" w:type="dxa"/>
          </w:tcPr>
          <w:p w14:paraId="2D2124D2" w14:textId="77777777" w:rsidR="00A3633D" w:rsidRPr="00460393" w:rsidRDefault="00A3633D" w:rsidP="00460393">
            <w:pPr>
              <w:spacing w:line="276" w:lineRule="auto"/>
              <w:jc w:val="center"/>
              <w:rPr>
                <w:rFonts w:cs="Times New Roman"/>
                <w:b/>
                <w:sz w:val="18"/>
                <w:szCs w:val="18"/>
              </w:rPr>
            </w:pPr>
          </w:p>
        </w:tc>
        <w:tc>
          <w:tcPr>
            <w:tcW w:w="650" w:type="dxa"/>
          </w:tcPr>
          <w:p w14:paraId="6B8E574A" w14:textId="122B4C86" w:rsidR="00A3633D" w:rsidRPr="00460393" w:rsidRDefault="00A3633D" w:rsidP="00460393">
            <w:pPr>
              <w:spacing w:line="276" w:lineRule="auto"/>
              <w:jc w:val="center"/>
              <w:rPr>
                <w:rFonts w:cs="Times New Roman"/>
                <w:b/>
                <w:sz w:val="18"/>
                <w:szCs w:val="18"/>
              </w:rPr>
            </w:pPr>
          </w:p>
        </w:tc>
        <w:tc>
          <w:tcPr>
            <w:tcW w:w="596" w:type="dxa"/>
          </w:tcPr>
          <w:p w14:paraId="4EB7AB44" w14:textId="77777777" w:rsidR="00A3633D" w:rsidRPr="00460393" w:rsidRDefault="00A3633D" w:rsidP="00460393">
            <w:pPr>
              <w:spacing w:line="276" w:lineRule="auto"/>
              <w:jc w:val="center"/>
              <w:rPr>
                <w:rFonts w:cs="Times New Roman"/>
                <w:b/>
                <w:sz w:val="18"/>
                <w:szCs w:val="18"/>
              </w:rPr>
            </w:pPr>
          </w:p>
        </w:tc>
        <w:tc>
          <w:tcPr>
            <w:tcW w:w="570" w:type="dxa"/>
          </w:tcPr>
          <w:p w14:paraId="7732336E" w14:textId="77777777" w:rsidR="00A3633D" w:rsidRPr="00460393" w:rsidRDefault="00A3633D" w:rsidP="00460393">
            <w:pPr>
              <w:spacing w:line="276" w:lineRule="auto"/>
              <w:jc w:val="center"/>
              <w:rPr>
                <w:rFonts w:cs="Times New Roman"/>
                <w:b/>
                <w:sz w:val="18"/>
                <w:szCs w:val="18"/>
              </w:rPr>
            </w:pPr>
          </w:p>
        </w:tc>
        <w:tc>
          <w:tcPr>
            <w:tcW w:w="1176" w:type="dxa"/>
          </w:tcPr>
          <w:p w14:paraId="5BEBFA18" w14:textId="77777777" w:rsidR="00A3633D" w:rsidRPr="00460393" w:rsidRDefault="00A3633D" w:rsidP="00460393">
            <w:pPr>
              <w:spacing w:line="276" w:lineRule="auto"/>
              <w:jc w:val="center"/>
              <w:rPr>
                <w:rFonts w:cs="Times New Roman"/>
                <w:b/>
                <w:sz w:val="18"/>
                <w:szCs w:val="18"/>
              </w:rPr>
            </w:pPr>
          </w:p>
        </w:tc>
        <w:tc>
          <w:tcPr>
            <w:tcW w:w="1176" w:type="dxa"/>
          </w:tcPr>
          <w:p w14:paraId="06E663BB" w14:textId="77777777" w:rsidR="00A3633D" w:rsidRPr="00460393" w:rsidRDefault="00A3633D" w:rsidP="00460393">
            <w:pPr>
              <w:spacing w:line="276" w:lineRule="auto"/>
              <w:jc w:val="center"/>
              <w:rPr>
                <w:rFonts w:cs="Times New Roman"/>
                <w:b/>
                <w:sz w:val="18"/>
                <w:szCs w:val="18"/>
              </w:rPr>
            </w:pPr>
          </w:p>
        </w:tc>
      </w:tr>
      <w:tr w:rsidR="00460393" w:rsidRPr="00460393" w14:paraId="301832A9" w14:textId="77777777" w:rsidTr="00B77272">
        <w:tc>
          <w:tcPr>
            <w:tcW w:w="642" w:type="dxa"/>
          </w:tcPr>
          <w:p w14:paraId="655B06AA" w14:textId="77777777" w:rsidR="00A3633D" w:rsidRPr="00460393" w:rsidRDefault="00A3633D" w:rsidP="00460393">
            <w:pPr>
              <w:spacing w:line="276" w:lineRule="auto"/>
              <w:jc w:val="center"/>
              <w:rPr>
                <w:rFonts w:cs="Times New Roman"/>
                <w:b/>
                <w:sz w:val="18"/>
                <w:szCs w:val="18"/>
              </w:rPr>
            </w:pPr>
          </w:p>
          <w:p w14:paraId="701B9EBE" w14:textId="77777777" w:rsidR="00A3633D" w:rsidRPr="00460393" w:rsidRDefault="00A3633D" w:rsidP="00460393">
            <w:pPr>
              <w:spacing w:line="276" w:lineRule="auto"/>
              <w:jc w:val="center"/>
              <w:rPr>
                <w:rFonts w:cs="Times New Roman"/>
                <w:b/>
                <w:sz w:val="18"/>
                <w:szCs w:val="18"/>
              </w:rPr>
            </w:pPr>
          </w:p>
        </w:tc>
        <w:tc>
          <w:tcPr>
            <w:tcW w:w="813" w:type="dxa"/>
          </w:tcPr>
          <w:p w14:paraId="6EA5C9F2" w14:textId="77777777" w:rsidR="00A3633D" w:rsidRPr="00460393" w:rsidRDefault="00A3633D" w:rsidP="00460393">
            <w:pPr>
              <w:spacing w:line="276" w:lineRule="auto"/>
              <w:jc w:val="center"/>
              <w:rPr>
                <w:rFonts w:cs="Times New Roman"/>
                <w:b/>
                <w:sz w:val="18"/>
                <w:szCs w:val="18"/>
              </w:rPr>
            </w:pPr>
          </w:p>
        </w:tc>
        <w:tc>
          <w:tcPr>
            <w:tcW w:w="627" w:type="dxa"/>
          </w:tcPr>
          <w:p w14:paraId="69412A8B" w14:textId="77777777" w:rsidR="00A3633D" w:rsidRPr="00460393" w:rsidRDefault="00A3633D" w:rsidP="00460393">
            <w:pPr>
              <w:spacing w:line="276" w:lineRule="auto"/>
              <w:jc w:val="center"/>
              <w:rPr>
                <w:rFonts w:cs="Times New Roman"/>
                <w:b/>
                <w:sz w:val="18"/>
                <w:szCs w:val="18"/>
              </w:rPr>
            </w:pPr>
          </w:p>
        </w:tc>
        <w:tc>
          <w:tcPr>
            <w:tcW w:w="836" w:type="dxa"/>
          </w:tcPr>
          <w:p w14:paraId="040A0A6A" w14:textId="77777777" w:rsidR="00A3633D" w:rsidRPr="00460393" w:rsidRDefault="00A3633D" w:rsidP="00460393">
            <w:pPr>
              <w:spacing w:line="276" w:lineRule="auto"/>
              <w:jc w:val="center"/>
              <w:rPr>
                <w:rFonts w:cs="Times New Roman"/>
                <w:b/>
                <w:sz w:val="18"/>
                <w:szCs w:val="18"/>
              </w:rPr>
            </w:pPr>
          </w:p>
        </w:tc>
        <w:tc>
          <w:tcPr>
            <w:tcW w:w="627" w:type="dxa"/>
          </w:tcPr>
          <w:p w14:paraId="103E37E9" w14:textId="77777777" w:rsidR="00A3633D" w:rsidRPr="00460393" w:rsidRDefault="00A3633D" w:rsidP="00460393">
            <w:pPr>
              <w:spacing w:line="276" w:lineRule="auto"/>
              <w:jc w:val="center"/>
              <w:rPr>
                <w:rFonts w:cs="Times New Roman"/>
                <w:b/>
                <w:sz w:val="18"/>
                <w:szCs w:val="18"/>
              </w:rPr>
            </w:pPr>
          </w:p>
        </w:tc>
        <w:tc>
          <w:tcPr>
            <w:tcW w:w="843" w:type="dxa"/>
          </w:tcPr>
          <w:p w14:paraId="3DF3B059" w14:textId="77777777" w:rsidR="00A3633D" w:rsidRPr="00460393" w:rsidRDefault="00A3633D" w:rsidP="00460393">
            <w:pPr>
              <w:spacing w:line="276" w:lineRule="auto"/>
              <w:jc w:val="center"/>
              <w:rPr>
                <w:rFonts w:cs="Times New Roman"/>
                <w:b/>
                <w:sz w:val="18"/>
                <w:szCs w:val="18"/>
              </w:rPr>
            </w:pPr>
          </w:p>
        </w:tc>
        <w:tc>
          <w:tcPr>
            <w:tcW w:w="820" w:type="dxa"/>
          </w:tcPr>
          <w:p w14:paraId="48C123D8" w14:textId="77777777" w:rsidR="00A3633D" w:rsidRPr="00460393" w:rsidRDefault="00A3633D" w:rsidP="00460393">
            <w:pPr>
              <w:spacing w:line="276" w:lineRule="auto"/>
              <w:jc w:val="center"/>
              <w:rPr>
                <w:rFonts w:cs="Times New Roman"/>
                <w:b/>
                <w:sz w:val="18"/>
                <w:szCs w:val="18"/>
              </w:rPr>
            </w:pPr>
          </w:p>
        </w:tc>
        <w:tc>
          <w:tcPr>
            <w:tcW w:w="1099" w:type="dxa"/>
          </w:tcPr>
          <w:p w14:paraId="3488E352" w14:textId="77777777" w:rsidR="00A3633D" w:rsidRPr="00460393" w:rsidRDefault="00A3633D" w:rsidP="00460393">
            <w:pPr>
              <w:spacing w:line="276" w:lineRule="auto"/>
              <w:jc w:val="center"/>
              <w:rPr>
                <w:rFonts w:cs="Times New Roman"/>
                <w:b/>
                <w:sz w:val="18"/>
                <w:szCs w:val="18"/>
              </w:rPr>
            </w:pPr>
          </w:p>
        </w:tc>
        <w:tc>
          <w:tcPr>
            <w:tcW w:w="452" w:type="dxa"/>
          </w:tcPr>
          <w:p w14:paraId="02859011" w14:textId="77777777" w:rsidR="00A3633D" w:rsidRPr="00460393" w:rsidRDefault="00A3633D" w:rsidP="00460393">
            <w:pPr>
              <w:spacing w:line="276" w:lineRule="auto"/>
              <w:jc w:val="center"/>
              <w:rPr>
                <w:rFonts w:cs="Times New Roman"/>
                <w:b/>
                <w:sz w:val="18"/>
                <w:szCs w:val="18"/>
              </w:rPr>
            </w:pPr>
          </w:p>
        </w:tc>
        <w:tc>
          <w:tcPr>
            <w:tcW w:w="448" w:type="dxa"/>
          </w:tcPr>
          <w:p w14:paraId="58F49665" w14:textId="77777777" w:rsidR="00A3633D" w:rsidRPr="00460393" w:rsidRDefault="00A3633D" w:rsidP="00460393">
            <w:pPr>
              <w:spacing w:line="276" w:lineRule="auto"/>
              <w:jc w:val="center"/>
              <w:rPr>
                <w:rFonts w:cs="Times New Roman"/>
                <w:b/>
                <w:sz w:val="18"/>
                <w:szCs w:val="18"/>
              </w:rPr>
            </w:pPr>
          </w:p>
        </w:tc>
        <w:tc>
          <w:tcPr>
            <w:tcW w:w="448" w:type="dxa"/>
          </w:tcPr>
          <w:p w14:paraId="3A3A7FB4" w14:textId="77777777" w:rsidR="00A3633D" w:rsidRPr="00460393" w:rsidRDefault="00A3633D" w:rsidP="00460393">
            <w:pPr>
              <w:spacing w:line="276" w:lineRule="auto"/>
              <w:jc w:val="center"/>
              <w:rPr>
                <w:rFonts w:cs="Times New Roman"/>
                <w:b/>
                <w:sz w:val="18"/>
                <w:szCs w:val="18"/>
              </w:rPr>
            </w:pPr>
          </w:p>
        </w:tc>
        <w:tc>
          <w:tcPr>
            <w:tcW w:w="448" w:type="dxa"/>
          </w:tcPr>
          <w:p w14:paraId="7141F328" w14:textId="77777777" w:rsidR="00A3633D" w:rsidRPr="00460393" w:rsidRDefault="00A3633D" w:rsidP="00460393">
            <w:pPr>
              <w:spacing w:line="276" w:lineRule="auto"/>
              <w:jc w:val="center"/>
              <w:rPr>
                <w:rFonts w:cs="Times New Roman"/>
                <w:b/>
                <w:sz w:val="18"/>
                <w:szCs w:val="18"/>
              </w:rPr>
            </w:pPr>
          </w:p>
        </w:tc>
        <w:tc>
          <w:tcPr>
            <w:tcW w:w="448" w:type="dxa"/>
          </w:tcPr>
          <w:p w14:paraId="0A1A2C69" w14:textId="77777777" w:rsidR="00A3633D" w:rsidRPr="00460393" w:rsidRDefault="00A3633D" w:rsidP="00460393">
            <w:pPr>
              <w:spacing w:line="276" w:lineRule="auto"/>
              <w:jc w:val="center"/>
              <w:rPr>
                <w:rFonts w:cs="Times New Roman"/>
                <w:b/>
                <w:sz w:val="18"/>
                <w:szCs w:val="18"/>
              </w:rPr>
            </w:pPr>
          </w:p>
        </w:tc>
        <w:tc>
          <w:tcPr>
            <w:tcW w:w="448" w:type="dxa"/>
          </w:tcPr>
          <w:p w14:paraId="29267AC2" w14:textId="77777777" w:rsidR="00A3633D" w:rsidRPr="00460393" w:rsidRDefault="00A3633D" w:rsidP="00460393">
            <w:pPr>
              <w:spacing w:line="276" w:lineRule="auto"/>
              <w:jc w:val="center"/>
              <w:rPr>
                <w:rFonts w:cs="Times New Roman"/>
                <w:b/>
                <w:sz w:val="18"/>
                <w:szCs w:val="18"/>
              </w:rPr>
            </w:pPr>
          </w:p>
        </w:tc>
        <w:tc>
          <w:tcPr>
            <w:tcW w:w="448" w:type="dxa"/>
          </w:tcPr>
          <w:p w14:paraId="44402A4F" w14:textId="77777777" w:rsidR="00A3633D" w:rsidRPr="00460393" w:rsidRDefault="00A3633D" w:rsidP="00460393">
            <w:pPr>
              <w:spacing w:line="276" w:lineRule="auto"/>
              <w:jc w:val="center"/>
              <w:rPr>
                <w:rFonts w:cs="Times New Roman"/>
                <w:b/>
                <w:sz w:val="18"/>
                <w:szCs w:val="18"/>
              </w:rPr>
            </w:pPr>
          </w:p>
        </w:tc>
        <w:tc>
          <w:tcPr>
            <w:tcW w:w="448" w:type="dxa"/>
          </w:tcPr>
          <w:p w14:paraId="6CA3FDA0" w14:textId="77777777" w:rsidR="00A3633D" w:rsidRPr="00460393" w:rsidRDefault="00A3633D" w:rsidP="00460393">
            <w:pPr>
              <w:spacing w:line="276" w:lineRule="auto"/>
              <w:jc w:val="center"/>
              <w:rPr>
                <w:rFonts w:cs="Times New Roman"/>
                <w:b/>
                <w:sz w:val="18"/>
                <w:szCs w:val="18"/>
              </w:rPr>
            </w:pPr>
          </w:p>
        </w:tc>
        <w:tc>
          <w:tcPr>
            <w:tcW w:w="519" w:type="dxa"/>
          </w:tcPr>
          <w:p w14:paraId="6A45D6AA" w14:textId="77777777" w:rsidR="00A3633D" w:rsidRPr="00460393" w:rsidRDefault="00A3633D" w:rsidP="00460393">
            <w:pPr>
              <w:spacing w:line="276" w:lineRule="auto"/>
              <w:jc w:val="center"/>
              <w:rPr>
                <w:rFonts w:cs="Times New Roman"/>
                <w:b/>
                <w:sz w:val="18"/>
                <w:szCs w:val="18"/>
              </w:rPr>
            </w:pPr>
          </w:p>
        </w:tc>
        <w:tc>
          <w:tcPr>
            <w:tcW w:w="650" w:type="dxa"/>
          </w:tcPr>
          <w:p w14:paraId="14491532" w14:textId="77777777" w:rsidR="00A3633D" w:rsidRPr="00460393" w:rsidRDefault="00A3633D" w:rsidP="00460393">
            <w:pPr>
              <w:spacing w:line="276" w:lineRule="auto"/>
              <w:jc w:val="center"/>
              <w:rPr>
                <w:rFonts w:cs="Times New Roman"/>
                <w:b/>
                <w:sz w:val="18"/>
                <w:szCs w:val="18"/>
              </w:rPr>
            </w:pPr>
          </w:p>
        </w:tc>
        <w:tc>
          <w:tcPr>
            <w:tcW w:w="596" w:type="dxa"/>
          </w:tcPr>
          <w:p w14:paraId="52BEE60C" w14:textId="77777777" w:rsidR="00A3633D" w:rsidRPr="00460393" w:rsidRDefault="00A3633D" w:rsidP="00460393">
            <w:pPr>
              <w:spacing w:line="276" w:lineRule="auto"/>
              <w:jc w:val="center"/>
              <w:rPr>
                <w:rFonts w:cs="Times New Roman"/>
                <w:b/>
                <w:sz w:val="18"/>
                <w:szCs w:val="18"/>
              </w:rPr>
            </w:pPr>
          </w:p>
        </w:tc>
        <w:tc>
          <w:tcPr>
            <w:tcW w:w="570" w:type="dxa"/>
          </w:tcPr>
          <w:p w14:paraId="008C2DC2" w14:textId="77777777" w:rsidR="00A3633D" w:rsidRPr="00460393" w:rsidRDefault="00A3633D" w:rsidP="00460393">
            <w:pPr>
              <w:spacing w:line="276" w:lineRule="auto"/>
              <w:jc w:val="center"/>
              <w:rPr>
                <w:rFonts w:cs="Times New Roman"/>
                <w:b/>
                <w:sz w:val="18"/>
                <w:szCs w:val="18"/>
              </w:rPr>
            </w:pPr>
          </w:p>
        </w:tc>
        <w:tc>
          <w:tcPr>
            <w:tcW w:w="1176" w:type="dxa"/>
          </w:tcPr>
          <w:p w14:paraId="1CC42553" w14:textId="77777777" w:rsidR="00A3633D" w:rsidRPr="00460393" w:rsidRDefault="00A3633D" w:rsidP="00460393">
            <w:pPr>
              <w:spacing w:line="276" w:lineRule="auto"/>
              <w:jc w:val="center"/>
              <w:rPr>
                <w:rFonts w:cs="Times New Roman"/>
                <w:b/>
                <w:sz w:val="18"/>
                <w:szCs w:val="18"/>
              </w:rPr>
            </w:pPr>
          </w:p>
        </w:tc>
        <w:tc>
          <w:tcPr>
            <w:tcW w:w="1176" w:type="dxa"/>
          </w:tcPr>
          <w:p w14:paraId="2BD89D53" w14:textId="77777777" w:rsidR="00A3633D" w:rsidRPr="00460393" w:rsidRDefault="00A3633D" w:rsidP="00460393">
            <w:pPr>
              <w:spacing w:line="276" w:lineRule="auto"/>
              <w:jc w:val="center"/>
              <w:rPr>
                <w:rFonts w:cs="Times New Roman"/>
                <w:b/>
                <w:sz w:val="18"/>
                <w:szCs w:val="18"/>
              </w:rPr>
            </w:pPr>
          </w:p>
        </w:tc>
      </w:tr>
      <w:tr w:rsidR="00460393" w:rsidRPr="00460393" w14:paraId="7A0B56C4" w14:textId="77777777" w:rsidTr="00B77272">
        <w:tc>
          <w:tcPr>
            <w:tcW w:w="642" w:type="dxa"/>
          </w:tcPr>
          <w:p w14:paraId="2B5C53C0" w14:textId="77777777" w:rsidR="00A3633D" w:rsidRPr="00460393" w:rsidRDefault="00A3633D" w:rsidP="00460393">
            <w:pPr>
              <w:spacing w:line="276" w:lineRule="auto"/>
              <w:jc w:val="center"/>
              <w:rPr>
                <w:rFonts w:cs="Times New Roman"/>
                <w:b/>
                <w:sz w:val="18"/>
                <w:szCs w:val="18"/>
              </w:rPr>
            </w:pPr>
          </w:p>
          <w:p w14:paraId="1005C07C" w14:textId="77777777" w:rsidR="00A3633D" w:rsidRPr="00460393" w:rsidRDefault="00A3633D" w:rsidP="00460393">
            <w:pPr>
              <w:spacing w:line="276" w:lineRule="auto"/>
              <w:jc w:val="center"/>
              <w:rPr>
                <w:rFonts w:cs="Times New Roman"/>
                <w:b/>
                <w:sz w:val="18"/>
                <w:szCs w:val="18"/>
              </w:rPr>
            </w:pPr>
          </w:p>
        </w:tc>
        <w:tc>
          <w:tcPr>
            <w:tcW w:w="813" w:type="dxa"/>
          </w:tcPr>
          <w:p w14:paraId="47B61B11" w14:textId="77777777" w:rsidR="00A3633D" w:rsidRPr="00460393" w:rsidRDefault="00A3633D" w:rsidP="00460393">
            <w:pPr>
              <w:spacing w:line="276" w:lineRule="auto"/>
              <w:jc w:val="center"/>
              <w:rPr>
                <w:rFonts w:cs="Times New Roman"/>
                <w:b/>
                <w:sz w:val="18"/>
                <w:szCs w:val="18"/>
              </w:rPr>
            </w:pPr>
          </w:p>
        </w:tc>
        <w:tc>
          <w:tcPr>
            <w:tcW w:w="627" w:type="dxa"/>
          </w:tcPr>
          <w:p w14:paraId="30393E58" w14:textId="77777777" w:rsidR="00A3633D" w:rsidRPr="00460393" w:rsidRDefault="00A3633D" w:rsidP="00460393">
            <w:pPr>
              <w:spacing w:line="276" w:lineRule="auto"/>
              <w:jc w:val="center"/>
              <w:rPr>
                <w:rFonts w:cs="Times New Roman"/>
                <w:b/>
                <w:sz w:val="18"/>
                <w:szCs w:val="18"/>
              </w:rPr>
            </w:pPr>
          </w:p>
        </w:tc>
        <w:tc>
          <w:tcPr>
            <w:tcW w:w="836" w:type="dxa"/>
          </w:tcPr>
          <w:p w14:paraId="1F198BFD" w14:textId="77777777" w:rsidR="00A3633D" w:rsidRPr="00460393" w:rsidRDefault="00A3633D" w:rsidP="00460393">
            <w:pPr>
              <w:spacing w:line="276" w:lineRule="auto"/>
              <w:jc w:val="center"/>
              <w:rPr>
                <w:rFonts w:cs="Times New Roman"/>
                <w:b/>
                <w:sz w:val="18"/>
                <w:szCs w:val="18"/>
              </w:rPr>
            </w:pPr>
          </w:p>
        </w:tc>
        <w:tc>
          <w:tcPr>
            <w:tcW w:w="627" w:type="dxa"/>
          </w:tcPr>
          <w:p w14:paraId="321C3078" w14:textId="77777777" w:rsidR="00A3633D" w:rsidRPr="00460393" w:rsidRDefault="00A3633D" w:rsidP="00460393">
            <w:pPr>
              <w:spacing w:line="276" w:lineRule="auto"/>
              <w:jc w:val="center"/>
              <w:rPr>
                <w:rFonts w:cs="Times New Roman"/>
                <w:b/>
                <w:sz w:val="18"/>
                <w:szCs w:val="18"/>
              </w:rPr>
            </w:pPr>
          </w:p>
        </w:tc>
        <w:tc>
          <w:tcPr>
            <w:tcW w:w="843" w:type="dxa"/>
          </w:tcPr>
          <w:p w14:paraId="7E7C30F9" w14:textId="77777777" w:rsidR="00A3633D" w:rsidRPr="00460393" w:rsidRDefault="00A3633D" w:rsidP="00460393">
            <w:pPr>
              <w:spacing w:line="276" w:lineRule="auto"/>
              <w:jc w:val="center"/>
              <w:rPr>
                <w:rFonts w:cs="Times New Roman"/>
                <w:b/>
                <w:sz w:val="18"/>
                <w:szCs w:val="18"/>
              </w:rPr>
            </w:pPr>
          </w:p>
        </w:tc>
        <w:tc>
          <w:tcPr>
            <w:tcW w:w="820" w:type="dxa"/>
          </w:tcPr>
          <w:p w14:paraId="7D6FC84C" w14:textId="77777777" w:rsidR="00A3633D" w:rsidRPr="00460393" w:rsidRDefault="00A3633D" w:rsidP="00460393">
            <w:pPr>
              <w:spacing w:line="276" w:lineRule="auto"/>
              <w:jc w:val="center"/>
              <w:rPr>
                <w:rFonts w:cs="Times New Roman"/>
                <w:b/>
                <w:sz w:val="18"/>
                <w:szCs w:val="18"/>
              </w:rPr>
            </w:pPr>
          </w:p>
        </w:tc>
        <w:tc>
          <w:tcPr>
            <w:tcW w:w="1099" w:type="dxa"/>
          </w:tcPr>
          <w:p w14:paraId="446417F3" w14:textId="77777777" w:rsidR="00A3633D" w:rsidRPr="00460393" w:rsidRDefault="00A3633D" w:rsidP="00460393">
            <w:pPr>
              <w:spacing w:line="276" w:lineRule="auto"/>
              <w:jc w:val="center"/>
              <w:rPr>
                <w:rFonts w:cs="Times New Roman"/>
                <w:b/>
                <w:sz w:val="18"/>
                <w:szCs w:val="18"/>
              </w:rPr>
            </w:pPr>
          </w:p>
        </w:tc>
        <w:tc>
          <w:tcPr>
            <w:tcW w:w="452" w:type="dxa"/>
          </w:tcPr>
          <w:p w14:paraId="4EF7A75C" w14:textId="77777777" w:rsidR="00A3633D" w:rsidRPr="00460393" w:rsidRDefault="00A3633D" w:rsidP="00460393">
            <w:pPr>
              <w:spacing w:line="276" w:lineRule="auto"/>
              <w:jc w:val="center"/>
              <w:rPr>
                <w:rFonts w:cs="Times New Roman"/>
                <w:b/>
                <w:sz w:val="18"/>
                <w:szCs w:val="18"/>
              </w:rPr>
            </w:pPr>
          </w:p>
        </w:tc>
        <w:tc>
          <w:tcPr>
            <w:tcW w:w="448" w:type="dxa"/>
          </w:tcPr>
          <w:p w14:paraId="0DDC4559" w14:textId="77777777" w:rsidR="00A3633D" w:rsidRPr="00460393" w:rsidRDefault="00A3633D" w:rsidP="00460393">
            <w:pPr>
              <w:spacing w:line="276" w:lineRule="auto"/>
              <w:jc w:val="center"/>
              <w:rPr>
                <w:rFonts w:cs="Times New Roman"/>
                <w:b/>
                <w:sz w:val="18"/>
                <w:szCs w:val="18"/>
              </w:rPr>
            </w:pPr>
          </w:p>
        </w:tc>
        <w:tc>
          <w:tcPr>
            <w:tcW w:w="448" w:type="dxa"/>
          </w:tcPr>
          <w:p w14:paraId="565D2167" w14:textId="77777777" w:rsidR="00A3633D" w:rsidRPr="00460393" w:rsidRDefault="00A3633D" w:rsidP="00460393">
            <w:pPr>
              <w:spacing w:line="276" w:lineRule="auto"/>
              <w:jc w:val="center"/>
              <w:rPr>
                <w:rFonts w:cs="Times New Roman"/>
                <w:b/>
                <w:sz w:val="18"/>
                <w:szCs w:val="18"/>
              </w:rPr>
            </w:pPr>
          </w:p>
        </w:tc>
        <w:tc>
          <w:tcPr>
            <w:tcW w:w="448" w:type="dxa"/>
          </w:tcPr>
          <w:p w14:paraId="4DD73D7D" w14:textId="77777777" w:rsidR="00A3633D" w:rsidRPr="00460393" w:rsidRDefault="00A3633D" w:rsidP="00460393">
            <w:pPr>
              <w:spacing w:line="276" w:lineRule="auto"/>
              <w:jc w:val="center"/>
              <w:rPr>
                <w:rFonts w:cs="Times New Roman"/>
                <w:b/>
                <w:sz w:val="18"/>
                <w:szCs w:val="18"/>
              </w:rPr>
            </w:pPr>
          </w:p>
        </w:tc>
        <w:tc>
          <w:tcPr>
            <w:tcW w:w="448" w:type="dxa"/>
          </w:tcPr>
          <w:p w14:paraId="555ED2C7" w14:textId="77777777" w:rsidR="00A3633D" w:rsidRPr="00460393" w:rsidRDefault="00A3633D" w:rsidP="00460393">
            <w:pPr>
              <w:spacing w:line="276" w:lineRule="auto"/>
              <w:jc w:val="center"/>
              <w:rPr>
                <w:rFonts w:cs="Times New Roman"/>
                <w:b/>
                <w:sz w:val="18"/>
                <w:szCs w:val="18"/>
              </w:rPr>
            </w:pPr>
          </w:p>
        </w:tc>
        <w:tc>
          <w:tcPr>
            <w:tcW w:w="448" w:type="dxa"/>
          </w:tcPr>
          <w:p w14:paraId="31C90B7D" w14:textId="77777777" w:rsidR="00A3633D" w:rsidRPr="00460393" w:rsidRDefault="00A3633D" w:rsidP="00460393">
            <w:pPr>
              <w:spacing w:line="276" w:lineRule="auto"/>
              <w:jc w:val="center"/>
              <w:rPr>
                <w:rFonts w:cs="Times New Roman"/>
                <w:b/>
                <w:sz w:val="18"/>
                <w:szCs w:val="18"/>
              </w:rPr>
            </w:pPr>
          </w:p>
        </w:tc>
        <w:tc>
          <w:tcPr>
            <w:tcW w:w="448" w:type="dxa"/>
          </w:tcPr>
          <w:p w14:paraId="08CA832B" w14:textId="77777777" w:rsidR="00A3633D" w:rsidRPr="00460393" w:rsidRDefault="00A3633D" w:rsidP="00460393">
            <w:pPr>
              <w:spacing w:line="276" w:lineRule="auto"/>
              <w:jc w:val="center"/>
              <w:rPr>
                <w:rFonts w:cs="Times New Roman"/>
                <w:b/>
                <w:sz w:val="18"/>
                <w:szCs w:val="18"/>
              </w:rPr>
            </w:pPr>
          </w:p>
        </w:tc>
        <w:tc>
          <w:tcPr>
            <w:tcW w:w="448" w:type="dxa"/>
          </w:tcPr>
          <w:p w14:paraId="5C16CA68" w14:textId="77777777" w:rsidR="00A3633D" w:rsidRPr="00460393" w:rsidRDefault="00A3633D" w:rsidP="00460393">
            <w:pPr>
              <w:spacing w:line="276" w:lineRule="auto"/>
              <w:jc w:val="center"/>
              <w:rPr>
                <w:rFonts w:cs="Times New Roman"/>
                <w:b/>
                <w:sz w:val="18"/>
                <w:szCs w:val="18"/>
              </w:rPr>
            </w:pPr>
          </w:p>
        </w:tc>
        <w:tc>
          <w:tcPr>
            <w:tcW w:w="519" w:type="dxa"/>
          </w:tcPr>
          <w:p w14:paraId="715FE40D" w14:textId="77777777" w:rsidR="00A3633D" w:rsidRPr="00460393" w:rsidRDefault="00A3633D" w:rsidP="00460393">
            <w:pPr>
              <w:spacing w:line="276" w:lineRule="auto"/>
              <w:jc w:val="center"/>
              <w:rPr>
                <w:rFonts w:cs="Times New Roman"/>
                <w:b/>
                <w:sz w:val="18"/>
                <w:szCs w:val="18"/>
              </w:rPr>
            </w:pPr>
          </w:p>
        </w:tc>
        <w:tc>
          <w:tcPr>
            <w:tcW w:w="650" w:type="dxa"/>
          </w:tcPr>
          <w:p w14:paraId="06BCB2A0" w14:textId="77777777" w:rsidR="00A3633D" w:rsidRPr="00460393" w:rsidRDefault="00A3633D" w:rsidP="00460393">
            <w:pPr>
              <w:spacing w:line="276" w:lineRule="auto"/>
              <w:jc w:val="center"/>
              <w:rPr>
                <w:rFonts w:cs="Times New Roman"/>
                <w:b/>
                <w:sz w:val="18"/>
                <w:szCs w:val="18"/>
              </w:rPr>
            </w:pPr>
          </w:p>
        </w:tc>
        <w:tc>
          <w:tcPr>
            <w:tcW w:w="596" w:type="dxa"/>
          </w:tcPr>
          <w:p w14:paraId="101D46D2" w14:textId="77777777" w:rsidR="00A3633D" w:rsidRPr="00460393" w:rsidRDefault="00A3633D" w:rsidP="00460393">
            <w:pPr>
              <w:spacing w:line="276" w:lineRule="auto"/>
              <w:jc w:val="center"/>
              <w:rPr>
                <w:rFonts w:cs="Times New Roman"/>
                <w:b/>
                <w:sz w:val="18"/>
                <w:szCs w:val="18"/>
              </w:rPr>
            </w:pPr>
          </w:p>
        </w:tc>
        <w:tc>
          <w:tcPr>
            <w:tcW w:w="570" w:type="dxa"/>
          </w:tcPr>
          <w:p w14:paraId="4E329D96" w14:textId="77777777" w:rsidR="00A3633D" w:rsidRPr="00460393" w:rsidRDefault="00A3633D" w:rsidP="00460393">
            <w:pPr>
              <w:spacing w:line="276" w:lineRule="auto"/>
              <w:jc w:val="center"/>
              <w:rPr>
                <w:rFonts w:cs="Times New Roman"/>
                <w:b/>
                <w:sz w:val="18"/>
                <w:szCs w:val="18"/>
              </w:rPr>
            </w:pPr>
          </w:p>
        </w:tc>
        <w:tc>
          <w:tcPr>
            <w:tcW w:w="1176" w:type="dxa"/>
          </w:tcPr>
          <w:p w14:paraId="06D45F48" w14:textId="2C37C9AE" w:rsidR="00A3633D" w:rsidRPr="00460393" w:rsidRDefault="00A3633D" w:rsidP="00460393">
            <w:pPr>
              <w:spacing w:line="276" w:lineRule="auto"/>
              <w:jc w:val="center"/>
              <w:rPr>
                <w:rFonts w:cs="Times New Roman"/>
                <w:b/>
                <w:sz w:val="18"/>
                <w:szCs w:val="18"/>
              </w:rPr>
            </w:pPr>
          </w:p>
        </w:tc>
        <w:tc>
          <w:tcPr>
            <w:tcW w:w="1176" w:type="dxa"/>
          </w:tcPr>
          <w:p w14:paraId="1C581431" w14:textId="77777777" w:rsidR="00A3633D" w:rsidRPr="00460393" w:rsidRDefault="00A3633D" w:rsidP="00460393">
            <w:pPr>
              <w:spacing w:line="276" w:lineRule="auto"/>
              <w:jc w:val="center"/>
              <w:rPr>
                <w:rFonts w:cs="Times New Roman"/>
                <w:b/>
                <w:sz w:val="18"/>
                <w:szCs w:val="18"/>
              </w:rPr>
            </w:pPr>
          </w:p>
        </w:tc>
      </w:tr>
    </w:tbl>
    <w:bookmarkEnd w:id="2"/>
    <w:p w14:paraId="1EB793D7" w14:textId="6E474F26" w:rsidR="00A3633D" w:rsidRPr="00460393" w:rsidRDefault="00A3633D" w:rsidP="00460393">
      <w:pPr>
        <w:rPr>
          <w:rFonts w:cs="Times New Roman"/>
          <w:i/>
          <w:iCs/>
          <w:sz w:val="18"/>
          <w:szCs w:val="18"/>
        </w:rPr>
      </w:pPr>
      <w:r w:rsidRPr="00460393">
        <w:rPr>
          <w:rFonts w:cs="Times New Roman"/>
          <w:sz w:val="18"/>
          <w:szCs w:val="18"/>
        </w:rPr>
        <w:t>*wybrać właściwe</w:t>
      </w:r>
      <w:r w:rsidR="00D12F41">
        <w:rPr>
          <w:rFonts w:cs="Times New Roman"/>
          <w:sz w:val="18"/>
          <w:szCs w:val="18"/>
        </w:rPr>
        <w:t xml:space="preserve"> </w:t>
      </w:r>
      <w:r w:rsidRPr="00460393">
        <w:rPr>
          <w:rFonts w:cs="Times New Roman"/>
          <w:i/>
          <w:iCs/>
          <w:sz w:val="18"/>
          <w:szCs w:val="18"/>
        </w:rPr>
        <w:t>Objaśnienia do tabeli zawierającej ryzyka (należy wybrać właściwą opcję):</w:t>
      </w:r>
    </w:p>
    <w:p w14:paraId="03AF5402" w14:textId="77777777"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Rodzaj ryzyka – operacyjne / bezpieczeństwa informacji / przetwarzanie danych osobowych / korupcja,</w:t>
      </w:r>
    </w:p>
    <w:p w14:paraId="78368D57" w14:textId="77777777"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Charakter ryzyka – zagrożenie / szansa,</w:t>
      </w:r>
    </w:p>
    <w:p w14:paraId="5FD940C8" w14:textId="77777777"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Status ryzyka – aktualne / archiwalne</w:t>
      </w:r>
    </w:p>
    <w:p w14:paraId="238B5641" w14:textId="77777777" w:rsidR="003E4206" w:rsidRDefault="00A3633D" w:rsidP="00460393">
      <w:pPr>
        <w:pStyle w:val="Akapitzlist"/>
        <w:numPr>
          <w:ilvl w:val="1"/>
          <w:numId w:val="15"/>
        </w:numPr>
        <w:tabs>
          <w:tab w:val="left" w:pos="5490"/>
        </w:tabs>
        <w:spacing w:after="0"/>
        <w:rPr>
          <w:rFonts w:cs="Times New Roman"/>
          <w:sz w:val="18"/>
          <w:szCs w:val="18"/>
        </w:rPr>
      </w:pPr>
      <w:r w:rsidRPr="00460393">
        <w:rPr>
          <w:rFonts w:cs="Times New Roman"/>
          <w:sz w:val="18"/>
          <w:szCs w:val="18"/>
        </w:rPr>
        <w:t>Status planu postepowania z ryzykiem nieakceptowalnym – nie dotyczy / nie rozpoczęto / w trakcie realizacji / zakończony / wycofany z realizacji</w:t>
      </w:r>
      <w:bookmarkEnd w:id="1"/>
      <w:r w:rsidRPr="00460393">
        <w:rPr>
          <w:rFonts w:cs="Times New Roman"/>
          <w:sz w:val="18"/>
          <w:szCs w:val="18"/>
        </w:rPr>
        <w:t xml:space="preserve">      </w:t>
      </w:r>
    </w:p>
    <w:p w14:paraId="3FC0A95B" w14:textId="3F9ED5AD" w:rsidR="00A3633D" w:rsidRPr="00FF7C4C" w:rsidRDefault="00A3633D" w:rsidP="00FF7C4C">
      <w:pPr>
        <w:tabs>
          <w:tab w:val="left" w:pos="5490"/>
        </w:tabs>
        <w:spacing w:after="0"/>
        <w:ind w:left="720"/>
        <w:rPr>
          <w:rFonts w:cs="Times New Roman"/>
          <w:sz w:val="18"/>
          <w:szCs w:val="18"/>
        </w:rPr>
      </w:pPr>
      <w:r w:rsidRPr="00FF7C4C">
        <w:rPr>
          <w:rFonts w:cs="Times New Roman"/>
          <w:sz w:val="18"/>
          <w:szCs w:val="18"/>
        </w:rPr>
        <w:t xml:space="preserve">                                                                                                                                                                                        </w:t>
      </w:r>
    </w:p>
    <w:p w14:paraId="7B77C42A" w14:textId="2A99CD64" w:rsidR="00A3633D" w:rsidRPr="00460393" w:rsidRDefault="00A3633D" w:rsidP="00D12F41">
      <w:pPr>
        <w:tabs>
          <w:tab w:val="left" w:pos="5490"/>
        </w:tabs>
        <w:spacing w:after="0"/>
        <w:rPr>
          <w:rFonts w:cs="Times New Roman"/>
          <w:sz w:val="18"/>
          <w:szCs w:val="18"/>
        </w:rPr>
      </w:pPr>
      <w:r w:rsidRPr="00460393">
        <w:rPr>
          <w:rFonts w:cs="Times New Roman"/>
          <w:sz w:val="18"/>
          <w:szCs w:val="18"/>
        </w:rPr>
        <w:t xml:space="preserve">                                                                                                                                                                                                            </w:t>
      </w:r>
      <w:r w:rsidR="00460393">
        <w:rPr>
          <w:rFonts w:cs="Times New Roman"/>
          <w:sz w:val="18"/>
          <w:szCs w:val="18"/>
        </w:rPr>
        <w:tab/>
      </w:r>
      <w:r w:rsidR="00460393">
        <w:rPr>
          <w:rFonts w:cs="Times New Roman"/>
          <w:sz w:val="18"/>
          <w:szCs w:val="18"/>
        </w:rPr>
        <w:tab/>
      </w:r>
      <w:r w:rsidR="00460393">
        <w:rPr>
          <w:rFonts w:cs="Times New Roman"/>
          <w:sz w:val="18"/>
          <w:szCs w:val="18"/>
        </w:rPr>
        <w:tab/>
      </w:r>
      <w:r w:rsidRPr="00460393">
        <w:rPr>
          <w:rFonts w:cs="Times New Roman"/>
          <w:sz w:val="18"/>
          <w:szCs w:val="18"/>
        </w:rPr>
        <w:t xml:space="preserve"> …………………………………………….                                                                                                                                                                                                                  </w:t>
      </w:r>
      <w:r w:rsidR="00460393">
        <w:rPr>
          <w:rFonts w:cs="Times New Roman"/>
          <w:sz w:val="18"/>
          <w:szCs w:val="18"/>
        </w:rPr>
        <w:tab/>
      </w:r>
      <w:r w:rsidR="00D12F41">
        <w:rPr>
          <w:rFonts w:cs="Times New Roman"/>
          <w:sz w:val="18"/>
          <w:szCs w:val="18"/>
        </w:rPr>
        <w:tab/>
      </w:r>
      <w:r w:rsidR="00D12F41">
        <w:rPr>
          <w:rFonts w:cs="Times New Roman"/>
          <w:sz w:val="18"/>
          <w:szCs w:val="18"/>
        </w:rPr>
        <w:tab/>
      </w:r>
      <w:r w:rsidR="00D12F41">
        <w:rPr>
          <w:rFonts w:cs="Times New Roman"/>
          <w:sz w:val="18"/>
          <w:szCs w:val="18"/>
        </w:rPr>
        <w:tab/>
      </w:r>
      <w:r w:rsidR="00D12F41">
        <w:rPr>
          <w:rFonts w:cs="Times New Roman"/>
          <w:sz w:val="18"/>
          <w:szCs w:val="18"/>
        </w:rPr>
        <w:tab/>
      </w:r>
      <w:r w:rsidR="00D12F41">
        <w:rPr>
          <w:rFonts w:cs="Times New Roman"/>
          <w:sz w:val="18"/>
          <w:szCs w:val="18"/>
        </w:rPr>
        <w:tab/>
      </w:r>
      <w:r w:rsidR="00D12F41">
        <w:rPr>
          <w:rFonts w:cs="Times New Roman"/>
          <w:sz w:val="18"/>
          <w:szCs w:val="18"/>
        </w:rPr>
        <w:tab/>
      </w:r>
      <w:r w:rsidRPr="00460393">
        <w:rPr>
          <w:rFonts w:cs="Times New Roman"/>
          <w:sz w:val="18"/>
          <w:szCs w:val="18"/>
        </w:rPr>
        <w:t xml:space="preserve">(data i podpis Kierownika Działu) – niepotrzebne skreślić </w:t>
      </w:r>
    </w:p>
    <w:p w14:paraId="471791F5" w14:textId="77777777" w:rsidR="00D12F41" w:rsidRDefault="00D12F41" w:rsidP="00460393">
      <w:pPr>
        <w:spacing w:after="0"/>
        <w:jc w:val="right"/>
        <w:rPr>
          <w:rFonts w:cs="Times New Roman"/>
          <w:b/>
          <w:bCs/>
          <w:sz w:val="24"/>
          <w:szCs w:val="24"/>
        </w:rPr>
      </w:pPr>
    </w:p>
    <w:p w14:paraId="3CAD7A4A" w14:textId="2746181B" w:rsidR="00A3633D" w:rsidRPr="00460393" w:rsidRDefault="00A3633D" w:rsidP="00460393">
      <w:pPr>
        <w:spacing w:after="0"/>
        <w:jc w:val="right"/>
        <w:rPr>
          <w:rFonts w:cs="Times New Roman"/>
          <w:b/>
          <w:bCs/>
          <w:sz w:val="24"/>
          <w:szCs w:val="24"/>
        </w:rPr>
      </w:pPr>
      <w:r w:rsidRPr="00460393">
        <w:rPr>
          <w:rFonts w:cs="Times New Roman"/>
          <w:b/>
          <w:bCs/>
          <w:sz w:val="24"/>
          <w:szCs w:val="24"/>
        </w:rPr>
        <w:lastRenderedPageBreak/>
        <w:t>Załącznik nr 3</w:t>
      </w:r>
    </w:p>
    <w:p w14:paraId="66394C9C"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t>do Procedury zarządzania</w:t>
      </w:r>
    </w:p>
    <w:p w14:paraId="3F3CF3CF" w14:textId="77777777" w:rsidR="00A3633D" w:rsidRPr="00460393" w:rsidRDefault="00A3633D" w:rsidP="00460393">
      <w:pPr>
        <w:spacing w:after="0"/>
        <w:jc w:val="right"/>
        <w:rPr>
          <w:rFonts w:cs="Times New Roman"/>
          <w:b/>
          <w:bCs/>
        </w:rPr>
      </w:pPr>
      <w:r w:rsidRPr="00460393">
        <w:rPr>
          <w:rFonts w:cs="Times New Roman"/>
          <w:b/>
          <w:bCs/>
          <w:sz w:val="24"/>
          <w:szCs w:val="24"/>
        </w:rPr>
        <w:t>ryzykiem w Zespole</w:t>
      </w:r>
    </w:p>
    <w:p w14:paraId="20621EB3" w14:textId="5EDC9807" w:rsidR="00A3633D" w:rsidRPr="00460393" w:rsidRDefault="00A3633D" w:rsidP="00460393">
      <w:pPr>
        <w:spacing w:after="0"/>
        <w:rPr>
          <w:rFonts w:cs="Times New Roman"/>
          <w:b/>
        </w:rPr>
      </w:pPr>
      <w:r w:rsidRPr="00460393">
        <w:rPr>
          <w:rFonts w:cs="Times New Roman"/>
          <w:b/>
        </w:rPr>
        <w:t xml:space="preserve">Zbiorczy rejestr ryzyk Zespołu Parków Krajobrazowych Województwa Śląskiego po </w:t>
      </w:r>
      <w:r w:rsidRPr="00B03B44">
        <w:rPr>
          <w:rFonts w:cs="Times New Roman"/>
          <w:b/>
        </w:rPr>
        <w:t xml:space="preserve">…….. </w:t>
      </w:r>
      <w:r w:rsidR="00892AC7" w:rsidRPr="00B03B44">
        <w:rPr>
          <w:rFonts w:cs="Times New Roman"/>
          <w:b/>
        </w:rPr>
        <w:t>kwartale</w:t>
      </w:r>
      <w:r w:rsidRPr="00B03B44">
        <w:rPr>
          <w:rFonts w:cs="Times New Roman"/>
          <w:b/>
        </w:rPr>
        <w:t xml:space="preserve"> </w:t>
      </w:r>
      <w:r w:rsidRPr="00460393">
        <w:rPr>
          <w:rFonts w:cs="Times New Roman"/>
          <w:b/>
        </w:rPr>
        <w:t>…</w:t>
      </w:r>
      <w:r w:rsidR="00731B85">
        <w:rPr>
          <w:rFonts w:cs="Times New Roman"/>
          <w:b/>
        </w:rPr>
        <w:t>…..</w:t>
      </w:r>
      <w:r w:rsidRPr="00460393">
        <w:rPr>
          <w:rFonts w:cs="Times New Roman"/>
          <w:b/>
        </w:rPr>
        <w:t>…… roku</w:t>
      </w:r>
    </w:p>
    <w:p w14:paraId="6F406BFA" w14:textId="77777777" w:rsidR="00A3633D" w:rsidRPr="00460393" w:rsidRDefault="00A3633D" w:rsidP="00460393">
      <w:pPr>
        <w:spacing w:after="0"/>
        <w:rPr>
          <w:rFonts w:cs="Times New Roman"/>
          <w:b/>
        </w:rPr>
      </w:pPr>
      <w:r w:rsidRPr="00460393">
        <w:rPr>
          <w:rFonts w:cs="Times New Roman"/>
          <w:b/>
        </w:rPr>
        <w:t>Opracowanie/aktualizacja*) w dniu: ……………..</w:t>
      </w:r>
    </w:p>
    <w:p w14:paraId="157B4371" w14:textId="77777777" w:rsidR="00A3633D" w:rsidRPr="00460393" w:rsidRDefault="00A3633D" w:rsidP="00460393">
      <w:pPr>
        <w:spacing w:after="0"/>
        <w:jc w:val="right"/>
        <w:rPr>
          <w:rFonts w:cs="Times New Roman"/>
          <w:b/>
        </w:rPr>
      </w:pPr>
    </w:p>
    <w:p w14:paraId="34D71600" w14:textId="64B93A76" w:rsidR="00A3633D" w:rsidRPr="00460393" w:rsidRDefault="009778D0" w:rsidP="00460393">
      <w:pPr>
        <w:spacing w:after="0"/>
        <w:jc w:val="right"/>
        <w:rPr>
          <w:rFonts w:cs="Times New Roman"/>
          <w:b/>
        </w:rPr>
      </w:pPr>
      <w:r w:rsidRPr="00460393">
        <w:rPr>
          <w:rFonts w:eastAsia="Times New Roman" w:cs="Times New Roman"/>
          <w:noProof/>
          <w:szCs w:val="20"/>
        </w:rPr>
        <mc:AlternateContent>
          <mc:Choice Requires="wps">
            <w:drawing>
              <wp:anchor distT="0" distB="0" distL="114300" distR="114300" simplePos="0" relativeHeight="251658752" behindDoc="1" locked="0" layoutInCell="1" allowOverlap="1" wp14:anchorId="64C89932" wp14:editId="6F4085DA">
                <wp:simplePos x="0" y="0"/>
                <wp:positionH relativeFrom="column">
                  <wp:posOffset>5370206</wp:posOffset>
                </wp:positionH>
                <wp:positionV relativeFrom="paragraph">
                  <wp:posOffset>1872573</wp:posOffset>
                </wp:positionV>
                <wp:extent cx="2845316" cy="455295"/>
                <wp:effectExtent l="0" t="0" r="0" b="0"/>
                <wp:wrapNone/>
                <wp:docPr id="1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45316" cy="455295"/>
                        </a:xfrm>
                        <a:prstGeom prst="rect">
                          <a:avLst/>
                        </a:prstGeom>
                        <a:extLst>
                          <a:ext uri="{AF507438-7753-43E0-B8FC-AC1667EBCBE1}">
                            <a14:hiddenEffects xmlns:a14="http://schemas.microsoft.com/office/drawing/2010/main">
                              <a:effectLst/>
                            </a14:hiddenEffects>
                          </a:ext>
                        </a:extLst>
                      </wps:spPr>
                      <wps:txbx>
                        <w:txbxContent>
                          <w:p w14:paraId="3A15FF2B"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C89932" id="_x0000_s1030" type="#_x0000_t202" style="position:absolute;left:0;text-align:left;margin-left:422.85pt;margin-top:147.45pt;width:224.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" filled="f" stroked="f">
                <o:lock v:ext="edit" shapetype="t"/>
                <v:textbox style="mso-fit-shape-to-text:t">
                  <w:txbxContent>
                    <w:p w14:paraId="3A15FF2B"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bl>
      <w:tblPr>
        <w:tblStyle w:val="Tabela-Siatka"/>
        <w:tblW w:w="0" w:type="auto"/>
        <w:tblInd w:w="-588" w:type="dxa"/>
        <w:tblLook w:val="04A0" w:firstRow="1" w:lastRow="0" w:firstColumn="1" w:lastColumn="0" w:noHBand="0" w:noVBand="1"/>
      </w:tblPr>
      <w:tblGrid>
        <w:gridCol w:w="934"/>
        <w:gridCol w:w="601"/>
        <w:gridCol w:w="764"/>
        <w:gridCol w:w="588"/>
        <w:gridCol w:w="771"/>
        <w:gridCol w:w="583"/>
        <w:gridCol w:w="776"/>
        <w:gridCol w:w="764"/>
        <w:gridCol w:w="1024"/>
        <w:gridCol w:w="414"/>
        <w:gridCol w:w="412"/>
        <w:gridCol w:w="412"/>
        <w:gridCol w:w="412"/>
        <w:gridCol w:w="412"/>
        <w:gridCol w:w="412"/>
        <w:gridCol w:w="412"/>
        <w:gridCol w:w="412"/>
        <w:gridCol w:w="568"/>
        <w:gridCol w:w="639"/>
        <w:gridCol w:w="592"/>
        <w:gridCol w:w="558"/>
        <w:gridCol w:w="1172"/>
        <w:gridCol w:w="1172"/>
      </w:tblGrid>
      <w:tr w:rsidR="00460393" w:rsidRPr="00460393" w14:paraId="42E1D382" w14:textId="77777777" w:rsidTr="00E36372">
        <w:trPr>
          <w:cantSplit/>
          <w:trHeight w:val="633"/>
        </w:trPr>
        <w:tc>
          <w:tcPr>
            <w:tcW w:w="934" w:type="dxa"/>
            <w:vMerge w:val="restart"/>
          </w:tcPr>
          <w:p w14:paraId="3A73D092" w14:textId="77777777" w:rsidR="00A3633D" w:rsidRPr="00460393" w:rsidRDefault="00A3633D" w:rsidP="00460393">
            <w:pPr>
              <w:spacing w:line="276" w:lineRule="auto"/>
              <w:jc w:val="center"/>
              <w:rPr>
                <w:rFonts w:cs="Times New Roman"/>
                <w:b/>
                <w:sz w:val="12"/>
                <w:szCs w:val="12"/>
              </w:rPr>
            </w:pPr>
          </w:p>
          <w:p w14:paraId="08155153" w14:textId="77777777" w:rsidR="00A3633D" w:rsidRPr="00460393" w:rsidRDefault="00A3633D" w:rsidP="00460393">
            <w:pPr>
              <w:spacing w:line="276" w:lineRule="auto"/>
              <w:jc w:val="center"/>
              <w:rPr>
                <w:rFonts w:cs="Times New Roman"/>
                <w:b/>
                <w:sz w:val="12"/>
                <w:szCs w:val="12"/>
              </w:rPr>
            </w:pPr>
          </w:p>
          <w:p w14:paraId="34DDA04A" w14:textId="77777777" w:rsidR="00A3633D" w:rsidRPr="00460393" w:rsidRDefault="00A3633D" w:rsidP="00460393">
            <w:pPr>
              <w:spacing w:line="276" w:lineRule="auto"/>
              <w:jc w:val="center"/>
              <w:rPr>
                <w:rFonts w:cs="Times New Roman"/>
                <w:b/>
                <w:sz w:val="12"/>
                <w:szCs w:val="12"/>
              </w:rPr>
            </w:pPr>
          </w:p>
          <w:p w14:paraId="355B0722" w14:textId="77777777" w:rsidR="00A3633D" w:rsidRPr="00460393" w:rsidRDefault="00A3633D" w:rsidP="00460393">
            <w:pPr>
              <w:spacing w:line="276" w:lineRule="auto"/>
              <w:jc w:val="center"/>
              <w:rPr>
                <w:rFonts w:cs="Times New Roman"/>
                <w:b/>
                <w:sz w:val="12"/>
                <w:szCs w:val="12"/>
              </w:rPr>
            </w:pPr>
          </w:p>
          <w:p w14:paraId="002D6B70" w14:textId="77777777" w:rsidR="00A3633D" w:rsidRPr="00460393" w:rsidRDefault="00A3633D" w:rsidP="00460393">
            <w:pPr>
              <w:spacing w:line="276" w:lineRule="auto"/>
              <w:jc w:val="center"/>
              <w:rPr>
                <w:rFonts w:cs="Times New Roman"/>
                <w:b/>
                <w:sz w:val="12"/>
                <w:szCs w:val="12"/>
              </w:rPr>
            </w:pPr>
          </w:p>
          <w:p w14:paraId="697F511F" w14:textId="77777777" w:rsidR="00A3633D" w:rsidRPr="00460393" w:rsidRDefault="00A3633D" w:rsidP="00460393">
            <w:pPr>
              <w:spacing w:line="276" w:lineRule="auto"/>
              <w:jc w:val="center"/>
              <w:rPr>
                <w:rFonts w:cs="Times New Roman"/>
                <w:b/>
                <w:sz w:val="12"/>
                <w:szCs w:val="12"/>
              </w:rPr>
            </w:pPr>
          </w:p>
          <w:p w14:paraId="5457FD43"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 xml:space="preserve">Symbol komórki organizacyjnej </w:t>
            </w:r>
          </w:p>
        </w:tc>
        <w:tc>
          <w:tcPr>
            <w:tcW w:w="601" w:type="dxa"/>
            <w:vMerge w:val="restart"/>
          </w:tcPr>
          <w:p w14:paraId="4E9BC3E3" w14:textId="77777777" w:rsidR="00A3633D" w:rsidRPr="00460393" w:rsidRDefault="00A3633D" w:rsidP="00460393">
            <w:pPr>
              <w:spacing w:line="276" w:lineRule="auto"/>
              <w:jc w:val="center"/>
              <w:rPr>
                <w:rFonts w:cs="Times New Roman"/>
                <w:b/>
                <w:sz w:val="12"/>
                <w:szCs w:val="12"/>
              </w:rPr>
            </w:pPr>
          </w:p>
          <w:p w14:paraId="48B6BF6B" w14:textId="77777777" w:rsidR="00A3633D" w:rsidRPr="00460393" w:rsidRDefault="00A3633D" w:rsidP="00460393">
            <w:pPr>
              <w:spacing w:line="276" w:lineRule="auto"/>
              <w:jc w:val="center"/>
              <w:rPr>
                <w:rFonts w:cs="Times New Roman"/>
                <w:b/>
                <w:sz w:val="12"/>
                <w:szCs w:val="12"/>
              </w:rPr>
            </w:pPr>
          </w:p>
          <w:p w14:paraId="25DA518D" w14:textId="77777777" w:rsidR="00A3633D" w:rsidRPr="00460393" w:rsidRDefault="00A3633D" w:rsidP="00460393">
            <w:pPr>
              <w:spacing w:line="276" w:lineRule="auto"/>
              <w:jc w:val="center"/>
              <w:rPr>
                <w:rFonts w:cs="Times New Roman"/>
                <w:b/>
                <w:sz w:val="12"/>
                <w:szCs w:val="12"/>
              </w:rPr>
            </w:pPr>
          </w:p>
          <w:p w14:paraId="4377545B" w14:textId="77777777" w:rsidR="00A3633D" w:rsidRPr="00460393" w:rsidRDefault="00A3633D" w:rsidP="00460393">
            <w:pPr>
              <w:spacing w:line="276" w:lineRule="auto"/>
              <w:jc w:val="center"/>
              <w:rPr>
                <w:rFonts w:cs="Times New Roman"/>
                <w:b/>
                <w:sz w:val="12"/>
                <w:szCs w:val="12"/>
              </w:rPr>
            </w:pPr>
          </w:p>
          <w:p w14:paraId="53EC017F" w14:textId="77777777" w:rsidR="00A3633D" w:rsidRPr="00460393" w:rsidRDefault="00A3633D" w:rsidP="00460393">
            <w:pPr>
              <w:spacing w:line="276" w:lineRule="auto"/>
              <w:jc w:val="center"/>
              <w:rPr>
                <w:rFonts w:cs="Times New Roman"/>
                <w:b/>
                <w:sz w:val="12"/>
                <w:szCs w:val="12"/>
              </w:rPr>
            </w:pPr>
          </w:p>
          <w:p w14:paraId="20024832" w14:textId="77777777" w:rsidR="00A3633D" w:rsidRPr="00460393" w:rsidRDefault="00A3633D" w:rsidP="00460393">
            <w:pPr>
              <w:spacing w:line="276" w:lineRule="auto"/>
              <w:jc w:val="center"/>
              <w:rPr>
                <w:rFonts w:cs="Times New Roman"/>
                <w:b/>
                <w:sz w:val="12"/>
                <w:szCs w:val="12"/>
              </w:rPr>
            </w:pPr>
          </w:p>
          <w:p w14:paraId="12985E97"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Rodzaj ryzyka</w:t>
            </w:r>
          </w:p>
        </w:tc>
        <w:tc>
          <w:tcPr>
            <w:tcW w:w="764" w:type="dxa"/>
            <w:vMerge w:val="restart"/>
          </w:tcPr>
          <w:p w14:paraId="7A7171B6" w14:textId="77777777" w:rsidR="00A3633D" w:rsidRPr="00460393" w:rsidRDefault="00A3633D" w:rsidP="00460393">
            <w:pPr>
              <w:spacing w:line="276" w:lineRule="auto"/>
              <w:jc w:val="center"/>
              <w:rPr>
                <w:rFonts w:cs="Times New Roman"/>
                <w:b/>
                <w:sz w:val="12"/>
                <w:szCs w:val="12"/>
              </w:rPr>
            </w:pPr>
          </w:p>
          <w:p w14:paraId="6D244F6C" w14:textId="77777777" w:rsidR="00A3633D" w:rsidRPr="00460393" w:rsidRDefault="00A3633D" w:rsidP="00460393">
            <w:pPr>
              <w:spacing w:line="276" w:lineRule="auto"/>
              <w:jc w:val="center"/>
              <w:rPr>
                <w:rFonts w:cs="Times New Roman"/>
                <w:b/>
                <w:sz w:val="12"/>
                <w:szCs w:val="12"/>
              </w:rPr>
            </w:pPr>
          </w:p>
          <w:p w14:paraId="2507C943" w14:textId="77777777" w:rsidR="00A3633D" w:rsidRPr="00460393" w:rsidRDefault="00A3633D" w:rsidP="00460393">
            <w:pPr>
              <w:spacing w:line="276" w:lineRule="auto"/>
              <w:jc w:val="center"/>
              <w:rPr>
                <w:rFonts w:cs="Times New Roman"/>
                <w:b/>
                <w:sz w:val="12"/>
                <w:szCs w:val="12"/>
              </w:rPr>
            </w:pPr>
          </w:p>
          <w:p w14:paraId="36C0DFE3" w14:textId="77777777" w:rsidR="00A3633D" w:rsidRPr="00460393" w:rsidRDefault="00A3633D" w:rsidP="00460393">
            <w:pPr>
              <w:spacing w:line="276" w:lineRule="auto"/>
              <w:jc w:val="center"/>
              <w:rPr>
                <w:rFonts w:cs="Times New Roman"/>
                <w:b/>
                <w:sz w:val="12"/>
                <w:szCs w:val="12"/>
              </w:rPr>
            </w:pPr>
          </w:p>
          <w:p w14:paraId="2059EB6C" w14:textId="77777777" w:rsidR="00A3633D" w:rsidRPr="00460393" w:rsidRDefault="00A3633D" w:rsidP="00460393">
            <w:pPr>
              <w:spacing w:line="276" w:lineRule="auto"/>
              <w:jc w:val="center"/>
              <w:rPr>
                <w:rFonts w:cs="Times New Roman"/>
                <w:b/>
                <w:sz w:val="12"/>
                <w:szCs w:val="12"/>
              </w:rPr>
            </w:pPr>
          </w:p>
          <w:p w14:paraId="34A94D8D" w14:textId="77777777" w:rsidR="00A3633D" w:rsidRPr="00460393" w:rsidRDefault="00A3633D" w:rsidP="00460393">
            <w:pPr>
              <w:spacing w:line="276" w:lineRule="auto"/>
              <w:jc w:val="center"/>
              <w:rPr>
                <w:rFonts w:cs="Times New Roman"/>
                <w:b/>
                <w:sz w:val="12"/>
                <w:szCs w:val="12"/>
              </w:rPr>
            </w:pPr>
          </w:p>
          <w:p w14:paraId="5E10E05B"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Działanie/</w:t>
            </w:r>
          </w:p>
          <w:p w14:paraId="487BDD7F"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aktywo</w:t>
            </w:r>
          </w:p>
        </w:tc>
        <w:tc>
          <w:tcPr>
            <w:tcW w:w="588" w:type="dxa"/>
            <w:vMerge w:val="restart"/>
          </w:tcPr>
          <w:p w14:paraId="52ED3431" w14:textId="77777777" w:rsidR="00A3633D" w:rsidRPr="00460393" w:rsidRDefault="00A3633D" w:rsidP="00460393">
            <w:pPr>
              <w:spacing w:line="276" w:lineRule="auto"/>
              <w:jc w:val="center"/>
              <w:rPr>
                <w:rFonts w:cs="Times New Roman"/>
                <w:b/>
                <w:sz w:val="12"/>
                <w:szCs w:val="12"/>
              </w:rPr>
            </w:pPr>
          </w:p>
          <w:p w14:paraId="70F81A95" w14:textId="77777777" w:rsidR="00A3633D" w:rsidRPr="00460393" w:rsidRDefault="00A3633D" w:rsidP="00460393">
            <w:pPr>
              <w:spacing w:line="276" w:lineRule="auto"/>
              <w:jc w:val="center"/>
              <w:rPr>
                <w:rFonts w:cs="Times New Roman"/>
                <w:b/>
                <w:sz w:val="12"/>
                <w:szCs w:val="12"/>
              </w:rPr>
            </w:pPr>
          </w:p>
          <w:p w14:paraId="7920BDB6" w14:textId="77777777" w:rsidR="00A3633D" w:rsidRPr="00460393" w:rsidRDefault="00A3633D" w:rsidP="00460393">
            <w:pPr>
              <w:spacing w:line="276" w:lineRule="auto"/>
              <w:jc w:val="center"/>
              <w:rPr>
                <w:rFonts w:cs="Times New Roman"/>
                <w:b/>
                <w:sz w:val="12"/>
                <w:szCs w:val="12"/>
              </w:rPr>
            </w:pPr>
          </w:p>
          <w:p w14:paraId="781AEB6C" w14:textId="77777777" w:rsidR="00A3633D" w:rsidRPr="00460393" w:rsidRDefault="00A3633D" w:rsidP="00460393">
            <w:pPr>
              <w:spacing w:line="276" w:lineRule="auto"/>
              <w:jc w:val="center"/>
              <w:rPr>
                <w:rFonts w:cs="Times New Roman"/>
                <w:b/>
                <w:sz w:val="12"/>
                <w:szCs w:val="12"/>
              </w:rPr>
            </w:pPr>
          </w:p>
          <w:p w14:paraId="3BC67543" w14:textId="77777777" w:rsidR="00A3633D" w:rsidRPr="00460393" w:rsidRDefault="00A3633D" w:rsidP="00460393">
            <w:pPr>
              <w:spacing w:line="276" w:lineRule="auto"/>
              <w:jc w:val="center"/>
              <w:rPr>
                <w:rFonts w:cs="Times New Roman"/>
                <w:b/>
                <w:sz w:val="12"/>
                <w:szCs w:val="12"/>
              </w:rPr>
            </w:pPr>
          </w:p>
          <w:p w14:paraId="478D5BE3" w14:textId="77777777" w:rsidR="00A3633D" w:rsidRPr="00460393" w:rsidRDefault="00A3633D" w:rsidP="00460393">
            <w:pPr>
              <w:spacing w:line="276" w:lineRule="auto"/>
              <w:jc w:val="center"/>
              <w:rPr>
                <w:rFonts w:cs="Times New Roman"/>
                <w:b/>
                <w:sz w:val="12"/>
                <w:szCs w:val="12"/>
              </w:rPr>
            </w:pPr>
          </w:p>
          <w:p w14:paraId="150AF76C"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Nazwa ryzyka</w:t>
            </w:r>
          </w:p>
        </w:tc>
        <w:tc>
          <w:tcPr>
            <w:tcW w:w="771" w:type="dxa"/>
            <w:vMerge w:val="restart"/>
          </w:tcPr>
          <w:p w14:paraId="60C2A98C" w14:textId="77777777" w:rsidR="00A3633D" w:rsidRPr="00460393" w:rsidRDefault="00A3633D" w:rsidP="00460393">
            <w:pPr>
              <w:spacing w:line="276" w:lineRule="auto"/>
              <w:jc w:val="center"/>
              <w:rPr>
                <w:rFonts w:cs="Times New Roman"/>
                <w:b/>
                <w:sz w:val="12"/>
                <w:szCs w:val="12"/>
              </w:rPr>
            </w:pPr>
          </w:p>
          <w:p w14:paraId="26EF4C5B" w14:textId="77777777" w:rsidR="00A3633D" w:rsidRPr="00460393" w:rsidRDefault="00A3633D" w:rsidP="00460393">
            <w:pPr>
              <w:spacing w:line="276" w:lineRule="auto"/>
              <w:jc w:val="center"/>
              <w:rPr>
                <w:rFonts w:cs="Times New Roman"/>
                <w:b/>
                <w:sz w:val="12"/>
                <w:szCs w:val="12"/>
              </w:rPr>
            </w:pPr>
          </w:p>
          <w:p w14:paraId="4551197F" w14:textId="77777777" w:rsidR="00A3633D" w:rsidRPr="00460393" w:rsidRDefault="00A3633D" w:rsidP="00460393">
            <w:pPr>
              <w:spacing w:line="276" w:lineRule="auto"/>
              <w:jc w:val="center"/>
              <w:rPr>
                <w:rFonts w:cs="Times New Roman"/>
                <w:b/>
                <w:sz w:val="12"/>
                <w:szCs w:val="12"/>
              </w:rPr>
            </w:pPr>
          </w:p>
          <w:p w14:paraId="534C0031" w14:textId="77777777" w:rsidR="00A3633D" w:rsidRPr="00460393" w:rsidRDefault="00A3633D" w:rsidP="00460393">
            <w:pPr>
              <w:spacing w:line="276" w:lineRule="auto"/>
              <w:jc w:val="center"/>
              <w:rPr>
                <w:rFonts w:cs="Times New Roman"/>
                <w:b/>
                <w:sz w:val="12"/>
                <w:szCs w:val="12"/>
              </w:rPr>
            </w:pPr>
          </w:p>
          <w:p w14:paraId="25B03696" w14:textId="77777777" w:rsidR="00A3633D" w:rsidRPr="00460393" w:rsidRDefault="00A3633D" w:rsidP="00460393">
            <w:pPr>
              <w:spacing w:line="276" w:lineRule="auto"/>
              <w:jc w:val="center"/>
              <w:rPr>
                <w:rFonts w:cs="Times New Roman"/>
                <w:b/>
                <w:sz w:val="12"/>
                <w:szCs w:val="12"/>
              </w:rPr>
            </w:pPr>
          </w:p>
          <w:p w14:paraId="742AE9B6" w14:textId="77777777" w:rsidR="00A3633D" w:rsidRPr="00460393" w:rsidRDefault="00A3633D" w:rsidP="00460393">
            <w:pPr>
              <w:spacing w:line="276" w:lineRule="auto"/>
              <w:jc w:val="center"/>
              <w:rPr>
                <w:rFonts w:cs="Times New Roman"/>
                <w:b/>
                <w:sz w:val="12"/>
                <w:szCs w:val="12"/>
              </w:rPr>
            </w:pPr>
          </w:p>
          <w:p w14:paraId="2D54E76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Przyczyny ryzyka</w:t>
            </w:r>
          </w:p>
        </w:tc>
        <w:tc>
          <w:tcPr>
            <w:tcW w:w="583" w:type="dxa"/>
            <w:vMerge w:val="restart"/>
          </w:tcPr>
          <w:p w14:paraId="2D3F0143" w14:textId="52D82116" w:rsidR="00A3633D" w:rsidRPr="00460393" w:rsidRDefault="009C68A9" w:rsidP="00460393">
            <w:pPr>
              <w:spacing w:line="276" w:lineRule="auto"/>
              <w:jc w:val="center"/>
              <w:rPr>
                <w:rFonts w:cs="Times New Roman"/>
                <w:b/>
                <w:sz w:val="12"/>
                <w:szCs w:val="12"/>
              </w:rPr>
            </w:pPr>
            <w:r w:rsidRPr="00460393">
              <w:rPr>
                <w:rFonts w:eastAsia="Times New Roman" w:cs="Times New Roman"/>
                <w:noProof/>
                <w:szCs w:val="24"/>
              </w:rPr>
              <mc:AlternateContent>
                <mc:Choice Requires="wps">
                  <w:drawing>
                    <wp:anchor distT="0" distB="0" distL="114300" distR="114300" simplePos="0" relativeHeight="251637760" behindDoc="0" locked="0" layoutInCell="1" allowOverlap="1" wp14:anchorId="6B8D6D93" wp14:editId="0E70892A">
                      <wp:simplePos x="0" y="0"/>
                      <wp:positionH relativeFrom="column">
                        <wp:posOffset>-907903</wp:posOffset>
                      </wp:positionH>
                      <wp:positionV relativeFrom="paragraph">
                        <wp:posOffset>-462978</wp:posOffset>
                      </wp:positionV>
                      <wp:extent cx="5590596" cy="2924547"/>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90596" cy="2924547"/>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6DDE696" w14:textId="77777777" w:rsidR="001B0AF0" w:rsidRDefault="001B0AF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B8D6D93" id="_x0000_s1031" type="#_x0000_t202" style="position:absolute;left:0;text-align:left;margin-left:-71.5pt;margin-top:-36.45pt;width:440.2pt;height:23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" filled="f" fillcolor="black" stroked="f">
                      <o:lock v:ext="edit" shapetype="t"/>
                      <v:textbox>
                        <w:txbxContent>
                          <w:p w14:paraId="66DDE696" w14:textId="77777777" w:rsidR="001B0AF0" w:rsidRDefault="001B0AF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52037D0" w14:textId="146FF8B2" w:rsidR="00A3633D" w:rsidRPr="00460393" w:rsidRDefault="00A3633D" w:rsidP="00460393">
            <w:pPr>
              <w:spacing w:line="276" w:lineRule="auto"/>
              <w:jc w:val="center"/>
              <w:rPr>
                <w:rFonts w:cs="Times New Roman"/>
                <w:b/>
                <w:sz w:val="12"/>
                <w:szCs w:val="12"/>
              </w:rPr>
            </w:pPr>
          </w:p>
          <w:p w14:paraId="200A038D" w14:textId="77777777" w:rsidR="00A3633D" w:rsidRPr="00460393" w:rsidRDefault="00A3633D" w:rsidP="00460393">
            <w:pPr>
              <w:spacing w:line="276" w:lineRule="auto"/>
              <w:jc w:val="center"/>
              <w:rPr>
                <w:rFonts w:cs="Times New Roman"/>
                <w:b/>
                <w:sz w:val="12"/>
                <w:szCs w:val="12"/>
              </w:rPr>
            </w:pPr>
          </w:p>
          <w:p w14:paraId="3B36FBA9" w14:textId="77777777" w:rsidR="00A3633D" w:rsidRPr="00460393" w:rsidRDefault="00A3633D" w:rsidP="00460393">
            <w:pPr>
              <w:spacing w:line="276" w:lineRule="auto"/>
              <w:jc w:val="center"/>
              <w:rPr>
                <w:rFonts w:cs="Times New Roman"/>
                <w:b/>
                <w:sz w:val="12"/>
                <w:szCs w:val="12"/>
              </w:rPr>
            </w:pPr>
          </w:p>
          <w:p w14:paraId="47614827" w14:textId="2EE242B8" w:rsidR="00A3633D" w:rsidRPr="00460393" w:rsidRDefault="00A3633D" w:rsidP="00460393">
            <w:pPr>
              <w:spacing w:line="276" w:lineRule="auto"/>
              <w:jc w:val="center"/>
              <w:rPr>
                <w:rFonts w:cs="Times New Roman"/>
                <w:b/>
                <w:sz w:val="12"/>
                <w:szCs w:val="12"/>
              </w:rPr>
            </w:pPr>
          </w:p>
          <w:p w14:paraId="7A19DE20" w14:textId="77777777" w:rsidR="00A3633D" w:rsidRPr="00460393" w:rsidRDefault="00A3633D" w:rsidP="00460393">
            <w:pPr>
              <w:spacing w:line="276" w:lineRule="auto"/>
              <w:jc w:val="center"/>
              <w:rPr>
                <w:rFonts w:cs="Times New Roman"/>
                <w:b/>
                <w:sz w:val="12"/>
                <w:szCs w:val="12"/>
              </w:rPr>
            </w:pPr>
          </w:p>
          <w:p w14:paraId="4D6B6949" w14:textId="74329056" w:rsidR="00A3633D" w:rsidRPr="00460393" w:rsidRDefault="00A3633D" w:rsidP="00460393">
            <w:pPr>
              <w:spacing w:line="276" w:lineRule="auto"/>
              <w:jc w:val="center"/>
              <w:rPr>
                <w:rFonts w:cs="Times New Roman"/>
                <w:b/>
                <w:sz w:val="12"/>
                <w:szCs w:val="12"/>
              </w:rPr>
            </w:pPr>
            <w:r w:rsidRPr="00460393">
              <w:rPr>
                <w:rFonts w:cs="Times New Roman"/>
                <w:b/>
                <w:sz w:val="12"/>
                <w:szCs w:val="12"/>
              </w:rPr>
              <w:t>Skutki ryzyka</w:t>
            </w:r>
          </w:p>
        </w:tc>
        <w:tc>
          <w:tcPr>
            <w:tcW w:w="776" w:type="dxa"/>
            <w:vMerge w:val="restart"/>
          </w:tcPr>
          <w:p w14:paraId="2CB2F282" w14:textId="77777777" w:rsidR="00A3633D" w:rsidRPr="00460393" w:rsidRDefault="00A3633D" w:rsidP="00460393">
            <w:pPr>
              <w:spacing w:line="276" w:lineRule="auto"/>
              <w:jc w:val="center"/>
              <w:rPr>
                <w:rFonts w:cs="Times New Roman"/>
                <w:b/>
                <w:sz w:val="12"/>
                <w:szCs w:val="12"/>
              </w:rPr>
            </w:pPr>
          </w:p>
          <w:p w14:paraId="680E28A9" w14:textId="77777777" w:rsidR="00A3633D" w:rsidRPr="00460393" w:rsidRDefault="00A3633D" w:rsidP="00460393">
            <w:pPr>
              <w:spacing w:line="276" w:lineRule="auto"/>
              <w:jc w:val="center"/>
              <w:rPr>
                <w:rFonts w:cs="Times New Roman"/>
                <w:b/>
                <w:sz w:val="12"/>
                <w:szCs w:val="12"/>
              </w:rPr>
            </w:pPr>
          </w:p>
          <w:p w14:paraId="023AC785" w14:textId="77777777" w:rsidR="00A3633D" w:rsidRPr="00460393" w:rsidRDefault="00A3633D" w:rsidP="00460393">
            <w:pPr>
              <w:spacing w:line="276" w:lineRule="auto"/>
              <w:jc w:val="center"/>
              <w:rPr>
                <w:rFonts w:cs="Times New Roman"/>
                <w:b/>
                <w:sz w:val="12"/>
                <w:szCs w:val="12"/>
              </w:rPr>
            </w:pPr>
          </w:p>
          <w:p w14:paraId="2404F0EA" w14:textId="77777777" w:rsidR="00A3633D" w:rsidRPr="00460393" w:rsidRDefault="00A3633D" w:rsidP="00460393">
            <w:pPr>
              <w:spacing w:line="276" w:lineRule="auto"/>
              <w:jc w:val="center"/>
              <w:rPr>
                <w:rFonts w:cs="Times New Roman"/>
                <w:b/>
                <w:sz w:val="12"/>
                <w:szCs w:val="12"/>
              </w:rPr>
            </w:pPr>
          </w:p>
          <w:p w14:paraId="6C9B124E" w14:textId="77777777" w:rsidR="00A3633D" w:rsidRPr="00460393" w:rsidRDefault="00A3633D" w:rsidP="00460393">
            <w:pPr>
              <w:spacing w:line="276" w:lineRule="auto"/>
              <w:jc w:val="center"/>
              <w:rPr>
                <w:rFonts w:cs="Times New Roman"/>
                <w:b/>
                <w:sz w:val="12"/>
                <w:szCs w:val="12"/>
              </w:rPr>
            </w:pPr>
          </w:p>
          <w:p w14:paraId="141A2E41" w14:textId="77777777" w:rsidR="00A3633D" w:rsidRPr="00460393" w:rsidRDefault="00A3633D" w:rsidP="00460393">
            <w:pPr>
              <w:spacing w:line="276" w:lineRule="auto"/>
              <w:jc w:val="center"/>
              <w:rPr>
                <w:rFonts w:cs="Times New Roman"/>
                <w:b/>
                <w:sz w:val="12"/>
                <w:szCs w:val="12"/>
              </w:rPr>
            </w:pPr>
          </w:p>
          <w:p w14:paraId="4B6D2717"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Charakter ryzyka</w:t>
            </w:r>
          </w:p>
        </w:tc>
        <w:tc>
          <w:tcPr>
            <w:tcW w:w="764" w:type="dxa"/>
            <w:vMerge w:val="restart"/>
          </w:tcPr>
          <w:p w14:paraId="35816F07" w14:textId="77777777" w:rsidR="00A3633D" w:rsidRPr="00460393" w:rsidRDefault="00A3633D" w:rsidP="00460393">
            <w:pPr>
              <w:spacing w:line="276" w:lineRule="auto"/>
              <w:jc w:val="center"/>
              <w:rPr>
                <w:rFonts w:cs="Times New Roman"/>
                <w:b/>
                <w:sz w:val="12"/>
                <w:szCs w:val="12"/>
              </w:rPr>
            </w:pPr>
          </w:p>
          <w:p w14:paraId="418D38EF" w14:textId="77777777" w:rsidR="00A3633D" w:rsidRPr="00460393" w:rsidRDefault="00A3633D" w:rsidP="00460393">
            <w:pPr>
              <w:spacing w:line="276" w:lineRule="auto"/>
              <w:jc w:val="center"/>
              <w:rPr>
                <w:rFonts w:cs="Times New Roman"/>
                <w:b/>
                <w:sz w:val="12"/>
                <w:szCs w:val="12"/>
              </w:rPr>
            </w:pPr>
          </w:p>
          <w:p w14:paraId="61CDF70C" w14:textId="77777777" w:rsidR="00A3633D" w:rsidRPr="00460393" w:rsidRDefault="00A3633D" w:rsidP="00460393">
            <w:pPr>
              <w:spacing w:line="276" w:lineRule="auto"/>
              <w:jc w:val="center"/>
              <w:rPr>
                <w:rFonts w:cs="Times New Roman"/>
                <w:b/>
                <w:sz w:val="12"/>
                <w:szCs w:val="12"/>
              </w:rPr>
            </w:pPr>
          </w:p>
          <w:p w14:paraId="358B797A" w14:textId="77777777" w:rsidR="00A3633D" w:rsidRPr="00460393" w:rsidRDefault="00A3633D" w:rsidP="00460393">
            <w:pPr>
              <w:spacing w:line="276" w:lineRule="auto"/>
              <w:jc w:val="center"/>
              <w:rPr>
                <w:rFonts w:cs="Times New Roman"/>
                <w:b/>
                <w:sz w:val="12"/>
                <w:szCs w:val="12"/>
              </w:rPr>
            </w:pPr>
          </w:p>
          <w:p w14:paraId="42C0094C" w14:textId="77777777" w:rsidR="00A3633D" w:rsidRPr="00460393" w:rsidRDefault="00A3633D" w:rsidP="00460393">
            <w:pPr>
              <w:spacing w:line="276" w:lineRule="auto"/>
              <w:jc w:val="center"/>
              <w:rPr>
                <w:rFonts w:cs="Times New Roman"/>
                <w:b/>
                <w:sz w:val="12"/>
                <w:szCs w:val="12"/>
              </w:rPr>
            </w:pPr>
          </w:p>
          <w:p w14:paraId="5C31897E" w14:textId="77777777" w:rsidR="00A3633D" w:rsidRPr="00460393" w:rsidRDefault="00A3633D" w:rsidP="00460393">
            <w:pPr>
              <w:spacing w:line="276" w:lineRule="auto"/>
              <w:jc w:val="center"/>
              <w:rPr>
                <w:rFonts w:cs="Times New Roman"/>
                <w:b/>
                <w:sz w:val="12"/>
                <w:szCs w:val="12"/>
              </w:rPr>
            </w:pPr>
          </w:p>
          <w:p w14:paraId="73747B4A"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Właściciel ryzyka</w:t>
            </w:r>
          </w:p>
        </w:tc>
        <w:tc>
          <w:tcPr>
            <w:tcW w:w="1024" w:type="dxa"/>
            <w:vMerge w:val="restart"/>
          </w:tcPr>
          <w:p w14:paraId="56AAC1E3" w14:textId="77777777" w:rsidR="00A3633D" w:rsidRPr="00460393" w:rsidRDefault="00A3633D" w:rsidP="00460393">
            <w:pPr>
              <w:spacing w:line="276" w:lineRule="auto"/>
              <w:jc w:val="center"/>
              <w:rPr>
                <w:rFonts w:cs="Times New Roman"/>
                <w:b/>
                <w:sz w:val="12"/>
                <w:szCs w:val="12"/>
              </w:rPr>
            </w:pPr>
          </w:p>
          <w:p w14:paraId="6FDD12FB" w14:textId="77777777" w:rsidR="00A3633D" w:rsidRPr="00460393" w:rsidRDefault="00A3633D" w:rsidP="00460393">
            <w:pPr>
              <w:spacing w:line="276" w:lineRule="auto"/>
              <w:jc w:val="center"/>
              <w:rPr>
                <w:rFonts w:cs="Times New Roman"/>
                <w:b/>
                <w:sz w:val="12"/>
                <w:szCs w:val="12"/>
              </w:rPr>
            </w:pPr>
          </w:p>
          <w:p w14:paraId="0F2E0825" w14:textId="77777777" w:rsidR="00A3633D" w:rsidRPr="00460393" w:rsidRDefault="00A3633D" w:rsidP="00460393">
            <w:pPr>
              <w:spacing w:line="276" w:lineRule="auto"/>
              <w:jc w:val="center"/>
              <w:rPr>
                <w:rFonts w:cs="Times New Roman"/>
                <w:b/>
                <w:sz w:val="12"/>
                <w:szCs w:val="12"/>
              </w:rPr>
            </w:pPr>
          </w:p>
          <w:p w14:paraId="73FB28B6" w14:textId="77777777" w:rsidR="00A3633D" w:rsidRPr="00460393" w:rsidRDefault="00A3633D" w:rsidP="00460393">
            <w:pPr>
              <w:spacing w:line="276" w:lineRule="auto"/>
              <w:jc w:val="center"/>
              <w:rPr>
                <w:rFonts w:cs="Times New Roman"/>
                <w:b/>
                <w:sz w:val="12"/>
                <w:szCs w:val="12"/>
              </w:rPr>
            </w:pPr>
          </w:p>
          <w:p w14:paraId="0555D3F1" w14:textId="77777777" w:rsidR="00A3633D" w:rsidRPr="00460393" w:rsidRDefault="00A3633D" w:rsidP="00460393">
            <w:pPr>
              <w:spacing w:line="276" w:lineRule="auto"/>
              <w:jc w:val="center"/>
              <w:rPr>
                <w:rFonts w:cs="Times New Roman"/>
                <w:b/>
                <w:sz w:val="12"/>
                <w:szCs w:val="12"/>
              </w:rPr>
            </w:pPr>
          </w:p>
          <w:p w14:paraId="48B087E9" w14:textId="77777777" w:rsidR="00A3633D" w:rsidRPr="00460393" w:rsidRDefault="00A3633D" w:rsidP="00460393">
            <w:pPr>
              <w:spacing w:line="276" w:lineRule="auto"/>
              <w:jc w:val="center"/>
              <w:rPr>
                <w:rFonts w:cs="Times New Roman"/>
                <w:b/>
                <w:sz w:val="12"/>
                <w:szCs w:val="12"/>
              </w:rPr>
            </w:pPr>
          </w:p>
          <w:p w14:paraId="375ADACC"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Mechanizmy kontroli/</w:t>
            </w:r>
          </w:p>
          <w:p w14:paraId="3388A631"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zabezpieczenia</w:t>
            </w:r>
          </w:p>
        </w:tc>
        <w:tc>
          <w:tcPr>
            <w:tcW w:w="414" w:type="dxa"/>
            <w:vMerge w:val="restart"/>
            <w:textDirection w:val="btLr"/>
          </w:tcPr>
          <w:p w14:paraId="1C5C76BA"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prawdopodobieństwa</w:t>
            </w:r>
          </w:p>
        </w:tc>
        <w:tc>
          <w:tcPr>
            <w:tcW w:w="3452" w:type="dxa"/>
            <w:gridSpan w:val="8"/>
          </w:tcPr>
          <w:p w14:paraId="224377A4" w14:textId="77777777" w:rsidR="00A3633D" w:rsidRPr="00460393" w:rsidRDefault="00A3633D" w:rsidP="00460393">
            <w:pPr>
              <w:spacing w:line="276" w:lineRule="auto"/>
              <w:rPr>
                <w:rFonts w:cs="Times New Roman"/>
                <w:b/>
                <w:sz w:val="12"/>
                <w:szCs w:val="12"/>
              </w:rPr>
            </w:pPr>
          </w:p>
          <w:p w14:paraId="11519FA7" w14:textId="77777777" w:rsidR="00A3633D" w:rsidRPr="00460393" w:rsidRDefault="00A3633D" w:rsidP="00460393">
            <w:pPr>
              <w:spacing w:line="276" w:lineRule="auto"/>
              <w:rPr>
                <w:rFonts w:cs="Times New Roman"/>
                <w:b/>
                <w:sz w:val="12"/>
                <w:szCs w:val="12"/>
              </w:rPr>
            </w:pPr>
          </w:p>
          <w:p w14:paraId="036691AE"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skutków</w:t>
            </w:r>
          </w:p>
        </w:tc>
        <w:tc>
          <w:tcPr>
            <w:tcW w:w="639" w:type="dxa"/>
            <w:vMerge w:val="restart"/>
          </w:tcPr>
          <w:p w14:paraId="10EF62AE" w14:textId="77777777" w:rsidR="00A3633D" w:rsidRPr="00460393" w:rsidRDefault="00A3633D" w:rsidP="00460393">
            <w:pPr>
              <w:spacing w:line="276" w:lineRule="auto"/>
              <w:jc w:val="center"/>
              <w:rPr>
                <w:rFonts w:cs="Times New Roman"/>
                <w:b/>
                <w:sz w:val="12"/>
                <w:szCs w:val="12"/>
              </w:rPr>
            </w:pPr>
          </w:p>
          <w:p w14:paraId="4AA975F7" w14:textId="77777777" w:rsidR="00A3633D" w:rsidRPr="00460393" w:rsidRDefault="00A3633D" w:rsidP="00460393">
            <w:pPr>
              <w:spacing w:line="276" w:lineRule="auto"/>
              <w:jc w:val="center"/>
              <w:rPr>
                <w:rFonts w:cs="Times New Roman"/>
                <w:b/>
                <w:sz w:val="12"/>
                <w:szCs w:val="12"/>
              </w:rPr>
            </w:pPr>
          </w:p>
          <w:p w14:paraId="621F6CE1" w14:textId="77777777" w:rsidR="00A3633D" w:rsidRPr="00460393" w:rsidRDefault="00A3633D" w:rsidP="00460393">
            <w:pPr>
              <w:spacing w:line="276" w:lineRule="auto"/>
              <w:jc w:val="center"/>
              <w:rPr>
                <w:rFonts w:cs="Times New Roman"/>
                <w:b/>
                <w:sz w:val="12"/>
                <w:szCs w:val="12"/>
              </w:rPr>
            </w:pPr>
          </w:p>
          <w:p w14:paraId="6AA0E002" w14:textId="77777777" w:rsidR="00A3633D" w:rsidRPr="00460393" w:rsidRDefault="00A3633D" w:rsidP="00460393">
            <w:pPr>
              <w:spacing w:line="276" w:lineRule="auto"/>
              <w:jc w:val="center"/>
              <w:rPr>
                <w:rFonts w:cs="Times New Roman"/>
                <w:b/>
                <w:sz w:val="12"/>
                <w:szCs w:val="12"/>
              </w:rPr>
            </w:pPr>
          </w:p>
          <w:p w14:paraId="38BE98A0" w14:textId="77777777" w:rsidR="00A3633D" w:rsidRPr="00460393" w:rsidRDefault="00A3633D" w:rsidP="00460393">
            <w:pPr>
              <w:spacing w:line="276" w:lineRule="auto"/>
              <w:jc w:val="center"/>
              <w:rPr>
                <w:rFonts w:cs="Times New Roman"/>
                <w:b/>
                <w:sz w:val="12"/>
                <w:szCs w:val="12"/>
              </w:rPr>
            </w:pPr>
          </w:p>
          <w:p w14:paraId="02F1FB2F" w14:textId="77777777" w:rsidR="00A3633D" w:rsidRPr="00460393" w:rsidRDefault="00A3633D" w:rsidP="00460393">
            <w:pPr>
              <w:spacing w:line="276" w:lineRule="auto"/>
              <w:jc w:val="center"/>
              <w:rPr>
                <w:rFonts w:cs="Times New Roman"/>
                <w:b/>
                <w:sz w:val="12"/>
                <w:szCs w:val="12"/>
              </w:rPr>
            </w:pPr>
          </w:p>
          <w:p w14:paraId="183DF16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Wartość ryzyka</w:t>
            </w:r>
          </w:p>
        </w:tc>
        <w:tc>
          <w:tcPr>
            <w:tcW w:w="592" w:type="dxa"/>
            <w:vMerge w:val="restart"/>
          </w:tcPr>
          <w:p w14:paraId="1B61A54E" w14:textId="77777777" w:rsidR="00A3633D" w:rsidRPr="00460393" w:rsidRDefault="00A3633D" w:rsidP="00460393">
            <w:pPr>
              <w:spacing w:line="276" w:lineRule="auto"/>
              <w:jc w:val="center"/>
              <w:rPr>
                <w:rFonts w:cs="Times New Roman"/>
                <w:b/>
                <w:sz w:val="12"/>
                <w:szCs w:val="12"/>
              </w:rPr>
            </w:pPr>
          </w:p>
          <w:p w14:paraId="0C0F5903" w14:textId="77777777" w:rsidR="00A3633D" w:rsidRPr="00460393" w:rsidRDefault="00A3633D" w:rsidP="00460393">
            <w:pPr>
              <w:spacing w:line="276" w:lineRule="auto"/>
              <w:jc w:val="center"/>
              <w:rPr>
                <w:rFonts w:cs="Times New Roman"/>
                <w:b/>
                <w:sz w:val="12"/>
                <w:szCs w:val="12"/>
              </w:rPr>
            </w:pPr>
          </w:p>
          <w:p w14:paraId="43D679FE" w14:textId="77777777" w:rsidR="00A3633D" w:rsidRPr="00460393" w:rsidRDefault="00A3633D" w:rsidP="00460393">
            <w:pPr>
              <w:spacing w:line="276" w:lineRule="auto"/>
              <w:jc w:val="center"/>
              <w:rPr>
                <w:rFonts w:cs="Times New Roman"/>
                <w:b/>
                <w:sz w:val="12"/>
                <w:szCs w:val="12"/>
              </w:rPr>
            </w:pPr>
          </w:p>
          <w:p w14:paraId="1612DE11" w14:textId="77777777" w:rsidR="00A3633D" w:rsidRPr="00460393" w:rsidRDefault="00A3633D" w:rsidP="00460393">
            <w:pPr>
              <w:spacing w:line="276" w:lineRule="auto"/>
              <w:jc w:val="center"/>
              <w:rPr>
                <w:rFonts w:cs="Times New Roman"/>
                <w:b/>
                <w:sz w:val="12"/>
                <w:szCs w:val="12"/>
              </w:rPr>
            </w:pPr>
          </w:p>
          <w:p w14:paraId="6CDDEF04" w14:textId="77777777" w:rsidR="00A3633D" w:rsidRPr="00460393" w:rsidRDefault="00A3633D" w:rsidP="00460393">
            <w:pPr>
              <w:spacing w:line="276" w:lineRule="auto"/>
              <w:jc w:val="center"/>
              <w:rPr>
                <w:rFonts w:cs="Times New Roman"/>
                <w:b/>
                <w:sz w:val="12"/>
                <w:szCs w:val="12"/>
              </w:rPr>
            </w:pPr>
          </w:p>
          <w:p w14:paraId="1927592D" w14:textId="77777777" w:rsidR="00A3633D" w:rsidRPr="00460393" w:rsidRDefault="00A3633D" w:rsidP="00460393">
            <w:pPr>
              <w:spacing w:line="276" w:lineRule="auto"/>
              <w:jc w:val="center"/>
              <w:rPr>
                <w:rFonts w:cs="Times New Roman"/>
                <w:b/>
                <w:sz w:val="12"/>
                <w:szCs w:val="12"/>
              </w:rPr>
            </w:pPr>
          </w:p>
          <w:p w14:paraId="1594DC68"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ryzyka</w:t>
            </w:r>
          </w:p>
        </w:tc>
        <w:tc>
          <w:tcPr>
            <w:tcW w:w="558" w:type="dxa"/>
            <w:vMerge w:val="restart"/>
          </w:tcPr>
          <w:p w14:paraId="0AD83915" w14:textId="77777777" w:rsidR="00A3633D" w:rsidRPr="00460393" w:rsidRDefault="00A3633D" w:rsidP="00460393">
            <w:pPr>
              <w:spacing w:line="276" w:lineRule="auto"/>
              <w:jc w:val="center"/>
              <w:rPr>
                <w:rFonts w:cs="Times New Roman"/>
                <w:b/>
                <w:sz w:val="12"/>
                <w:szCs w:val="12"/>
              </w:rPr>
            </w:pPr>
          </w:p>
          <w:p w14:paraId="2412900E" w14:textId="77777777" w:rsidR="00A3633D" w:rsidRPr="00460393" w:rsidRDefault="00A3633D" w:rsidP="00460393">
            <w:pPr>
              <w:spacing w:line="276" w:lineRule="auto"/>
              <w:jc w:val="center"/>
              <w:rPr>
                <w:rFonts w:cs="Times New Roman"/>
                <w:b/>
                <w:sz w:val="12"/>
                <w:szCs w:val="12"/>
              </w:rPr>
            </w:pPr>
          </w:p>
          <w:p w14:paraId="772D301D" w14:textId="77777777" w:rsidR="00A3633D" w:rsidRPr="00460393" w:rsidRDefault="00A3633D" w:rsidP="00460393">
            <w:pPr>
              <w:spacing w:line="276" w:lineRule="auto"/>
              <w:jc w:val="center"/>
              <w:rPr>
                <w:rFonts w:cs="Times New Roman"/>
                <w:b/>
                <w:sz w:val="12"/>
                <w:szCs w:val="12"/>
              </w:rPr>
            </w:pPr>
          </w:p>
          <w:p w14:paraId="1B9BD03C" w14:textId="77777777" w:rsidR="00A3633D" w:rsidRPr="00460393" w:rsidRDefault="00A3633D" w:rsidP="00460393">
            <w:pPr>
              <w:spacing w:line="276" w:lineRule="auto"/>
              <w:jc w:val="center"/>
              <w:rPr>
                <w:rFonts w:cs="Times New Roman"/>
                <w:b/>
                <w:sz w:val="12"/>
                <w:szCs w:val="12"/>
              </w:rPr>
            </w:pPr>
          </w:p>
          <w:p w14:paraId="43903F79" w14:textId="77777777" w:rsidR="00A3633D" w:rsidRPr="00460393" w:rsidRDefault="00A3633D" w:rsidP="00460393">
            <w:pPr>
              <w:spacing w:line="276" w:lineRule="auto"/>
              <w:jc w:val="center"/>
              <w:rPr>
                <w:rFonts w:cs="Times New Roman"/>
                <w:b/>
                <w:sz w:val="12"/>
                <w:szCs w:val="12"/>
              </w:rPr>
            </w:pPr>
          </w:p>
          <w:p w14:paraId="0FDFEF35" w14:textId="77777777" w:rsidR="00A3633D" w:rsidRPr="00460393" w:rsidRDefault="00A3633D" w:rsidP="00460393">
            <w:pPr>
              <w:spacing w:line="276" w:lineRule="auto"/>
              <w:jc w:val="center"/>
              <w:rPr>
                <w:rFonts w:cs="Times New Roman"/>
                <w:b/>
                <w:sz w:val="12"/>
                <w:szCs w:val="12"/>
              </w:rPr>
            </w:pPr>
          </w:p>
          <w:p w14:paraId="1CE88D76"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ryzyka</w:t>
            </w:r>
          </w:p>
        </w:tc>
        <w:tc>
          <w:tcPr>
            <w:tcW w:w="1172" w:type="dxa"/>
            <w:vMerge w:val="restart"/>
          </w:tcPr>
          <w:p w14:paraId="2087AD1A" w14:textId="77777777" w:rsidR="00A3633D" w:rsidRPr="00460393" w:rsidRDefault="00A3633D" w:rsidP="00460393">
            <w:pPr>
              <w:spacing w:line="276" w:lineRule="auto"/>
              <w:jc w:val="center"/>
              <w:rPr>
                <w:rFonts w:cs="Times New Roman"/>
                <w:b/>
                <w:sz w:val="12"/>
                <w:szCs w:val="12"/>
              </w:rPr>
            </w:pPr>
          </w:p>
          <w:p w14:paraId="100891FE" w14:textId="77777777" w:rsidR="00A3633D" w:rsidRPr="00460393" w:rsidRDefault="00A3633D" w:rsidP="00460393">
            <w:pPr>
              <w:spacing w:line="276" w:lineRule="auto"/>
              <w:jc w:val="center"/>
              <w:rPr>
                <w:rFonts w:cs="Times New Roman"/>
                <w:b/>
                <w:sz w:val="12"/>
                <w:szCs w:val="12"/>
              </w:rPr>
            </w:pPr>
          </w:p>
          <w:p w14:paraId="33D5850E" w14:textId="77777777" w:rsidR="00A3633D" w:rsidRPr="00460393" w:rsidRDefault="00A3633D" w:rsidP="00460393">
            <w:pPr>
              <w:spacing w:line="276" w:lineRule="auto"/>
              <w:jc w:val="center"/>
              <w:rPr>
                <w:rFonts w:cs="Times New Roman"/>
                <w:b/>
                <w:sz w:val="12"/>
                <w:szCs w:val="12"/>
              </w:rPr>
            </w:pPr>
          </w:p>
          <w:p w14:paraId="215E4460" w14:textId="77777777" w:rsidR="00A3633D" w:rsidRPr="00460393" w:rsidRDefault="00A3633D" w:rsidP="00460393">
            <w:pPr>
              <w:spacing w:line="276" w:lineRule="auto"/>
              <w:jc w:val="center"/>
              <w:rPr>
                <w:rFonts w:cs="Times New Roman"/>
                <w:b/>
                <w:sz w:val="12"/>
                <w:szCs w:val="12"/>
              </w:rPr>
            </w:pPr>
          </w:p>
          <w:p w14:paraId="3871EBFF" w14:textId="77777777" w:rsidR="00A3633D" w:rsidRPr="00460393" w:rsidRDefault="00A3633D" w:rsidP="00460393">
            <w:pPr>
              <w:spacing w:line="276" w:lineRule="auto"/>
              <w:jc w:val="center"/>
              <w:rPr>
                <w:rFonts w:cs="Times New Roman"/>
                <w:b/>
                <w:sz w:val="12"/>
                <w:szCs w:val="12"/>
              </w:rPr>
            </w:pPr>
          </w:p>
          <w:p w14:paraId="0577564E"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Plan postepowania</w:t>
            </w:r>
          </w:p>
          <w:p w14:paraId="4E369872"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c>
          <w:tcPr>
            <w:tcW w:w="1172" w:type="dxa"/>
            <w:vMerge w:val="restart"/>
          </w:tcPr>
          <w:p w14:paraId="1F832A67" w14:textId="77777777" w:rsidR="00A3633D" w:rsidRPr="00460393" w:rsidRDefault="00A3633D" w:rsidP="00460393">
            <w:pPr>
              <w:spacing w:line="276" w:lineRule="auto"/>
              <w:jc w:val="center"/>
              <w:rPr>
                <w:rFonts w:cs="Times New Roman"/>
                <w:b/>
                <w:sz w:val="12"/>
                <w:szCs w:val="12"/>
              </w:rPr>
            </w:pPr>
          </w:p>
          <w:p w14:paraId="05FE74DB" w14:textId="77777777" w:rsidR="00A3633D" w:rsidRPr="00460393" w:rsidRDefault="00A3633D" w:rsidP="00460393">
            <w:pPr>
              <w:spacing w:line="276" w:lineRule="auto"/>
              <w:jc w:val="center"/>
              <w:rPr>
                <w:rFonts w:cs="Times New Roman"/>
                <w:b/>
                <w:sz w:val="12"/>
                <w:szCs w:val="12"/>
              </w:rPr>
            </w:pPr>
          </w:p>
          <w:p w14:paraId="0DD5BB52" w14:textId="77777777" w:rsidR="00A3633D" w:rsidRPr="00460393" w:rsidRDefault="00A3633D" w:rsidP="00460393">
            <w:pPr>
              <w:spacing w:line="276" w:lineRule="auto"/>
              <w:jc w:val="center"/>
              <w:rPr>
                <w:rFonts w:cs="Times New Roman"/>
                <w:b/>
                <w:sz w:val="12"/>
                <w:szCs w:val="12"/>
              </w:rPr>
            </w:pPr>
          </w:p>
          <w:p w14:paraId="5B7FF062" w14:textId="77777777" w:rsidR="00A3633D" w:rsidRPr="00460393" w:rsidRDefault="00A3633D" w:rsidP="00460393">
            <w:pPr>
              <w:spacing w:line="276" w:lineRule="auto"/>
              <w:jc w:val="center"/>
              <w:rPr>
                <w:rFonts w:cs="Times New Roman"/>
                <w:b/>
                <w:sz w:val="12"/>
                <w:szCs w:val="12"/>
              </w:rPr>
            </w:pPr>
          </w:p>
          <w:p w14:paraId="5635D743" w14:textId="77777777" w:rsidR="00A3633D" w:rsidRPr="00460393" w:rsidRDefault="00A3633D" w:rsidP="00460393">
            <w:pPr>
              <w:spacing w:line="276" w:lineRule="auto"/>
              <w:jc w:val="center"/>
              <w:rPr>
                <w:rFonts w:cs="Times New Roman"/>
                <w:b/>
                <w:sz w:val="12"/>
                <w:szCs w:val="12"/>
              </w:rPr>
            </w:pPr>
          </w:p>
          <w:p w14:paraId="6A90024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planu postepowania</w:t>
            </w:r>
          </w:p>
          <w:p w14:paraId="31B33415"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r>
      <w:tr w:rsidR="00460393" w:rsidRPr="00460393" w14:paraId="149690FD" w14:textId="77777777" w:rsidTr="00E36372">
        <w:trPr>
          <w:cantSplit/>
          <w:trHeight w:val="1134"/>
        </w:trPr>
        <w:tc>
          <w:tcPr>
            <w:tcW w:w="934" w:type="dxa"/>
            <w:vMerge/>
          </w:tcPr>
          <w:p w14:paraId="6C7BFFCF" w14:textId="77777777" w:rsidR="00A3633D" w:rsidRPr="00460393" w:rsidRDefault="00A3633D" w:rsidP="00460393">
            <w:pPr>
              <w:spacing w:line="276" w:lineRule="auto"/>
              <w:rPr>
                <w:rFonts w:cs="Times New Roman"/>
                <w:b/>
                <w:sz w:val="18"/>
                <w:szCs w:val="18"/>
              </w:rPr>
            </w:pPr>
          </w:p>
        </w:tc>
        <w:tc>
          <w:tcPr>
            <w:tcW w:w="601" w:type="dxa"/>
            <w:vMerge/>
          </w:tcPr>
          <w:p w14:paraId="6C11A361" w14:textId="77777777" w:rsidR="00A3633D" w:rsidRPr="00460393" w:rsidRDefault="00A3633D" w:rsidP="00460393">
            <w:pPr>
              <w:spacing w:line="276" w:lineRule="auto"/>
              <w:rPr>
                <w:rFonts w:cs="Times New Roman"/>
                <w:b/>
                <w:sz w:val="18"/>
                <w:szCs w:val="18"/>
              </w:rPr>
            </w:pPr>
          </w:p>
        </w:tc>
        <w:tc>
          <w:tcPr>
            <w:tcW w:w="764" w:type="dxa"/>
            <w:vMerge/>
          </w:tcPr>
          <w:p w14:paraId="7BB5B1C0" w14:textId="77777777" w:rsidR="00A3633D" w:rsidRPr="00460393" w:rsidRDefault="00A3633D" w:rsidP="00460393">
            <w:pPr>
              <w:spacing w:line="276" w:lineRule="auto"/>
              <w:rPr>
                <w:rFonts w:cs="Times New Roman"/>
                <w:b/>
                <w:sz w:val="18"/>
                <w:szCs w:val="18"/>
              </w:rPr>
            </w:pPr>
          </w:p>
        </w:tc>
        <w:tc>
          <w:tcPr>
            <w:tcW w:w="588" w:type="dxa"/>
            <w:vMerge/>
          </w:tcPr>
          <w:p w14:paraId="04711A26" w14:textId="77777777" w:rsidR="00A3633D" w:rsidRPr="00460393" w:rsidRDefault="00A3633D" w:rsidP="00460393">
            <w:pPr>
              <w:spacing w:line="276" w:lineRule="auto"/>
              <w:rPr>
                <w:rFonts w:cs="Times New Roman"/>
                <w:b/>
                <w:sz w:val="18"/>
                <w:szCs w:val="18"/>
              </w:rPr>
            </w:pPr>
          </w:p>
        </w:tc>
        <w:tc>
          <w:tcPr>
            <w:tcW w:w="771" w:type="dxa"/>
            <w:vMerge/>
          </w:tcPr>
          <w:p w14:paraId="0204DFFA" w14:textId="77777777" w:rsidR="00A3633D" w:rsidRPr="00460393" w:rsidRDefault="00A3633D" w:rsidP="00460393">
            <w:pPr>
              <w:spacing w:line="276" w:lineRule="auto"/>
              <w:rPr>
                <w:rFonts w:cs="Times New Roman"/>
                <w:b/>
                <w:sz w:val="18"/>
                <w:szCs w:val="18"/>
              </w:rPr>
            </w:pPr>
          </w:p>
        </w:tc>
        <w:tc>
          <w:tcPr>
            <w:tcW w:w="583" w:type="dxa"/>
            <w:vMerge/>
          </w:tcPr>
          <w:p w14:paraId="101127D4" w14:textId="77777777" w:rsidR="00A3633D" w:rsidRPr="00460393" w:rsidRDefault="00A3633D" w:rsidP="00460393">
            <w:pPr>
              <w:spacing w:line="276" w:lineRule="auto"/>
              <w:rPr>
                <w:rFonts w:cs="Times New Roman"/>
                <w:b/>
                <w:sz w:val="18"/>
                <w:szCs w:val="18"/>
              </w:rPr>
            </w:pPr>
          </w:p>
        </w:tc>
        <w:tc>
          <w:tcPr>
            <w:tcW w:w="776" w:type="dxa"/>
            <w:vMerge/>
          </w:tcPr>
          <w:p w14:paraId="7D31B7B9" w14:textId="77777777" w:rsidR="00A3633D" w:rsidRPr="00460393" w:rsidRDefault="00A3633D" w:rsidP="00460393">
            <w:pPr>
              <w:spacing w:line="276" w:lineRule="auto"/>
              <w:rPr>
                <w:rFonts w:cs="Times New Roman"/>
                <w:b/>
                <w:sz w:val="18"/>
                <w:szCs w:val="18"/>
              </w:rPr>
            </w:pPr>
          </w:p>
        </w:tc>
        <w:tc>
          <w:tcPr>
            <w:tcW w:w="764" w:type="dxa"/>
            <w:vMerge/>
          </w:tcPr>
          <w:p w14:paraId="77621E87" w14:textId="77777777" w:rsidR="00A3633D" w:rsidRPr="00460393" w:rsidRDefault="00A3633D" w:rsidP="00460393">
            <w:pPr>
              <w:spacing w:line="276" w:lineRule="auto"/>
              <w:rPr>
                <w:rFonts w:cs="Times New Roman"/>
                <w:b/>
                <w:sz w:val="18"/>
                <w:szCs w:val="18"/>
              </w:rPr>
            </w:pPr>
          </w:p>
        </w:tc>
        <w:tc>
          <w:tcPr>
            <w:tcW w:w="1024" w:type="dxa"/>
            <w:vMerge/>
          </w:tcPr>
          <w:p w14:paraId="0A3A17A8" w14:textId="77777777" w:rsidR="00A3633D" w:rsidRPr="00460393" w:rsidRDefault="00A3633D" w:rsidP="00460393">
            <w:pPr>
              <w:spacing w:line="276" w:lineRule="auto"/>
              <w:rPr>
                <w:rFonts w:cs="Times New Roman"/>
                <w:b/>
                <w:sz w:val="18"/>
                <w:szCs w:val="18"/>
              </w:rPr>
            </w:pPr>
          </w:p>
        </w:tc>
        <w:tc>
          <w:tcPr>
            <w:tcW w:w="414" w:type="dxa"/>
            <w:vMerge/>
          </w:tcPr>
          <w:p w14:paraId="71AA502F" w14:textId="77777777" w:rsidR="00A3633D" w:rsidRPr="00460393" w:rsidRDefault="00A3633D" w:rsidP="00460393">
            <w:pPr>
              <w:spacing w:line="276" w:lineRule="auto"/>
              <w:rPr>
                <w:rFonts w:cs="Times New Roman"/>
                <w:b/>
                <w:sz w:val="18"/>
                <w:szCs w:val="18"/>
              </w:rPr>
            </w:pPr>
          </w:p>
        </w:tc>
        <w:tc>
          <w:tcPr>
            <w:tcW w:w="412" w:type="dxa"/>
            <w:textDirection w:val="btLr"/>
          </w:tcPr>
          <w:p w14:paraId="2DD31835"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Realizacja działania</w:t>
            </w:r>
          </w:p>
        </w:tc>
        <w:tc>
          <w:tcPr>
            <w:tcW w:w="412" w:type="dxa"/>
            <w:textDirection w:val="btLr"/>
          </w:tcPr>
          <w:p w14:paraId="165469EB"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Ciągłość działalności</w:t>
            </w:r>
          </w:p>
        </w:tc>
        <w:tc>
          <w:tcPr>
            <w:tcW w:w="412" w:type="dxa"/>
            <w:textDirection w:val="btLr"/>
          </w:tcPr>
          <w:p w14:paraId="3F702CD8"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Wizerunek</w:t>
            </w:r>
          </w:p>
        </w:tc>
        <w:tc>
          <w:tcPr>
            <w:tcW w:w="412" w:type="dxa"/>
            <w:textDirection w:val="btLr"/>
          </w:tcPr>
          <w:p w14:paraId="4D753774"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Bezpieczeństwo informacji</w:t>
            </w:r>
          </w:p>
        </w:tc>
        <w:tc>
          <w:tcPr>
            <w:tcW w:w="412" w:type="dxa"/>
            <w:textDirection w:val="btLr"/>
          </w:tcPr>
          <w:p w14:paraId="24DD46F1"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prawa i procedur</w:t>
            </w:r>
          </w:p>
        </w:tc>
        <w:tc>
          <w:tcPr>
            <w:tcW w:w="412" w:type="dxa"/>
            <w:textDirection w:val="btLr"/>
          </w:tcPr>
          <w:p w14:paraId="57F7514F"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Korupcja</w:t>
            </w:r>
          </w:p>
        </w:tc>
        <w:tc>
          <w:tcPr>
            <w:tcW w:w="412" w:type="dxa"/>
            <w:textDirection w:val="btLr"/>
          </w:tcPr>
          <w:p w14:paraId="45F721A9"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 lub wolności</w:t>
            </w:r>
          </w:p>
        </w:tc>
        <w:tc>
          <w:tcPr>
            <w:tcW w:w="568" w:type="dxa"/>
            <w:textDirection w:val="btLr"/>
          </w:tcPr>
          <w:p w14:paraId="34D321B1"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skutków</w:t>
            </w:r>
          </w:p>
          <w:p w14:paraId="22C06037"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(MAX)</w:t>
            </w:r>
          </w:p>
        </w:tc>
        <w:tc>
          <w:tcPr>
            <w:tcW w:w="639" w:type="dxa"/>
            <w:vMerge/>
          </w:tcPr>
          <w:p w14:paraId="4937DA73" w14:textId="77777777" w:rsidR="00A3633D" w:rsidRPr="00460393" w:rsidRDefault="00A3633D" w:rsidP="00460393">
            <w:pPr>
              <w:spacing w:line="276" w:lineRule="auto"/>
              <w:rPr>
                <w:rFonts w:cs="Times New Roman"/>
                <w:b/>
                <w:sz w:val="18"/>
                <w:szCs w:val="18"/>
              </w:rPr>
            </w:pPr>
          </w:p>
        </w:tc>
        <w:tc>
          <w:tcPr>
            <w:tcW w:w="592" w:type="dxa"/>
            <w:vMerge/>
          </w:tcPr>
          <w:p w14:paraId="7EC437A7" w14:textId="77777777" w:rsidR="00A3633D" w:rsidRPr="00460393" w:rsidRDefault="00A3633D" w:rsidP="00460393">
            <w:pPr>
              <w:spacing w:line="276" w:lineRule="auto"/>
              <w:rPr>
                <w:rFonts w:cs="Times New Roman"/>
                <w:b/>
                <w:sz w:val="18"/>
                <w:szCs w:val="18"/>
              </w:rPr>
            </w:pPr>
          </w:p>
        </w:tc>
        <w:tc>
          <w:tcPr>
            <w:tcW w:w="558" w:type="dxa"/>
            <w:vMerge/>
          </w:tcPr>
          <w:p w14:paraId="4898059E" w14:textId="77777777" w:rsidR="00A3633D" w:rsidRPr="00460393" w:rsidRDefault="00A3633D" w:rsidP="00460393">
            <w:pPr>
              <w:spacing w:line="276" w:lineRule="auto"/>
              <w:rPr>
                <w:rFonts w:cs="Times New Roman"/>
                <w:b/>
                <w:sz w:val="18"/>
                <w:szCs w:val="18"/>
              </w:rPr>
            </w:pPr>
          </w:p>
        </w:tc>
        <w:tc>
          <w:tcPr>
            <w:tcW w:w="1172" w:type="dxa"/>
            <w:vMerge/>
          </w:tcPr>
          <w:p w14:paraId="0B1C534C" w14:textId="77777777" w:rsidR="00A3633D" w:rsidRPr="00460393" w:rsidRDefault="00A3633D" w:rsidP="00460393">
            <w:pPr>
              <w:spacing w:line="276" w:lineRule="auto"/>
              <w:rPr>
                <w:rFonts w:cs="Times New Roman"/>
                <w:b/>
                <w:sz w:val="18"/>
                <w:szCs w:val="18"/>
              </w:rPr>
            </w:pPr>
          </w:p>
        </w:tc>
        <w:tc>
          <w:tcPr>
            <w:tcW w:w="1172" w:type="dxa"/>
            <w:vMerge/>
          </w:tcPr>
          <w:p w14:paraId="58B4365E" w14:textId="77777777" w:rsidR="00A3633D" w:rsidRPr="00460393" w:rsidRDefault="00A3633D" w:rsidP="00460393">
            <w:pPr>
              <w:spacing w:line="276" w:lineRule="auto"/>
              <w:rPr>
                <w:rFonts w:cs="Times New Roman"/>
                <w:b/>
                <w:sz w:val="18"/>
                <w:szCs w:val="18"/>
              </w:rPr>
            </w:pPr>
          </w:p>
        </w:tc>
      </w:tr>
      <w:tr w:rsidR="00460393" w:rsidRPr="00460393" w14:paraId="7C016457" w14:textId="77777777" w:rsidTr="00E36372">
        <w:tc>
          <w:tcPr>
            <w:tcW w:w="934" w:type="dxa"/>
          </w:tcPr>
          <w:p w14:paraId="6F44EF68" w14:textId="77777777" w:rsidR="00A3633D" w:rsidRPr="00460393" w:rsidRDefault="00A3633D" w:rsidP="00460393">
            <w:pPr>
              <w:spacing w:line="276" w:lineRule="auto"/>
              <w:jc w:val="center"/>
              <w:rPr>
                <w:rFonts w:cs="Times New Roman"/>
                <w:b/>
                <w:sz w:val="18"/>
                <w:szCs w:val="18"/>
              </w:rPr>
            </w:pPr>
          </w:p>
          <w:p w14:paraId="42A15D25" w14:textId="77777777" w:rsidR="00A3633D" w:rsidRPr="00460393" w:rsidRDefault="00A3633D" w:rsidP="00460393">
            <w:pPr>
              <w:spacing w:line="276" w:lineRule="auto"/>
              <w:jc w:val="center"/>
              <w:rPr>
                <w:rFonts w:cs="Times New Roman"/>
                <w:b/>
                <w:sz w:val="18"/>
                <w:szCs w:val="18"/>
              </w:rPr>
            </w:pPr>
          </w:p>
        </w:tc>
        <w:tc>
          <w:tcPr>
            <w:tcW w:w="601" w:type="dxa"/>
          </w:tcPr>
          <w:p w14:paraId="437F31BA" w14:textId="77777777" w:rsidR="00A3633D" w:rsidRPr="00460393" w:rsidRDefault="00A3633D" w:rsidP="00460393">
            <w:pPr>
              <w:spacing w:line="276" w:lineRule="auto"/>
              <w:jc w:val="center"/>
              <w:rPr>
                <w:rFonts w:cs="Times New Roman"/>
                <w:b/>
                <w:sz w:val="18"/>
                <w:szCs w:val="18"/>
              </w:rPr>
            </w:pPr>
          </w:p>
        </w:tc>
        <w:tc>
          <w:tcPr>
            <w:tcW w:w="764" w:type="dxa"/>
          </w:tcPr>
          <w:p w14:paraId="01A38BE2" w14:textId="77777777" w:rsidR="00A3633D" w:rsidRPr="00460393" w:rsidRDefault="00A3633D" w:rsidP="00460393">
            <w:pPr>
              <w:spacing w:line="276" w:lineRule="auto"/>
              <w:jc w:val="center"/>
              <w:rPr>
                <w:rFonts w:cs="Times New Roman"/>
                <w:b/>
                <w:sz w:val="18"/>
                <w:szCs w:val="18"/>
              </w:rPr>
            </w:pPr>
          </w:p>
        </w:tc>
        <w:tc>
          <w:tcPr>
            <w:tcW w:w="588" w:type="dxa"/>
          </w:tcPr>
          <w:p w14:paraId="7A3A125F" w14:textId="77777777" w:rsidR="00A3633D" w:rsidRPr="00460393" w:rsidRDefault="00A3633D" w:rsidP="00460393">
            <w:pPr>
              <w:spacing w:line="276" w:lineRule="auto"/>
              <w:jc w:val="center"/>
              <w:rPr>
                <w:rFonts w:cs="Times New Roman"/>
                <w:b/>
                <w:sz w:val="18"/>
                <w:szCs w:val="18"/>
              </w:rPr>
            </w:pPr>
          </w:p>
        </w:tc>
        <w:tc>
          <w:tcPr>
            <w:tcW w:w="771" w:type="dxa"/>
          </w:tcPr>
          <w:p w14:paraId="20DFCC56" w14:textId="77777777" w:rsidR="00A3633D" w:rsidRPr="00460393" w:rsidRDefault="00A3633D" w:rsidP="00460393">
            <w:pPr>
              <w:spacing w:line="276" w:lineRule="auto"/>
              <w:jc w:val="center"/>
              <w:rPr>
                <w:rFonts w:cs="Times New Roman"/>
                <w:b/>
                <w:sz w:val="18"/>
                <w:szCs w:val="18"/>
              </w:rPr>
            </w:pPr>
          </w:p>
        </w:tc>
        <w:tc>
          <w:tcPr>
            <w:tcW w:w="583" w:type="dxa"/>
          </w:tcPr>
          <w:p w14:paraId="44AECDFE" w14:textId="77777777" w:rsidR="00A3633D" w:rsidRPr="00460393" w:rsidRDefault="00A3633D" w:rsidP="00460393">
            <w:pPr>
              <w:spacing w:line="276" w:lineRule="auto"/>
              <w:jc w:val="center"/>
              <w:rPr>
                <w:rFonts w:cs="Times New Roman"/>
                <w:b/>
                <w:sz w:val="18"/>
                <w:szCs w:val="18"/>
              </w:rPr>
            </w:pPr>
          </w:p>
        </w:tc>
        <w:tc>
          <w:tcPr>
            <w:tcW w:w="776" w:type="dxa"/>
          </w:tcPr>
          <w:p w14:paraId="01215F72" w14:textId="77777777" w:rsidR="00A3633D" w:rsidRPr="00460393" w:rsidRDefault="00A3633D" w:rsidP="00460393">
            <w:pPr>
              <w:spacing w:line="276" w:lineRule="auto"/>
              <w:jc w:val="center"/>
              <w:rPr>
                <w:rFonts w:cs="Times New Roman"/>
                <w:b/>
                <w:sz w:val="18"/>
                <w:szCs w:val="18"/>
              </w:rPr>
            </w:pPr>
          </w:p>
        </w:tc>
        <w:tc>
          <w:tcPr>
            <w:tcW w:w="764" w:type="dxa"/>
          </w:tcPr>
          <w:p w14:paraId="7857478A" w14:textId="77777777" w:rsidR="00A3633D" w:rsidRPr="00460393" w:rsidRDefault="00A3633D" w:rsidP="00460393">
            <w:pPr>
              <w:spacing w:line="276" w:lineRule="auto"/>
              <w:jc w:val="center"/>
              <w:rPr>
                <w:rFonts w:cs="Times New Roman"/>
                <w:b/>
                <w:sz w:val="18"/>
                <w:szCs w:val="18"/>
              </w:rPr>
            </w:pPr>
          </w:p>
        </w:tc>
        <w:tc>
          <w:tcPr>
            <w:tcW w:w="1024" w:type="dxa"/>
          </w:tcPr>
          <w:p w14:paraId="47608300" w14:textId="77777777" w:rsidR="00A3633D" w:rsidRPr="00460393" w:rsidRDefault="00A3633D" w:rsidP="00460393">
            <w:pPr>
              <w:spacing w:line="276" w:lineRule="auto"/>
              <w:jc w:val="center"/>
              <w:rPr>
                <w:rFonts w:cs="Times New Roman"/>
                <w:b/>
                <w:sz w:val="18"/>
                <w:szCs w:val="18"/>
              </w:rPr>
            </w:pPr>
          </w:p>
        </w:tc>
        <w:tc>
          <w:tcPr>
            <w:tcW w:w="414" w:type="dxa"/>
          </w:tcPr>
          <w:p w14:paraId="5C8E84C5" w14:textId="77777777" w:rsidR="00A3633D" w:rsidRPr="00460393" w:rsidRDefault="00A3633D" w:rsidP="00460393">
            <w:pPr>
              <w:spacing w:line="276" w:lineRule="auto"/>
              <w:jc w:val="center"/>
              <w:rPr>
                <w:rFonts w:cs="Times New Roman"/>
                <w:b/>
                <w:sz w:val="18"/>
                <w:szCs w:val="18"/>
              </w:rPr>
            </w:pPr>
          </w:p>
        </w:tc>
        <w:tc>
          <w:tcPr>
            <w:tcW w:w="412" w:type="dxa"/>
          </w:tcPr>
          <w:p w14:paraId="62885760" w14:textId="77777777" w:rsidR="00A3633D" w:rsidRPr="00460393" w:rsidRDefault="00A3633D" w:rsidP="00460393">
            <w:pPr>
              <w:spacing w:line="276" w:lineRule="auto"/>
              <w:jc w:val="center"/>
              <w:rPr>
                <w:rFonts w:cs="Times New Roman"/>
                <w:b/>
                <w:sz w:val="18"/>
                <w:szCs w:val="18"/>
              </w:rPr>
            </w:pPr>
          </w:p>
        </w:tc>
        <w:tc>
          <w:tcPr>
            <w:tcW w:w="412" w:type="dxa"/>
          </w:tcPr>
          <w:p w14:paraId="238CE79A" w14:textId="77777777" w:rsidR="00A3633D" w:rsidRPr="00460393" w:rsidRDefault="00A3633D" w:rsidP="00460393">
            <w:pPr>
              <w:spacing w:line="276" w:lineRule="auto"/>
              <w:jc w:val="center"/>
              <w:rPr>
                <w:rFonts w:cs="Times New Roman"/>
                <w:b/>
                <w:sz w:val="18"/>
                <w:szCs w:val="18"/>
              </w:rPr>
            </w:pPr>
          </w:p>
        </w:tc>
        <w:tc>
          <w:tcPr>
            <w:tcW w:w="412" w:type="dxa"/>
          </w:tcPr>
          <w:p w14:paraId="6F9DBDBC" w14:textId="77777777" w:rsidR="00A3633D" w:rsidRPr="00460393" w:rsidRDefault="00A3633D" w:rsidP="00460393">
            <w:pPr>
              <w:spacing w:line="276" w:lineRule="auto"/>
              <w:jc w:val="center"/>
              <w:rPr>
                <w:rFonts w:cs="Times New Roman"/>
                <w:b/>
                <w:sz w:val="18"/>
                <w:szCs w:val="18"/>
              </w:rPr>
            </w:pPr>
          </w:p>
        </w:tc>
        <w:tc>
          <w:tcPr>
            <w:tcW w:w="412" w:type="dxa"/>
          </w:tcPr>
          <w:p w14:paraId="1184B762" w14:textId="77777777" w:rsidR="00A3633D" w:rsidRPr="00460393" w:rsidRDefault="00A3633D" w:rsidP="00460393">
            <w:pPr>
              <w:spacing w:line="276" w:lineRule="auto"/>
              <w:jc w:val="center"/>
              <w:rPr>
                <w:rFonts w:cs="Times New Roman"/>
                <w:b/>
                <w:sz w:val="18"/>
                <w:szCs w:val="18"/>
              </w:rPr>
            </w:pPr>
          </w:p>
        </w:tc>
        <w:tc>
          <w:tcPr>
            <w:tcW w:w="412" w:type="dxa"/>
          </w:tcPr>
          <w:p w14:paraId="2B7BD53D" w14:textId="77777777" w:rsidR="00A3633D" w:rsidRPr="00460393" w:rsidRDefault="00A3633D" w:rsidP="00460393">
            <w:pPr>
              <w:spacing w:line="276" w:lineRule="auto"/>
              <w:jc w:val="center"/>
              <w:rPr>
                <w:rFonts w:cs="Times New Roman"/>
                <w:b/>
                <w:sz w:val="18"/>
                <w:szCs w:val="18"/>
              </w:rPr>
            </w:pPr>
          </w:p>
        </w:tc>
        <w:tc>
          <w:tcPr>
            <w:tcW w:w="412" w:type="dxa"/>
          </w:tcPr>
          <w:p w14:paraId="48B04633" w14:textId="77777777" w:rsidR="00A3633D" w:rsidRPr="00460393" w:rsidRDefault="00A3633D" w:rsidP="00460393">
            <w:pPr>
              <w:spacing w:line="276" w:lineRule="auto"/>
              <w:jc w:val="center"/>
              <w:rPr>
                <w:rFonts w:cs="Times New Roman"/>
                <w:b/>
                <w:sz w:val="18"/>
                <w:szCs w:val="18"/>
              </w:rPr>
            </w:pPr>
          </w:p>
        </w:tc>
        <w:tc>
          <w:tcPr>
            <w:tcW w:w="412" w:type="dxa"/>
          </w:tcPr>
          <w:p w14:paraId="2D81DF7B" w14:textId="77777777" w:rsidR="00A3633D" w:rsidRPr="00460393" w:rsidRDefault="00A3633D" w:rsidP="00460393">
            <w:pPr>
              <w:spacing w:line="276" w:lineRule="auto"/>
              <w:jc w:val="center"/>
              <w:rPr>
                <w:rFonts w:cs="Times New Roman"/>
                <w:b/>
                <w:sz w:val="18"/>
                <w:szCs w:val="18"/>
              </w:rPr>
            </w:pPr>
          </w:p>
        </w:tc>
        <w:tc>
          <w:tcPr>
            <w:tcW w:w="568" w:type="dxa"/>
          </w:tcPr>
          <w:p w14:paraId="6A673A10" w14:textId="77777777" w:rsidR="00A3633D" w:rsidRPr="00460393" w:rsidRDefault="00A3633D" w:rsidP="00460393">
            <w:pPr>
              <w:spacing w:line="276" w:lineRule="auto"/>
              <w:jc w:val="center"/>
              <w:rPr>
                <w:rFonts w:cs="Times New Roman"/>
                <w:b/>
                <w:sz w:val="18"/>
                <w:szCs w:val="18"/>
              </w:rPr>
            </w:pPr>
          </w:p>
        </w:tc>
        <w:tc>
          <w:tcPr>
            <w:tcW w:w="639" w:type="dxa"/>
          </w:tcPr>
          <w:p w14:paraId="152B637D" w14:textId="77777777" w:rsidR="00A3633D" w:rsidRPr="00460393" w:rsidRDefault="00A3633D" w:rsidP="00460393">
            <w:pPr>
              <w:spacing w:line="276" w:lineRule="auto"/>
              <w:jc w:val="center"/>
              <w:rPr>
                <w:rFonts w:cs="Times New Roman"/>
                <w:b/>
                <w:sz w:val="18"/>
                <w:szCs w:val="18"/>
              </w:rPr>
            </w:pPr>
          </w:p>
        </w:tc>
        <w:tc>
          <w:tcPr>
            <w:tcW w:w="592" w:type="dxa"/>
          </w:tcPr>
          <w:p w14:paraId="3C946690" w14:textId="77777777" w:rsidR="00A3633D" w:rsidRPr="00460393" w:rsidRDefault="00A3633D" w:rsidP="00460393">
            <w:pPr>
              <w:spacing w:line="276" w:lineRule="auto"/>
              <w:jc w:val="center"/>
              <w:rPr>
                <w:rFonts w:cs="Times New Roman"/>
                <w:b/>
                <w:sz w:val="18"/>
                <w:szCs w:val="18"/>
              </w:rPr>
            </w:pPr>
          </w:p>
        </w:tc>
        <w:tc>
          <w:tcPr>
            <w:tcW w:w="558" w:type="dxa"/>
          </w:tcPr>
          <w:p w14:paraId="242F65FA" w14:textId="77777777" w:rsidR="00A3633D" w:rsidRPr="00460393" w:rsidRDefault="00A3633D" w:rsidP="00460393">
            <w:pPr>
              <w:spacing w:line="276" w:lineRule="auto"/>
              <w:jc w:val="center"/>
              <w:rPr>
                <w:rFonts w:cs="Times New Roman"/>
                <w:b/>
                <w:sz w:val="18"/>
                <w:szCs w:val="18"/>
              </w:rPr>
            </w:pPr>
          </w:p>
        </w:tc>
        <w:tc>
          <w:tcPr>
            <w:tcW w:w="1172" w:type="dxa"/>
          </w:tcPr>
          <w:p w14:paraId="4967DC1F" w14:textId="77777777" w:rsidR="00A3633D" w:rsidRPr="00460393" w:rsidRDefault="00A3633D" w:rsidP="00460393">
            <w:pPr>
              <w:spacing w:line="276" w:lineRule="auto"/>
              <w:jc w:val="center"/>
              <w:rPr>
                <w:rFonts w:cs="Times New Roman"/>
                <w:b/>
                <w:sz w:val="18"/>
                <w:szCs w:val="18"/>
              </w:rPr>
            </w:pPr>
          </w:p>
        </w:tc>
        <w:tc>
          <w:tcPr>
            <w:tcW w:w="1172" w:type="dxa"/>
          </w:tcPr>
          <w:p w14:paraId="307462DC" w14:textId="77777777" w:rsidR="00A3633D" w:rsidRPr="00460393" w:rsidRDefault="00A3633D" w:rsidP="00460393">
            <w:pPr>
              <w:spacing w:line="276" w:lineRule="auto"/>
              <w:jc w:val="center"/>
              <w:rPr>
                <w:rFonts w:cs="Times New Roman"/>
                <w:b/>
                <w:sz w:val="18"/>
                <w:szCs w:val="18"/>
              </w:rPr>
            </w:pPr>
          </w:p>
        </w:tc>
      </w:tr>
      <w:tr w:rsidR="00460393" w:rsidRPr="00460393" w14:paraId="221B63D2" w14:textId="77777777" w:rsidTr="00E36372">
        <w:tc>
          <w:tcPr>
            <w:tcW w:w="934" w:type="dxa"/>
          </w:tcPr>
          <w:p w14:paraId="5C735650" w14:textId="77777777" w:rsidR="00A3633D" w:rsidRPr="00460393" w:rsidRDefault="00A3633D" w:rsidP="00460393">
            <w:pPr>
              <w:spacing w:line="276" w:lineRule="auto"/>
              <w:jc w:val="center"/>
              <w:rPr>
                <w:rFonts w:cs="Times New Roman"/>
                <w:b/>
                <w:sz w:val="18"/>
                <w:szCs w:val="18"/>
              </w:rPr>
            </w:pPr>
          </w:p>
          <w:p w14:paraId="4FC32CE1" w14:textId="77777777" w:rsidR="00A3633D" w:rsidRPr="00460393" w:rsidRDefault="00A3633D" w:rsidP="00460393">
            <w:pPr>
              <w:spacing w:line="276" w:lineRule="auto"/>
              <w:jc w:val="center"/>
              <w:rPr>
                <w:rFonts w:cs="Times New Roman"/>
                <w:b/>
                <w:sz w:val="18"/>
                <w:szCs w:val="18"/>
              </w:rPr>
            </w:pPr>
          </w:p>
        </w:tc>
        <w:tc>
          <w:tcPr>
            <w:tcW w:w="601" w:type="dxa"/>
          </w:tcPr>
          <w:p w14:paraId="0D9D8A35" w14:textId="77777777" w:rsidR="00A3633D" w:rsidRPr="00460393" w:rsidRDefault="00A3633D" w:rsidP="00460393">
            <w:pPr>
              <w:spacing w:line="276" w:lineRule="auto"/>
              <w:jc w:val="center"/>
              <w:rPr>
                <w:rFonts w:cs="Times New Roman"/>
                <w:b/>
                <w:sz w:val="18"/>
                <w:szCs w:val="18"/>
              </w:rPr>
            </w:pPr>
          </w:p>
        </w:tc>
        <w:tc>
          <w:tcPr>
            <w:tcW w:w="764" w:type="dxa"/>
          </w:tcPr>
          <w:p w14:paraId="6FCBDE41" w14:textId="77777777" w:rsidR="00A3633D" w:rsidRPr="00460393" w:rsidRDefault="00A3633D" w:rsidP="00460393">
            <w:pPr>
              <w:spacing w:line="276" w:lineRule="auto"/>
              <w:jc w:val="center"/>
              <w:rPr>
                <w:rFonts w:cs="Times New Roman"/>
                <w:b/>
                <w:sz w:val="18"/>
                <w:szCs w:val="18"/>
              </w:rPr>
            </w:pPr>
          </w:p>
        </w:tc>
        <w:tc>
          <w:tcPr>
            <w:tcW w:w="588" w:type="dxa"/>
          </w:tcPr>
          <w:p w14:paraId="7B1A5CFE" w14:textId="77777777" w:rsidR="00A3633D" w:rsidRPr="00460393" w:rsidRDefault="00A3633D" w:rsidP="00460393">
            <w:pPr>
              <w:spacing w:line="276" w:lineRule="auto"/>
              <w:jc w:val="center"/>
              <w:rPr>
                <w:rFonts w:cs="Times New Roman"/>
                <w:b/>
                <w:sz w:val="18"/>
                <w:szCs w:val="18"/>
              </w:rPr>
            </w:pPr>
          </w:p>
        </w:tc>
        <w:tc>
          <w:tcPr>
            <w:tcW w:w="771" w:type="dxa"/>
          </w:tcPr>
          <w:p w14:paraId="3D6E865E" w14:textId="77777777" w:rsidR="00A3633D" w:rsidRPr="00460393" w:rsidRDefault="00A3633D" w:rsidP="00460393">
            <w:pPr>
              <w:spacing w:line="276" w:lineRule="auto"/>
              <w:jc w:val="center"/>
              <w:rPr>
                <w:rFonts w:cs="Times New Roman"/>
                <w:b/>
                <w:sz w:val="18"/>
                <w:szCs w:val="18"/>
              </w:rPr>
            </w:pPr>
          </w:p>
        </w:tc>
        <w:tc>
          <w:tcPr>
            <w:tcW w:w="583" w:type="dxa"/>
          </w:tcPr>
          <w:p w14:paraId="542594FF" w14:textId="77777777" w:rsidR="00A3633D" w:rsidRPr="00460393" w:rsidRDefault="00A3633D" w:rsidP="00460393">
            <w:pPr>
              <w:spacing w:line="276" w:lineRule="auto"/>
              <w:jc w:val="center"/>
              <w:rPr>
                <w:rFonts w:cs="Times New Roman"/>
                <w:b/>
                <w:sz w:val="18"/>
                <w:szCs w:val="18"/>
              </w:rPr>
            </w:pPr>
          </w:p>
        </w:tc>
        <w:tc>
          <w:tcPr>
            <w:tcW w:w="776" w:type="dxa"/>
          </w:tcPr>
          <w:p w14:paraId="40D1D41A" w14:textId="77777777" w:rsidR="00A3633D" w:rsidRPr="00460393" w:rsidRDefault="00A3633D" w:rsidP="00460393">
            <w:pPr>
              <w:spacing w:line="276" w:lineRule="auto"/>
              <w:jc w:val="center"/>
              <w:rPr>
                <w:rFonts w:cs="Times New Roman"/>
                <w:b/>
                <w:sz w:val="18"/>
                <w:szCs w:val="18"/>
              </w:rPr>
            </w:pPr>
          </w:p>
        </w:tc>
        <w:tc>
          <w:tcPr>
            <w:tcW w:w="764" w:type="dxa"/>
          </w:tcPr>
          <w:p w14:paraId="4CC2BEA3" w14:textId="77777777" w:rsidR="00A3633D" w:rsidRPr="00460393" w:rsidRDefault="00A3633D" w:rsidP="00460393">
            <w:pPr>
              <w:spacing w:line="276" w:lineRule="auto"/>
              <w:jc w:val="center"/>
              <w:rPr>
                <w:rFonts w:cs="Times New Roman"/>
                <w:b/>
                <w:sz w:val="18"/>
                <w:szCs w:val="18"/>
              </w:rPr>
            </w:pPr>
          </w:p>
        </w:tc>
        <w:tc>
          <w:tcPr>
            <w:tcW w:w="1024" w:type="dxa"/>
          </w:tcPr>
          <w:p w14:paraId="66186135" w14:textId="77777777" w:rsidR="00A3633D" w:rsidRPr="00460393" w:rsidRDefault="00A3633D" w:rsidP="00460393">
            <w:pPr>
              <w:spacing w:line="276" w:lineRule="auto"/>
              <w:jc w:val="center"/>
              <w:rPr>
                <w:rFonts w:cs="Times New Roman"/>
                <w:b/>
                <w:sz w:val="18"/>
                <w:szCs w:val="18"/>
              </w:rPr>
            </w:pPr>
          </w:p>
        </w:tc>
        <w:tc>
          <w:tcPr>
            <w:tcW w:w="414" w:type="dxa"/>
          </w:tcPr>
          <w:p w14:paraId="505620F8" w14:textId="77777777" w:rsidR="00A3633D" w:rsidRPr="00460393" w:rsidRDefault="00A3633D" w:rsidP="00460393">
            <w:pPr>
              <w:spacing w:line="276" w:lineRule="auto"/>
              <w:jc w:val="center"/>
              <w:rPr>
                <w:rFonts w:cs="Times New Roman"/>
                <w:b/>
                <w:sz w:val="18"/>
                <w:szCs w:val="18"/>
              </w:rPr>
            </w:pPr>
          </w:p>
        </w:tc>
        <w:tc>
          <w:tcPr>
            <w:tcW w:w="412" w:type="dxa"/>
          </w:tcPr>
          <w:p w14:paraId="133BA775" w14:textId="77777777" w:rsidR="00A3633D" w:rsidRPr="00460393" w:rsidRDefault="00A3633D" w:rsidP="00460393">
            <w:pPr>
              <w:spacing w:line="276" w:lineRule="auto"/>
              <w:jc w:val="center"/>
              <w:rPr>
                <w:rFonts w:cs="Times New Roman"/>
                <w:b/>
                <w:sz w:val="18"/>
                <w:szCs w:val="18"/>
              </w:rPr>
            </w:pPr>
          </w:p>
        </w:tc>
        <w:tc>
          <w:tcPr>
            <w:tcW w:w="412" w:type="dxa"/>
          </w:tcPr>
          <w:p w14:paraId="7293F36A" w14:textId="77777777" w:rsidR="00A3633D" w:rsidRPr="00460393" w:rsidRDefault="00A3633D" w:rsidP="00460393">
            <w:pPr>
              <w:spacing w:line="276" w:lineRule="auto"/>
              <w:jc w:val="center"/>
              <w:rPr>
                <w:rFonts w:cs="Times New Roman"/>
                <w:b/>
                <w:sz w:val="18"/>
                <w:szCs w:val="18"/>
              </w:rPr>
            </w:pPr>
          </w:p>
        </w:tc>
        <w:tc>
          <w:tcPr>
            <w:tcW w:w="412" w:type="dxa"/>
          </w:tcPr>
          <w:p w14:paraId="30EE2763" w14:textId="77777777" w:rsidR="00A3633D" w:rsidRPr="00460393" w:rsidRDefault="00A3633D" w:rsidP="00460393">
            <w:pPr>
              <w:spacing w:line="276" w:lineRule="auto"/>
              <w:jc w:val="center"/>
              <w:rPr>
                <w:rFonts w:cs="Times New Roman"/>
                <w:b/>
                <w:sz w:val="18"/>
                <w:szCs w:val="18"/>
              </w:rPr>
            </w:pPr>
          </w:p>
        </w:tc>
        <w:tc>
          <w:tcPr>
            <w:tcW w:w="412" w:type="dxa"/>
          </w:tcPr>
          <w:p w14:paraId="3B69E0CC" w14:textId="77777777" w:rsidR="00A3633D" w:rsidRPr="00460393" w:rsidRDefault="00A3633D" w:rsidP="00460393">
            <w:pPr>
              <w:spacing w:line="276" w:lineRule="auto"/>
              <w:jc w:val="center"/>
              <w:rPr>
                <w:rFonts w:cs="Times New Roman"/>
                <w:b/>
                <w:sz w:val="18"/>
                <w:szCs w:val="18"/>
              </w:rPr>
            </w:pPr>
          </w:p>
        </w:tc>
        <w:tc>
          <w:tcPr>
            <w:tcW w:w="412" w:type="dxa"/>
          </w:tcPr>
          <w:p w14:paraId="67E1D829" w14:textId="77777777" w:rsidR="00A3633D" w:rsidRPr="00460393" w:rsidRDefault="00A3633D" w:rsidP="00460393">
            <w:pPr>
              <w:spacing w:line="276" w:lineRule="auto"/>
              <w:jc w:val="center"/>
              <w:rPr>
                <w:rFonts w:cs="Times New Roman"/>
                <w:b/>
                <w:sz w:val="18"/>
                <w:szCs w:val="18"/>
              </w:rPr>
            </w:pPr>
          </w:p>
        </w:tc>
        <w:tc>
          <w:tcPr>
            <w:tcW w:w="412" w:type="dxa"/>
          </w:tcPr>
          <w:p w14:paraId="5E2E85DE" w14:textId="77777777" w:rsidR="00A3633D" w:rsidRPr="00460393" w:rsidRDefault="00A3633D" w:rsidP="00460393">
            <w:pPr>
              <w:spacing w:line="276" w:lineRule="auto"/>
              <w:jc w:val="center"/>
              <w:rPr>
                <w:rFonts w:cs="Times New Roman"/>
                <w:b/>
                <w:sz w:val="18"/>
                <w:szCs w:val="18"/>
              </w:rPr>
            </w:pPr>
          </w:p>
        </w:tc>
        <w:tc>
          <w:tcPr>
            <w:tcW w:w="412" w:type="dxa"/>
          </w:tcPr>
          <w:p w14:paraId="39D281D8" w14:textId="77777777" w:rsidR="00A3633D" w:rsidRPr="00460393" w:rsidRDefault="00A3633D" w:rsidP="00460393">
            <w:pPr>
              <w:spacing w:line="276" w:lineRule="auto"/>
              <w:jc w:val="center"/>
              <w:rPr>
                <w:rFonts w:cs="Times New Roman"/>
                <w:b/>
                <w:sz w:val="18"/>
                <w:szCs w:val="18"/>
              </w:rPr>
            </w:pPr>
          </w:p>
        </w:tc>
        <w:tc>
          <w:tcPr>
            <w:tcW w:w="568" w:type="dxa"/>
          </w:tcPr>
          <w:p w14:paraId="5BCC2065" w14:textId="77777777" w:rsidR="00A3633D" w:rsidRPr="00460393" w:rsidRDefault="00A3633D" w:rsidP="00460393">
            <w:pPr>
              <w:spacing w:line="276" w:lineRule="auto"/>
              <w:jc w:val="center"/>
              <w:rPr>
                <w:rFonts w:cs="Times New Roman"/>
                <w:b/>
                <w:sz w:val="18"/>
                <w:szCs w:val="18"/>
              </w:rPr>
            </w:pPr>
          </w:p>
        </w:tc>
        <w:tc>
          <w:tcPr>
            <w:tcW w:w="639" w:type="dxa"/>
          </w:tcPr>
          <w:p w14:paraId="4103B63B" w14:textId="77777777" w:rsidR="00A3633D" w:rsidRPr="00460393" w:rsidRDefault="00A3633D" w:rsidP="00460393">
            <w:pPr>
              <w:spacing w:line="276" w:lineRule="auto"/>
              <w:jc w:val="center"/>
              <w:rPr>
                <w:rFonts w:cs="Times New Roman"/>
                <w:b/>
                <w:sz w:val="18"/>
                <w:szCs w:val="18"/>
              </w:rPr>
            </w:pPr>
          </w:p>
        </w:tc>
        <w:tc>
          <w:tcPr>
            <w:tcW w:w="592" w:type="dxa"/>
          </w:tcPr>
          <w:p w14:paraId="4672D2B8" w14:textId="77777777" w:rsidR="00A3633D" w:rsidRPr="00460393" w:rsidRDefault="00A3633D" w:rsidP="00460393">
            <w:pPr>
              <w:spacing w:line="276" w:lineRule="auto"/>
              <w:jc w:val="center"/>
              <w:rPr>
                <w:rFonts w:cs="Times New Roman"/>
                <w:b/>
                <w:sz w:val="18"/>
                <w:szCs w:val="18"/>
              </w:rPr>
            </w:pPr>
          </w:p>
        </w:tc>
        <w:tc>
          <w:tcPr>
            <w:tcW w:w="558" w:type="dxa"/>
          </w:tcPr>
          <w:p w14:paraId="3E0ABC27" w14:textId="77777777" w:rsidR="00A3633D" w:rsidRPr="00460393" w:rsidRDefault="00A3633D" w:rsidP="00460393">
            <w:pPr>
              <w:spacing w:line="276" w:lineRule="auto"/>
              <w:jc w:val="center"/>
              <w:rPr>
                <w:rFonts w:cs="Times New Roman"/>
                <w:b/>
                <w:sz w:val="18"/>
                <w:szCs w:val="18"/>
              </w:rPr>
            </w:pPr>
          </w:p>
        </w:tc>
        <w:tc>
          <w:tcPr>
            <w:tcW w:w="1172" w:type="dxa"/>
          </w:tcPr>
          <w:p w14:paraId="3CE0FFCE" w14:textId="77777777" w:rsidR="00A3633D" w:rsidRPr="00460393" w:rsidRDefault="00A3633D" w:rsidP="00460393">
            <w:pPr>
              <w:spacing w:line="276" w:lineRule="auto"/>
              <w:jc w:val="center"/>
              <w:rPr>
                <w:rFonts w:cs="Times New Roman"/>
                <w:b/>
                <w:sz w:val="18"/>
                <w:szCs w:val="18"/>
              </w:rPr>
            </w:pPr>
          </w:p>
        </w:tc>
        <w:tc>
          <w:tcPr>
            <w:tcW w:w="1172" w:type="dxa"/>
          </w:tcPr>
          <w:p w14:paraId="1EC2614C" w14:textId="77777777" w:rsidR="00A3633D" w:rsidRPr="00460393" w:rsidRDefault="00A3633D" w:rsidP="00460393">
            <w:pPr>
              <w:spacing w:line="276" w:lineRule="auto"/>
              <w:jc w:val="center"/>
              <w:rPr>
                <w:rFonts w:cs="Times New Roman"/>
                <w:b/>
                <w:sz w:val="18"/>
                <w:szCs w:val="18"/>
              </w:rPr>
            </w:pPr>
          </w:p>
        </w:tc>
      </w:tr>
      <w:tr w:rsidR="00460393" w:rsidRPr="00460393" w14:paraId="65E342BD" w14:textId="77777777" w:rsidTr="00E36372">
        <w:tc>
          <w:tcPr>
            <w:tcW w:w="934" w:type="dxa"/>
          </w:tcPr>
          <w:p w14:paraId="0FD14682" w14:textId="77777777" w:rsidR="00A3633D" w:rsidRPr="00460393" w:rsidRDefault="00A3633D" w:rsidP="00460393">
            <w:pPr>
              <w:spacing w:line="276" w:lineRule="auto"/>
              <w:jc w:val="center"/>
              <w:rPr>
                <w:rFonts w:cs="Times New Roman"/>
                <w:b/>
                <w:sz w:val="18"/>
                <w:szCs w:val="18"/>
              </w:rPr>
            </w:pPr>
          </w:p>
          <w:p w14:paraId="6A8AAD2F" w14:textId="77777777" w:rsidR="00A3633D" w:rsidRPr="00460393" w:rsidRDefault="00A3633D" w:rsidP="00460393">
            <w:pPr>
              <w:spacing w:line="276" w:lineRule="auto"/>
              <w:jc w:val="center"/>
              <w:rPr>
                <w:rFonts w:cs="Times New Roman"/>
                <w:b/>
                <w:sz w:val="18"/>
                <w:szCs w:val="18"/>
              </w:rPr>
            </w:pPr>
          </w:p>
        </w:tc>
        <w:tc>
          <w:tcPr>
            <w:tcW w:w="601" w:type="dxa"/>
          </w:tcPr>
          <w:p w14:paraId="6522DA9C" w14:textId="77777777" w:rsidR="00A3633D" w:rsidRPr="00460393" w:rsidRDefault="00A3633D" w:rsidP="00460393">
            <w:pPr>
              <w:spacing w:line="276" w:lineRule="auto"/>
              <w:jc w:val="center"/>
              <w:rPr>
                <w:rFonts w:cs="Times New Roman"/>
                <w:b/>
                <w:sz w:val="18"/>
                <w:szCs w:val="18"/>
              </w:rPr>
            </w:pPr>
          </w:p>
        </w:tc>
        <w:tc>
          <w:tcPr>
            <w:tcW w:w="764" w:type="dxa"/>
          </w:tcPr>
          <w:p w14:paraId="05297A27" w14:textId="77777777" w:rsidR="00A3633D" w:rsidRPr="00460393" w:rsidRDefault="00A3633D" w:rsidP="00460393">
            <w:pPr>
              <w:spacing w:line="276" w:lineRule="auto"/>
              <w:jc w:val="center"/>
              <w:rPr>
                <w:rFonts w:cs="Times New Roman"/>
                <w:b/>
                <w:sz w:val="18"/>
                <w:szCs w:val="18"/>
              </w:rPr>
            </w:pPr>
          </w:p>
        </w:tc>
        <w:tc>
          <w:tcPr>
            <w:tcW w:w="588" w:type="dxa"/>
          </w:tcPr>
          <w:p w14:paraId="233FD7BA" w14:textId="77777777" w:rsidR="00A3633D" w:rsidRPr="00460393" w:rsidRDefault="00A3633D" w:rsidP="00460393">
            <w:pPr>
              <w:spacing w:line="276" w:lineRule="auto"/>
              <w:jc w:val="center"/>
              <w:rPr>
                <w:rFonts w:cs="Times New Roman"/>
                <w:b/>
                <w:sz w:val="18"/>
                <w:szCs w:val="18"/>
              </w:rPr>
            </w:pPr>
          </w:p>
        </w:tc>
        <w:tc>
          <w:tcPr>
            <w:tcW w:w="771" w:type="dxa"/>
          </w:tcPr>
          <w:p w14:paraId="6343BED4" w14:textId="77777777" w:rsidR="00A3633D" w:rsidRPr="00460393" w:rsidRDefault="00A3633D" w:rsidP="00460393">
            <w:pPr>
              <w:spacing w:line="276" w:lineRule="auto"/>
              <w:jc w:val="center"/>
              <w:rPr>
                <w:rFonts w:cs="Times New Roman"/>
                <w:b/>
                <w:sz w:val="18"/>
                <w:szCs w:val="18"/>
              </w:rPr>
            </w:pPr>
          </w:p>
        </w:tc>
        <w:tc>
          <w:tcPr>
            <w:tcW w:w="583" w:type="dxa"/>
          </w:tcPr>
          <w:p w14:paraId="38FCB710" w14:textId="77777777" w:rsidR="00A3633D" w:rsidRPr="00460393" w:rsidRDefault="00A3633D" w:rsidP="00460393">
            <w:pPr>
              <w:spacing w:line="276" w:lineRule="auto"/>
              <w:jc w:val="center"/>
              <w:rPr>
                <w:rFonts w:cs="Times New Roman"/>
                <w:b/>
                <w:sz w:val="18"/>
                <w:szCs w:val="18"/>
              </w:rPr>
            </w:pPr>
          </w:p>
        </w:tc>
        <w:tc>
          <w:tcPr>
            <w:tcW w:w="776" w:type="dxa"/>
          </w:tcPr>
          <w:p w14:paraId="5207B7CE" w14:textId="77777777" w:rsidR="00A3633D" w:rsidRPr="00460393" w:rsidRDefault="00A3633D" w:rsidP="00460393">
            <w:pPr>
              <w:spacing w:line="276" w:lineRule="auto"/>
              <w:jc w:val="center"/>
              <w:rPr>
                <w:rFonts w:cs="Times New Roman"/>
                <w:b/>
                <w:sz w:val="18"/>
                <w:szCs w:val="18"/>
              </w:rPr>
            </w:pPr>
          </w:p>
        </w:tc>
        <w:tc>
          <w:tcPr>
            <w:tcW w:w="764" w:type="dxa"/>
          </w:tcPr>
          <w:p w14:paraId="0D232F42" w14:textId="77777777" w:rsidR="00A3633D" w:rsidRPr="00460393" w:rsidRDefault="00A3633D" w:rsidP="00460393">
            <w:pPr>
              <w:spacing w:line="276" w:lineRule="auto"/>
              <w:jc w:val="center"/>
              <w:rPr>
                <w:rFonts w:cs="Times New Roman"/>
                <w:b/>
                <w:sz w:val="18"/>
                <w:szCs w:val="18"/>
              </w:rPr>
            </w:pPr>
          </w:p>
        </w:tc>
        <w:tc>
          <w:tcPr>
            <w:tcW w:w="1024" w:type="dxa"/>
          </w:tcPr>
          <w:p w14:paraId="19D8AD27" w14:textId="77777777" w:rsidR="00A3633D" w:rsidRPr="00460393" w:rsidRDefault="00A3633D" w:rsidP="00460393">
            <w:pPr>
              <w:spacing w:line="276" w:lineRule="auto"/>
              <w:jc w:val="center"/>
              <w:rPr>
                <w:rFonts w:cs="Times New Roman"/>
                <w:b/>
                <w:sz w:val="18"/>
                <w:szCs w:val="18"/>
              </w:rPr>
            </w:pPr>
          </w:p>
        </w:tc>
        <w:tc>
          <w:tcPr>
            <w:tcW w:w="414" w:type="dxa"/>
          </w:tcPr>
          <w:p w14:paraId="28777129" w14:textId="77777777" w:rsidR="00A3633D" w:rsidRPr="00460393" w:rsidRDefault="00A3633D" w:rsidP="00460393">
            <w:pPr>
              <w:spacing w:line="276" w:lineRule="auto"/>
              <w:jc w:val="center"/>
              <w:rPr>
                <w:rFonts w:cs="Times New Roman"/>
                <w:b/>
                <w:sz w:val="18"/>
                <w:szCs w:val="18"/>
              </w:rPr>
            </w:pPr>
          </w:p>
        </w:tc>
        <w:tc>
          <w:tcPr>
            <w:tcW w:w="412" w:type="dxa"/>
          </w:tcPr>
          <w:p w14:paraId="093CEA05" w14:textId="77777777" w:rsidR="00A3633D" w:rsidRPr="00460393" w:rsidRDefault="00A3633D" w:rsidP="00460393">
            <w:pPr>
              <w:spacing w:line="276" w:lineRule="auto"/>
              <w:jc w:val="center"/>
              <w:rPr>
                <w:rFonts w:cs="Times New Roman"/>
                <w:b/>
                <w:sz w:val="18"/>
                <w:szCs w:val="18"/>
              </w:rPr>
            </w:pPr>
          </w:p>
        </w:tc>
        <w:tc>
          <w:tcPr>
            <w:tcW w:w="412" w:type="dxa"/>
          </w:tcPr>
          <w:p w14:paraId="00EA772B" w14:textId="77777777" w:rsidR="00A3633D" w:rsidRPr="00460393" w:rsidRDefault="00A3633D" w:rsidP="00460393">
            <w:pPr>
              <w:spacing w:line="276" w:lineRule="auto"/>
              <w:jc w:val="center"/>
              <w:rPr>
                <w:rFonts w:cs="Times New Roman"/>
                <w:b/>
                <w:sz w:val="18"/>
                <w:szCs w:val="18"/>
              </w:rPr>
            </w:pPr>
          </w:p>
        </w:tc>
        <w:tc>
          <w:tcPr>
            <w:tcW w:w="412" w:type="dxa"/>
          </w:tcPr>
          <w:p w14:paraId="3DEA6CAF" w14:textId="77777777" w:rsidR="00A3633D" w:rsidRPr="00460393" w:rsidRDefault="00A3633D" w:rsidP="00460393">
            <w:pPr>
              <w:spacing w:line="276" w:lineRule="auto"/>
              <w:jc w:val="center"/>
              <w:rPr>
                <w:rFonts w:cs="Times New Roman"/>
                <w:b/>
                <w:sz w:val="18"/>
                <w:szCs w:val="18"/>
              </w:rPr>
            </w:pPr>
          </w:p>
        </w:tc>
        <w:tc>
          <w:tcPr>
            <w:tcW w:w="412" w:type="dxa"/>
          </w:tcPr>
          <w:p w14:paraId="65585B07" w14:textId="77777777" w:rsidR="00A3633D" w:rsidRPr="00460393" w:rsidRDefault="00A3633D" w:rsidP="00460393">
            <w:pPr>
              <w:spacing w:line="276" w:lineRule="auto"/>
              <w:jc w:val="center"/>
              <w:rPr>
                <w:rFonts w:cs="Times New Roman"/>
                <w:b/>
                <w:sz w:val="18"/>
                <w:szCs w:val="18"/>
              </w:rPr>
            </w:pPr>
          </w:p>
        </w:tc>
        <w:tc>
          <w:tcPr>
            <w:tcW w:w="412" w:type="dxa"/>
          </w:tcPr>
          <w:p w14:paraId="09A8FE9A" w14:textId="77777777" w:rsidR="00A3633D" w:rsidRPr="00460393" w:rsidRDefault="00A3633D" w:rsidP="00460393">
            <w:pPr>
              <w:spacing w:line="276" w:lineRule="auto"/>
              <w:jc w:val="center"/>
              <w:rPr>
                <w:rFonts w:cs="Times New Roman"/>
                <w:b/>
                <w:sz w:val="18"/>
                <w:szCs w:val="18"/>
              </w:rPr>
            </w:pPr>
          </w:p>
        </w:tc>
        <w:tc>
          <w:tcPr>
            <w:tcW w:w="412" w:type="dxa"/>
          </w:tcPr>
          <w:p w14:paraId="333C125E" w14:textId="77777777" w:rsidR="00A3633D" w:rsidRPr="00460393" w:rsidRDefault="00A3633D" w:rsidP="00460393">
            <w:pPr>
              <w:spacing w:line="276" w:lineRule="auto"/>
              <w:jc w:val="center"/>
              <w:rPr>
                <w:rFonts w:cs="Times New Roman"/>
                <w:b/>
                <w:sz w:val="18"/>
                <w:szCs w:val="18"/>
              </w:rPr>
            </w:pPr>
          </w:p>
        </w:tc>
        <w:tc>
          <w:tcPr>
            <w:tcW w:w="412" w:type="dxa"/>
          </w:tcPr>
          <w:p w14:paraId="2299715F" w14:textId="77777777" w:rsidR="00A3633D" w:rsidRPr="00460393" w:rsidRDefault="00A3633D" w:rsidP="00460393">
            <w:pPr>
              <w:spacing w:line="276" w:lineRule="auto"/>
              <w:jc w:val="center"/>
              <w:rPr>
                <w:rFonts w:cs="Times New Roman"/>
                <w:b/>
                <w:sz w:val="18"/>
                <w:szCs w:val="18"/>
              </w:rPr>
            </w:pPr>
          </w:p>
        </w:tc>
        <w:tc>
          <w:tcPr>
            <w:tcW w:w="568" w:type="dxa"/>
          </w:tcPr>
          <w:p w14:paraId="739F1F74" w14:textId="77777777" w:rsidR="00A3633D" w:rsidRPr="00460393" w:rsidRDefault="00A3633D" w:rsidP="00460393">
            <w:pPr>
              <w:spacing w:line="276" w:lineRule="auto"/>
              <w:jc w:val="center"/>
              <w:rPr>
                <w:rFonts w:cs="Times New Roman"/>
                <w:b/>
                <w:sz w:val="18"/>
                <w:szCs w:val="18"/>
              </w:rPr>
            </w:pPr>
          </w:p>
        </w:tc>
        <w:tc>
          <w:tcPr>
            <w:tcW w:w="639" w:type="dxa"/>
          </w:tcPr>
          <w:p w14:paraId="3A868C18" w14:textId="77777777" w:rsidR="00A3633D" w:rsidRPr="00460393" w:rsidRDefault="00A3633D" w:rsidP="00460393">
            <w:pPr>
              <w:spacing w:line="276" w:lineRule="auto"/>
              <w:jc w:val="center"/>
              <w:rPr>
                <w:rFonts w:cs="Times New Roman"/>
                <w:b/>
                <w:sz w:val="18"/>
                <w:szCs w:val="18"/>
              </w:rPr>
            </w:pPr>
          </w:p>
        </w:tc>
        <w:tc>
          <w:tcPr>
            <w:tcW w:w="592" w:type="dxa"/>
          </w:tcPr>
          <w:p w14:paraId="56B93E5F" w14:textId="77777777" w:rsidR="00A3633D" w:rsidRPr="00460393" w:rsidRDefault="00A3633D" w:rsidP="00460393">
            <w:pPr>
              <w:spacing w:line="276" w:lineRule="auto"/>
              <w:jc w:val="center"/>
              <w:rPr>
                <w:rFonts w:cs="Times New Roman"/>
                <w:b/>
                <w:sz w:val="18"/>
                <w:szCs w:val="18"/>
              </w:rPr>
            </w:pPr>
          </w:p>
        </w:tc>
        <w:tc>
          <w:tcPr>
            <w:tcW w:w="558" w:type="dxa"/>
          </w:tcPr>
          <w:p w14:paraId="1B9AB18F" w14:textId="77777777" w:rsidR="00A3633D" w:rsidRPr="00460393" w:rsidRDefault="00A3633D" w:rsidP="00460393">
            <w:pPr>
              <w:spacing w:line="276" w:lineRule="auto"/>
              <w:jc w:val="center"/>
              <w:rPr>
                <w:rFonts w:cs="Times New Roman"/>
                <w:b/>
                <w:sz w:val="18"/>
                <w:szCs w:val="18"/>
              </w:rPr>
            </w:pPr>
          </w:p>
        </w:tc>
        <w:tc>
          <w:tcPr>
            <w:tcW w:w="1172" w:type="dxa"/>
          </w:tcPr>
          <w:p w14:paraId="189A75C5" w14:textId="77777777" w:rsidR="00A3633D" w:rsidRPr="00460393" w:rsidRDefault="00A3633D" w:rsidP="00460393">
            <w:pPr>
              <w:spacing w:line="276" w:lineRule="auto"/>
              <w:jc w:val="center"/>
              <w:rPr>
                <w:rFonts w:cs="Times New Roman"/>
                <w:b/>
                <w:sz w:val="18"/>
                <w:szCs w:val="18"/>
              </w:rPr>
            </w:pPr>
          </w:p>
        </w:tc>
        <w:tc>
          <w:tcPr>
            <w:tcW w:w="1172" w:type="dxa"/>
          </w:tcPr>
          <w:p w14:paraId="78A4D098" w14:textId="77777777" w:rsidR="00A3633D" w:rsidRPr="00460393" w:rsidRDefault="00A3633D" w:rsidP="00460393">
            <w:pPr>
              <w:spacing w:line="276" w:lineRule="auto"/>
              <w:jc w:val="center"/>
              <w:rPr>
                <w:rFonts w:cs="Times New Roman"/>
                <w:b/>
                <w:sz w:val="18"/>
                <w:szCs w:val="18"/>
              </w:rPr>
            </w:pPr>
          </w:p>
        </w:tc>
      </w:tr>
      <w:tr w:rsidR="00460393" w:rsidRPr="00460393" w14:paraId="78FECC41" w14:textId="77777777" w:rsidTr="00E36372">
        <w:tc>
          <w:tcPr>
            <w:tcW w:w="934" w:type="dxa"/>
          </w:tcPr>
          <w:p w14:paraId="5A843FAC" w14:textId="77777777" w:rsidR="00A3633D" w:rsidRPr="00460393" w:rsidRDefault="00A3633D" w:rsidP="00460393">
            <w:pPr>
              <w:spacing w:line="276" w:lineRule="auto"/>
              <w:jc w:val="center"/>
              <w:rPr>
                <w:rFonts w:cs="Times New Roman"/>
                <w:b/>
                <w:sz w:val="18"/>
                <w:szCs w:val="18"/>
              </w:rPr>
            </w:pPr>
          </w:p>
          <w:p w14:paraId="1E8BA2B9" w14:textId="77777777" w:rsidR="00A3633D" w:rsidRPr="00460393" w:rsidRDefault="00A3633D" w:rsidP="00460393">
            <w:pPr>
              <w:spacing w:line="276" w:lineRule="auto"/>
              <w:jc w:val="center"/>
              <w:rPr>
                <w:rFonts w:cs="Times New Roman"/>
                <w:b/>
                <w:sz w:val="18"/>
                <w:szCs w:val="18"/>
              </w:rPr>
            </w:pPr>
          </w:p>
        </w:tc>
        <w:tc>
          <w:tcPr>
            <w:tcW w:w="601" w:type="dxa"/>
          </w:tcPr>
          <w:p w14:paraId="6DEE42A2" w14:textId="77777777" w:rsidR="00A3633D" w:rsidRPr="00460393" w:rsidRDefault="00A3633D" w:rsidP="00460393">
            <w:pPr>
              <w:spacing w:line="276" w:lineRule="auto"/>
              <w:jc w:val="center"/>
              <w:rPr>
                <w:rFonts w:cs="Times New Roman"/>
                <w:b/>
                <w:sz w:val="18"/>
                <w:szCs w:val="18"/>
              </w:rPr>
            </w:pPr>
          </w:p>
        </w:tc>
        <w:tc>
          <w:tcPr>
            <w:tcW w:w="764" w:type="dxa"/>
          </w:tcPr>
          <w:p w14:paraId="687F403A" w14:textId="77777777" w:rsidR="00A3633D" w:rsidRPr="00460393" w:rsidRDefault="00A3633D" w:rsidP="00460393">
            <w:pPr>
              <w:spacing w:line="276" w:lineRule="auto"/>
              <w:jc w:val="center"/>
              <w:rPr>
                <w:rFonts w:cs="Times New Roman"/>
                <w:b/>
                <w:sz w:val="18"/>
                <w:szCs w:val="18"/>
              </w:rPr>
            </w:pPr>
          </w:p>
        </w:tc>
        <w:tc>
          <w:tcPr>
            <w:tcW w:w="588" w:type="dxa"/>
          </w:tcPr>
          <w:p w14:paraId="74CFE92D" w14:textId="77777777" w:rsidR="00A3633D" w:rsidRPr="00460393" w:rsidRDefault="00A3633D" w:rsidP="00460393">
            <w:pPr>
              <w:spacing w:line="276" w:lineRule="auto"/>
              <w:jc w:val="center"/>
              <w:rPr>
                <w:rFonts w:cs="Times New Roman"/>
                <w:b/>
                <w:sz w:val="18"/>
                <w:szCs w:val="18"/>
              </w:rPr>
            </w:pPr>
          </w:p>
        </w:tc>
        <w:tc>
          <w:tcPr>
            <w:tcW w:w="771" w:type="dxa"/>
          </w:tcPr>
          <w:p w14:paraId="67316A11" w14:textId="77777777" w:rsidR="00A3633D" w:rsidRPr="00460393" w:rsidRDefault="00A3633D" w:rsidP="00460393">
            <w:pPr>
              <w:spacing w:line="276" w:lineRule="auto"/>
              <w:jc w:val="center"/>
              <w:rPr>
                <w:rFonts w:cs="Times New Roman"/>
                <w:b/>
                <w:sz w:val="18"/>
                <w:szCs w:val="18"/>
              </w:rPr>
            </w:pPr>
          </w:p>
        </w:tc>
        <w:tc>
          <w:tcPr>
            <w:tcW w:w="583" w:type="dxa"/>
          </w:tcPr>
          <w:p w14:paraId="6DBEFECA" w14:textId="77777777" w:rsidR="00A3633D" w:rsidRPr="00460393" w:rsidRDefault="00A3633D" w:rsidP="00460393">
            <w:pPr>
              <w:spacing w:line="276" w:lineRule="auto"/>
              <w:jc w:val="center"/>
              <w:rPr>
                <w:rFonts w:cs="Times New Roman"/>
                <w:b/>
                <w:sz w:val="18"/>
                <w:szCs w:val="18"/>
              </w:rPr>
            </w:pPr>
          </w:p>
        </w:tc>
        <w:tc>
          <w:tcPr>
            <w:tcW w:w="776" w:type="dxa"/>
          </w:tcPr>
          <w:p w14:paraId="53418BCF" w14:textId="77777777" w:rsidR="00A3633D" w:rsidRPr="00460393" w:rsidRDefault="00A3633D" w:rsidP="00460393">
            <w:pPr>
              <w:spacing w:line="276" w:lineRule="auto"/>
              <w:jc w:val="center"/>
              <w:rPr>
                <w:rFonts w:cs="Times New Roman"/>
                <w:b/>
                <w:sz w:val="18"/>
                <w:szCs w:val="18"/>
              </w:rPr>
            </w:pPr>
          </w:p>
        </w:tc>
        <w:tc>
          <w:tcPr>
            <w:tcW w:w="764" w:type="dxa"/>
          </w:tcPr>
          <w:p w14:paraId="149D6AEE" w14:textId="77777777" w:rsidR="00A3633D" w:rsidRPr="00460393" w:rsidRDefault="00A3633D" w:rsidP="00460393">
            <w:pPr>
              <w:spacing w:line="276" w:lineRule="auto"/>
              <w:jc w:val="center"/>
              <w:rPr>
                <w:rFonts w:cs="Times New Roman"/>
                <w:b/>
                <w:sz w:val="18"/>
                <w:szCs w:val="18"/>
              </w:rPr>
            </w:pPr>
          </w:p>
        </w:tc>
        <w:tc>
          <w:tcPr>
            <w:tcW w:w="1024" w:type="dxa"/>
          </w:tcPr>
          <w:p w14:paraId="761BE10F" w14:textId="77777777" w:rsidR="00A3633D" w:rsidRPr="00460393" w:rsidRDefault="00A3633D" w:rsidP="00460393">
            <w:pPr>
              <w:spacing w:line="276" w:lineRule="auto"/>
              <w:jc w:val="center"/>
              <w:rPr>
                <w:rFonts w:cs="Times New Roman"/>
                <w:b/>
                <w:sz w:val="18"/>
                <w:szCs w:val="18"/>
              </w:rPr>
            </w:pPr>
          </w:p>
        </w:tc>
        <w:tc>
          <w:tcPr>
            <w:tcW w:w="414" w:type="dxa"/>
          </w:tcPr>
          <w:p w14:paraId="2695E9EC" w14:textId="77777777" w:rsidR="00A3633D" w:rsidRPr="00460393" w:rsidRDefault="00A3633D" w:rsidP="00460393">
            <w:pPr>
              <w:spacing w:line="276" w:lineRule="auto"/>
              <w:jc w:val="center"/>
              <w:rPr>
                <w:rFonts w:cs="Times New Roman"/>
                <w:b/>
                <w:sz w:val="18"/>
                <w:szCs w:val="18"/>
              </w:rPr>
            </w:pPr>
          </w:p>
        </w:tc>
        <w:tc>
          <w:tcPr>
            <w:tcW w:w="412" w:type="dxa"/>
          </w:tcPr>
          <w:p w14:paraId="603BC4BF" w14:textId="77777777" w:rsidR="00A3633D" w:rsidRPr="00460393" w:rsidRDefault="00A3633D" w:rsidP="00460393">
            <w:pPr>
              <w:spacing w:line="276" w:lineRule="auto"/>
              <w:jc w:val="center"/>
              <w:rPr>
                <w:rFonts w:cs="Times New Roman"/>
                <w:b/>
                <w:sz w:val="18"/>
                <w:szCs w:val="18"/>
              </w:rPr>
            </w:pPr>
          </w:p>
        </w:tc>
        <w:tc>
          <w:tcPr>
            <w:tcW w:w="412" w:type="dxa"/>
          </w:tcPr>
          <w:p w14:paraId="6FF7AE32" w14:textId="77777777" w:rsidR="00A3633D" w:rsidRPr="00460393" w:rsidRDefault="00A3633D" w:rsidP="00460393">
            <w:pPr>
              <w:spacing w:line="276" w:lineRule="auto"/>
              <w:jc w:val="center"/>
              <w:rPr>
                <w:rFonts w:cs="Times New Roman"/>
                <w:b/>
                <w:sz w:val="18"/>
                <w:szCs w:val="18"/>
              </w:rPr>
            </w:pPr>
          </w:p>
        </w:tc>
        <w:tc>
          <w:tcPr>
            <w:tcW w:w="412" w:type="dxa"/>
          </w:tcPr>
          <w:p w14:paraId="0BE2BA10" w14:textId="77777777" w:rsidR="00A3633D" w:rsidRPr="00460393" w:rsidRDefault="00A3633D" w:rsidP="00460393">
            <w:pPr>
              <w:spacing w:line="276" w:lineRule="auto"/>
              <w:jc w:val="center"/>
              <w:rPr>
                <w:rFonts w:cs="Times New Roman"/>
                <w:b/>
                <w:sz w:val="18"/>
                <w:szCs w:val="18"/>
              </w:rPr>
            </w:pPr>
          </w:p>
        </w:tc>
        <w:tc>
          <w:tcPr>
            <w:tcW w:w="412" w:type="dxa"/>
          </w:tcPr>
          <w:p w14:paraId="1408C212" w14:textId="77777777" w:rsidR="00A3633D" w:rsidRPr="00460393" w:rsidRDefault="00A3633D" w:rsidP="00460393">
            <w:pPr>
              <w:spacing w:line="276" w:lineRule="auto"/>
              <w:jc w:val="center"/>
              <w:rPr>
                <w:rFonts w:cs="Times New Roman"/>
                <w:b/>
                <w:sz w:val="18"/>
                <w:szCs w:val="18"/>
              </w:rPr>
            </w:pPr>
          </w:p>
        </w:tc>
        <w:tc>
          <w:tcPr>
            <w:tcW w:w="412" w:type="dxa"/>
          </w:tcPr>
          <w:p w14:paraId="2F09E03E" w14:textId="77777777" w:rsidR="00A3633D" w:rsidRPr="00460393" w:rsidRDefault="00A3633D" w:rsidP="00460393">
            <w:pPr>
              <w:spacing w:line="276" w:lineRule="auto"/>
              <w:jc w:val="center"/>
              <w:rPr>
                <w:rFonts w:cs="Times New Roman"/>
                <w:b/>
                <w:sz w:val="18"/>
                <w:szCs w:val="18"/>
              </w:rPr>
            </w:pPr>
          </w:p>
        </w:tc>
        <w:tc>
          <w:tcPr>
            <w:tcW w:w="412" w:type="dxa"/>
          </w:tcPr>
          <w:p w14:paraId="28EC6ABD" w14:textId="77777777" w:rsidR="00A3633D" w:rsidRPr="00460393" w:rsidRDefault="00A3633D" w:rsidP="00460393">
            <w:pPr>
              <w:spacing w:line="276" w:lineRule="auto"/>
              <w:jc w:val="center"/>
              <w:rPr>
                <w:rFonts w:cs="Times New Roman"/>
                <w:b/>
                <w:sz w:val="18"/>
                <w:szCs w:val="18"/>
              </w:rPr>
            </w:pPr>
          </w:p>
        </w:tc>
        <w:tc>
          <w:tcPr>
            <w:tcW w:w="412" w:type="dxa"/>
          </w:tcPr>
          <w:p w14:paraId="10C7A1B1" w14:textId="77777777" w:rsidR="00A3633D" w:rsidRPr="00460393" w:rsidRDefault="00A3633D" w:rsidP="00460393">
            <w:pPr>
              <w:spacing w:line="276" w:lineRule="auto"/>
              <w:jc w:val="center"/>
              <w:rPr>
                <w:rFonts w:cs="Times New Roman"/>
                <w:b/>
                <w:sz w:val="18"/>
                <w:szCs w:val="18"/>
              </w:rPr>
            </w:pPr>
          </w:p>
        </w:tc>
        <w:tc>
          <w:tcPr>
            <w:tcW w:w="568" w:type="dxa"/>
          </w:tcPr>
          <w:p w14:paraId="5592AC49" w14:textId="77777777" w:rsidR="00A3633D" w:rsidRPr="00460393" w:rsidRDefault="00A3633D" w:rsidP="00460393">
            <w:pPr>
              <w:spacing w:line="276" w:lineRule="auto"/>
              <w:jc w:val="center"/>
              <w:rPr>
                <w:rFonts w:cs="Times New Roman"/>
                <w:b/>
                <w:sz w:val="18"/>
                <w:szCs w:val="18"/>
              </w:rPr>
            </w:pPr>
          </w:p>
        </w:tc>
        <w:tc>
          <w:tcPr>
            <w:tcW w:w="639" w:type="dxa"/>
          </w:tcPr>
          <w:p w14:paraId="76E85411" w14:textId="77777777" w:rsidR="00A3633D" w:rsidRPr="00460393" w:rsidRDefault="00A3633D" w:rsidP="00460393">
            <w:pPr>
              <w:spacing w:line="276" w:lineRule="auto"/>
              <w:jc w:val="center"/>
              <w:rPr>
                <w:rFonts w:cs="Times New Roman"/>
                <w:b/>
                <w:sz w:val="18"/>
                <w:szCs w:val="18"/>
              </w:rPr>
            </w:pPr>
          </w:p>
        </w:tc>
        <w:tc>
          <w:tcPr>
            <w:tcW w:w="592" w:type="dxa"/>
          </w:tcPr>
          <w:p w14:paraId="49EE116D" w14:textId="77777777" w:rsidR="00A3633D" w:rsidRPr="00460393" w:rsidRDefault="00A3633D" w:rsidP="00460393">
            <w:pPr>
              <w:spacing w:line="276" w:lineRule="auto"/>
              <w:jc w:val="center"/>
              <w:rPr>
                <w:rFonts w:cs="Times New Roman"/>
                <w:b/>
                <w:sz w:val="18"/>
                <w:szCs w:val="18"/>
              </w:rPr>
            </w:pPr>
          </w:p>
        </w:tc>
        <w:tc>
          <w:tcPr>
            <w:tcW w:w="558" w:type="dxa"/>
          </w:tcPr>
          <w:p w14:paraId="4D1F692D" w14:textId="77777777" w:rsidR="00A3633D" w:rsidRPr="00460393" w:rsidRDefault="00A3633D" w:rsidP="00460393">
            <w:pPr>
              <w:spacing w:line="276" w:lineRule="auto"/>
              <w:jc w:val="center"/>
              <w:rPr>
                <w:rFonts w:cs="Times New Roman"/>
                <w:b/>
                <w:sz w:val="18"/>
                <w:szCs w:val="18"/>
              </w:rPr>
            </w:pPr>
          </w:p>
        </w:tc>
        <w:tc>
          <w:tcPr>
            <w:tcW w:w="1172" w:type="dxa"/>
          </w:tcPr>
          <w:p w14:paraId="4912B060" w14:textId="77777777" w:rsidR="00A3633D" w:rsidRPr="00460393" w:rsidRDefault="00A3633D" w:rsidP="00460393">
            <w:pPr>
              <w:spacing w:line="276" w:lineRule="auto"/>
              <w:jc w:val="center"/>
              <w:rPr>
                <w:rFonts w:cs="Times New Roman"/>
                <w:b/>
                <w:sz w:val="18"/>
                <w:szCs w:val="18"/>
              </w:rPr>
            </w:pPr>
          </w:p>
        </w:tc>
        <w:tc>
          <w:tcPr>
            <w:tcW w:w="1172" w:type="dxa"/>
          </w:tcPr>
          <w:p w14:paraId="6D052239" w14:textId="77777777" w:rsidR="00A3633D" w:rsidRPr="00460393" w:rsidRDefault="00A3633D" w:rsidP="00460393">
            <w:pPr>
              <w:spacing w:line="276" w:lineRule="auto"/>
              <w:jc w:val="center"/>
              <w:rPr>
                <w:rFonts w:cs="Times New Roman"/>
                <w:b/>
                <w:sz w:val="18"/>
                <w:szCs w:val="18"/>
              </w:rPr>
            </w:pPr>
          </w:p>
        </w:tc>
      </w:tr>
    </w:tbl>
    <w:p w14:paraId="61EEDB03" w14:textId="692C3DE2" w:rsidR="00A3633D" w:rsidRPr="00460393" w:rsidRDefault="00A3633D" w:rsidP="00460393">
      <w:pPr>
        <w:rPr>
          <w:rFonts w:cs="Times New Roman"/>
          <w:sz w:val="18"/>
          <w:szCs w:val="18"/>
        </w:rPr>
      </w:pPr>
      <w:r w:rsidRPr="00460393">
        <w:rPr>
          <w:rFonts w:cs="Times New Roman"/>
          <w:sz w:val="18"/>
          <w:szCs w:val="18"/>
        </w:rPr>
        <w:t>*wybrać właściwe</w:t>
      </w:r>
    </w:p>
    <w:p w14:paraId="2354F69B" w14:textId="26848A47" w:rsidR="00A3633D" w:rsidRPr="00460393" w:rsidRDefault="00A3633D" w:rsidP="00460393">
      <w:pPr>
        <w:rPr>
          <w:rFonts w:cs="Times New Roman"/>
          <w:i/>
          <w:iCs/>
          <w:sz w:val="18"/>
          <w:szCs w:val="18"/>
        </w:rPr>
      </w:pPr>
      <w:r w:rsidRPr="00460393">
        <w:rPr>
          <w:rFonts w:cs="Times New Roman"/>
          <w:i/>
          <w:iCs/>
          <w:sz w:val="18"/>
          <w:szCs w:val="18"/>
        </w:rPr>
        <w:t>Objaśnienia do tabeli zawierającej ryzyka (należy wybrać właściwą opcję):</w:t>
      </w:r>
    </w:p>
    <w:p w14:paraId="0D855D19" w14:textId="257BE7F7"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Rodzaj ryzyka – operacyjne / bezpieczeństwa informacji / przetwarzanie danych osobowych / korupcja,</w:t>
      </w:r>
    </w:p>
    <w:p w14:paraId="505131D1" w14:textId="50492158"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Charakter ryzyka – zagrożenie / szansa,</w:t>
      </w:r>
    </w:p>
    <w:p w14:paraId="55F0FF6F" w14:textId="095032CB"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Status ryzyka – aktualne / archiwalne</w:t>
      </w:r>
    </w:p>
    <w:p w14:paraId="19841D5E" w14:textId="77777777" w:rsidR="00A3633D" w:rsidRPr="00460393" w:rsidRDefault="00A3633D" w:rsidP="00460393">
      <w:pPr>
        <w:pStyle w:val="Akapitzlist"/>
        <w:numPr>
          <w:ilvl w:val="1"/>
          <w:numId w:val="15"/>
        </w:numPr>
        <w:rPr>
          <w:rFonts w:cs="Times New Roman"/>
          <w:sz w:val="18"/>
          <w:szCs w:val="18"/>
        </w:rPr>
      </w:pPr>
      <w:r w:rsidRPr="00460393">
        <w:rPr>
          <w:rFonts w:cs="Times New Roman"/>
          <w:sz w:val="18"/>
          <w:szCs w:val="18"/>
        </w:rPr>
        <w:t>Status planu postepowania z ryzykiem nieakceptowalnym – nie dotyczy / nie rozpoczęto / w trakcie realizacji / zakończony / wycofany z realizacji</w:t>
      </w:r>
    </w:p>
    <w:p w14:paraId="254F197A" w14:textId="0C35A21C" w:rsidR="00A3633D" w:rsidRPr="00460393" w:rsidRDefault="00A3633D" w:rsidP="00460393">
      <w:pPr>
        <w:tabs>
          <w:tab w:val="left" w:pos="5490"/>
        </w:tabs>
        <w:spacing w:after="0"/>
        <w:rPr>
          <w:rFonts w:cs="Times New Roman"/>
          <w:sz w:val="18"/>
          <w:szCs w:val="18"/>
        </w:rPr>
      </w:pPr>
      <w:r w:rsidRPr="00460393">
        <w:rPr>
          <w:rFonts w:cs="Times New Roman"/>
          <w:sz w:val="18"/>
          <w:szCs w:val="18"/>
        </w:rPr>
        <w:t xml:space="preserve">                                                                                                                                                                                                                        </w:t>
      </w:r>
      <w:r w:rsidR="00460393">
        <w:rPr>
          <w:rFonts w:cs="Times New Roman"/>
          <w:sz w:val="18"/>
          <w:szCs w:val="18"/>
        </w:rPr>
        <w:tab/>
      </w:r>
      <w:r w:rsidRPr="00460393">
        <w:rPr>
          <w:rFonts w:cs="Times New Roman"/>
          <w:sz w:val="18"/>
          <w:szCs w:val="18"/>
        </w:rPr>
        <w:t xml:space="preserve"> …………………………………………….</w:t>
      </w:r>
    </w:p>
    <w:p w14:paraId="68EA5500" w14:textId="431D5D18" w:rsidR="00A3633D" w:rsidRPr="00460393" w:rsidRDefault="00A3633D" w:rsidP="00460393">
      <w:pPr>
        <w:tabs>
          <w:tab w:val="left" w:pos="5490"/>
        </w:tabs>
        <w:rPr>
          <w:rFonts w:cs="Times New Roman"/>
          <w:sz w:val="20"/>
          <w:szCs w:val="20"/>
        </w:rPr>
      </w:pPr>
      <w:r w:rsidRPr="00460393">
        <w:rPr>
          <w:rFonts w:cs="Times New Roman"/>
          <w:sz w:val="18"/>
          <w:szCs w:val="18"/>
        </w:rPr>
        <w:t xml:space="preserve">                                                                                                                                                                                                                               (data i podpis Kierownika Jednostki)</w:t>
      </w:r>
      <w:r w:rsidRPr="00460393">
        <w:rPr>
          <w:rFonts w:cs="Times New Roman"/>
          <w:sz w:val="20"/>
          <w:szCs w:val="20"/>
        </w:rPr>
        <w:t xml:space="preserve">*) – niepotrzebne skreślić </w:t>
      </w:r>
    </w:p>
    <w:p w14:paraId="00CBCB07"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lastRenderedPageBreak/>
        <w:t>Załącznik nr 4</w:t>
      </w:r>
    </w:p>
    <w:p w14:paraId="25387FD8"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t>do Procedury zarządzania</w:t>
      </w:r>
    </w:p>
    <w:p w14:paraId="038D5312" w14:textId="77777777" w:rsidR="00A3633D" w:rsidRPr="00460393" w:rsidRDefault="00A3633D" w:rsidP="00460393">
      <w:pPr>
        <w:tabs>
          <w:tab w:val="left" w:pos="5490"/>
        </w:tabs>
        <w:spacing w:after="0"/>
        <w:jc w:val="right"/>
        <w:rPr>
          <w:rFonts w:cs="Times New Roman"/>
          <w:b/>
          <w:bCs/>
          <w:sz w:val="18"/>
          <w:szCs w:val="18"/>
        </w:rPr>
      </w:pPr>
      <w:r w:rsidRPr="00460393">
        <w:rPr>
          <w:rFonts w:cs="Times New Roman"/>
          <w:b/>
          <w:bCs/>
          <w:sz w:val="24"/>
          <w:szCs w:val="24"/>
        </w:rPr>
        <w:t>ryzykiem w Zespole</w:t>
      </w:r>
    </w:p>
    <w:p w14:paraId="5FB89119" w14:textId="31EE691F" w:rsidR="00A3633D" w:rsidRPr="00460393" w:rsidRDefault="00A3633D" w:rsidP="00460393">
      <w:pPr>
        <w:tabs>
          <w:tab w:val="left" w:pos="5490"/>
        </w:tabs>
        <w:spacing w:after="0"/>
        <w:jc w:val="center"/>
        <w:rPr>
          <w:rFonts w:cs="Times New Roman"/>
          <w:b/>
          <w:bCs/>
          <w:sz w:val="18"/>
          <w:szCs w:val="18"/>
        </w:rPr>
      </w:pPr>
      <w:r w:rsidRPr="00460393">
        <w:rPr>
          <w:rFonts w:cs="Times New Roman"/>
          <w:b/>
          <w:bCs/>
          <w:sz w:val="18"/>
          <w:szCs w:val="18"/>
        </w:rPr>
        <w:t>RAPORT Z MONITORINGU CELÓW</w:t>
      </w:r>
      <w:r w:rsidR="008213C4">
        <w:rPr>
          <w:rFonts w:cs="Times New Roman"/>
          <w:b/>
          <w:bCs/>
          <w:sz w:val="18"/>
          <w:szCs w:val="18"/>
        </w:rPr>
        <w:t xml:space="preserve"> PRIORYTETOWYCH WOJEWÓDZTWA</w:t>
      </w:r>
    </w:p>
    <w:p w14:paraId="46A34D14" w14:textId="77777777" w:rsidR="00A3633D" w:rsidRPr="00460393" w:rsidRDefault="00A3633D" w:rsidP="00460393">
      <w:pPr>
        <w:tabs>
          <w:tab w:val="left" w:pos="5490"/>
        </w:tabs>
        <w:spacing w:after="0"/>
        <w:jc w:val="center"/>
        <w:rPr>
          <w:rFonts w:cs="Times New Roman"/>
          <w:b/>
          <w:bCs/>
          <w:sz w:val="18"/>
          <w:szCs w:val="18"/>
        </w:rPr>
      </w:pPr>
      <w:r w:rsidRPr="00460393">
        <w:rPr>
          <w:rFonts w:cs="Times New Roman"/>
          <w:b/>
          <w:bCs/>
          <w:sz w:val="18"/>
          <w:szCs w:val="18"/>
        </w:rPr>
        <w:t xml:space="preserve">DZIAŁU ………………….. *) / ZESPOŁU PARKÓW KRAJOBRAZOWYCH WOJEWÓDZTWA ŚLĄSKIEGO *) </w:t>
      </w:r>
    </w:p>
    <w:p w14:paraId="01D0C419" w14:textId="1AAF0839" w:rsidR="00A3633D" w:rsidRPr="00460393" w:rsidRDefault="00A3633D" w:rsidP="00460393">
      <w:pPr>
        <w:tabs>
          <w:tab w:val="left" w:pos="5490"/>
        </w:tabs>
        <w:spacing w:after="0"/>
        <w:jc w:val="center"/>
        <w:rPr>
          <w:rFonts w:cs="Times New Roman"/>
          <w:b/>
          <w:bCs/>
          <w:sz w:val="18"/>
          <w:szCs w:val="18"/>
        </w:rPr>
      </w:pPr>
      <w:r w:rsidRPr="00460393">
        <w:rPr>
          <w:rFonts w:cs="Times New Roman"/>
          <w:b/>
          <w:bCs/>
          <w:sz w:val="18"/>
          <w:szCs w:val="18"/>
        </w:rPr>
        <w:t xml:space="preserve">PO ……….. </w:t>
      </w:r>
      <w:r w:rsidR="00892AC7">
        <w:rPr>
          <w:rFonts w:cs="Times New Roman"/>
          <w:b/>
          <w:bCs/>
          <w:sz w:val="18"/>
          <w:szCs w:val="18"/>
        </w:rPr>
        <w:t>KWARTALE</w:t>
      </w:r>
      <w:r w:rsidRPr="00460393">
        <w:rPr>
          <w:rFonts w:cs="Times New Roman"/>
          <w:b/>
          <w:bCs/>
          <w:sz w:val="18"/>
          <w:szCs w:val="18"/>
        </w:rPr>
        <w:t xml:space="preserve"> …</w:t>
      </w:r>
      <w:r w:rsidR="00892AC7">
        <w:rPr>
          <w:rFonts w:cs="Times New Roman"/>
          <w:b/>
          <w:bCs/>
          <w:sz w:val="18"/>
          <w:szCs w:val="18"/>
        </w:rPr>
        <w:t>…..</w:t>
      </w:r>
      <w:r w:rsidRPr="00460393">
        <w:rPr>
          <w:rFonts w:cs="Times New Roman"/>
          <w:b/>
          <w:bCs/>
          <w:sz w:val="18"/>
          <w:szCs w:val="18"/>
        </w:rPr>
        <w:t>……ROKU *)</w:t>
      </w:r>
    </w:p>
    <w:p w14:paraId="299D1986" w14:textId="707C6300" w:rsidR="00A3633D" w:rsidRPr="00460393" w:rsidRDefault="003017D2" w:rsidP="008213C4">
      <w:pPr>
        <w:pStyle w:val="Akapitzlist"/>
        <w:tabs>
          <w:tab w:val="left" w:pos="5490"/>
        </w:tabs>
        <w:rPr>
          <w:rFonts w:cs="Times New Roman"/>
          <w:sz w:val="18"/>
          <w:szCs w:val="18"/>
        </w:rPr>
      </w:pPr>
      <w:r>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4FC40B41" wp14:editId="31F5252B">
                <wp:simplePos x="0" y="0"/>
                <wp:positionH relativeFrom="column">
                  <wp:posOffset>6240145</wp:posOffset>
                </wp:positionH>
                <wp:positionV relativeFrom="paragraph">
                  <wp:posOffset>1954530</wp:posOffset>
                </wp:positionV>
                <wp:extent cx="2937510" cy="567055"/>
                <wp:effectExtent l="0" t="0" r="0" b="0"/>
                <wp:wrapNone/>
                <wp:docPr id="195917120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37510" cy="567055"/>
                        </a:xfrm>
                        <a:prstGeom prst="rect">
                          <a:avLst/>
                        </a:prstGeom>
                        <a:extLst>
                          <a:ext uri="{AF507438-7753-43E0-B8FC-AC1667EBCBE1}">
                            <a14:hiddenEffects xmlns:a14="http://schemas.microsoft.com/office/drawing/2010/main">
                              <a:effectLst/>
                            </a14:hiddenEffects>
                          </a:ext>
                        </a:extLst>
                      </wps:spPr>
                      <wps:txbx>
                        <w:txbxContent>
                          <w:p w14:paraId="09CE7381" w14:textId="77777777" w:rsidR="00D12F41" w:rsidRDefault="00D12F41" w:rsidP="00D12F4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C40B41" id="Pole tekstowe 2" o:spid="_x0000_s1032" type="#_x0000_t202" style="position:absolute;left:0;text-align:left;margin-left:491.35pt;margin-top:153.9pt;width:231.3pt;height:4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" filled="f" stroked="f">
                <o:lock v:ext="edit" shapetype="t"/>
                <v:textbox>
                  <w:txbxContent>
                    <w:p w14:paraId="09CE7381" w14:textId="77777777" w:rsidR="00D12F41" w:rsidRDefault="00D12F41" w:rsidP="00D12F41">
                      <w:pPr>
                        <w:jc w:val="distribute"/>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pPr>
                      <w:r>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Zatwierdzam:</w:t>
                      </w:r>
                    </w:p>
                  </w:txbxContent>
                </v:textbox>
              </v:shape>
            </w:pict>
          </mc:Fallback>
        </mc:AlternateContent>
      </w:r>
    </w:p>
    <w:tbl>
      <w:tblPr>
        <w:tblStyle w:val="Tabela-Siatka"/>
        <w:tblW w:w="0" w:type="auto"/>
        <w:tblLook w:val="04A0" w:firstRow="1" w:lastRow="0" w:firstColumn="1" w:lastColumn="0" w:noHBand="0" w:noVBand="1"/>
      </w:tblPr>
      <w:tblGrid>
        <w:gridCol w:w="2376"/>
        <w:gridCol w:w="1559"/>
        <w:gridCol w:w="1829"/>
        <w:gridCol w:w="1768"/>
        <w:gridCol w:w="1304"/>
        <w:gridCol w:w="1304"/>
        <w:gridCol w:w="2442"/>
        <w:gridCol w:w="1428"/>
      </w:tblGrid>
      <w:tr w:rsidR="008213C4" w:rsidRPr="00460393" w14:paraId="7614C73A" w14:textId="0F814B97" w:rsidTr="00D12F41">
        <w:tc>
          <w:tcPr>
            <w:tcW w:w="2376" w:type="dxa"/>
            <w:vMerge w:val="restart"/>
          </w:tcPr>
          <w:p w14:paraId="61B5BEC0" w14:textId="77777777" w:rsidR="008213C4" w:rsidRDefault="008213C4" w:rsidP="00460393">
            <w:pPr>
              <w:tabs>
                <w:tab w:val="left" w:pos="5490"/>
              </w:tabs>
              <w:spacing w:line="276" w:lineRule="auto"/>
              <w:jc w:val="center"/>
              <w:rPr>
                <w:rFonts w:cs="Times New Roman"/>
                <w:sz w:val="18"/>
                <w:szCs w:val="18"/>
              </w:rPr>
            </w:pPr>
            <w:r>
              <w:rPr>
                <w:rFonts w:cs="Times New Roman"/>
                <w:sz w:val="18"/>
                <w:szCs w:val="18"/>
              </w:rPr>
              <w:t>Cel</w:t>
            </w:r>
          </w:p>
          <w:p w14:paraId="0AE8EF37" w14:textId="6119EBB6" w:rsidR="008213C4" w:rsidRPr="00460393" w:rsidRDefault="008213C4" w:rsidP="00460393">
            <w:pPr>
              <w:tabs>
                <w:tab w:val="left" w:pos="5490"/>
              </w:tabs>
              <w:spacing w:line="276" w:lineRule="auto"/>
              <w:jc w:val="center"/>
              <w:rPr>
                <w:rFonts w:cs="Times New Roman"/>
                <w:sz w:val="18"/>
                <w:szCs w:val="18"/>
              </w:rPr>
            </w:pPr>
            <w:r>
              <w:rPr>
                <w:rFonts w:cs="Times New Roman"/>
                <w:sz w:val="18"/>
                <w:szCs w:val="18"/>
              </w:rPr>
              <w:t>Województwa</w:t>
            </w:r>
          </w:p>
        </w:tc>
        <w:tc>
          <w:tcPr>
            <w:tcW w:w="1559" w:type="dxa"/>
            <w:vMerge w:val="restart"/>
          </w:tcPr>
          <w:p w14:paraId="129E88A6" w14:textId="2460B3A7" w:rsidR="008213C4" w:rsidRPr="00F514A6" w:rsidRDefault="008213C4" w:rsidP="00460393">
            <w:pPr>
              <w:tabs>
                <w:tab w:val="left" w:pos="5490"/>
              </w:tabs>
              <w:spacing w:line="276" w:lineRule="auto"/>
              <w:jc w:val="center"/>
              <w:rPr>
                <w:rFonts w:cs="Times New Roman"/>
                <w:sz w:val="18"/>
                <w:szCs w:val="18"/>
              </w:rPr>
            </w:pPr>
            <w:r>
              <w:rPr>
                <w:rFonts w:cs="Times New Roman"/>
                <w:sz w:val="18"/>
                <w:szCs w:val="18"/>
              </w:rPr>
              <w:t>Komorka</w:t>
            </w:r>
            <w:r>
              <w:rPr>
                <w:rFonts w:cs="Times New Roman"/>
                <w:sz w:val="18"/>
                <w:szCs w:val="18"/>
              </w:rPr>
              <w:br/>
            </w:r>
            <w:r w:rsidRPr="00F514A6">
              <w:rPr>
                <w:rFonts w:cs="Times New Roman"/>
                <w:sz w:val="18"/>
                <w:szCs w:val="18"/>
              </w:rPr>
              <w:t>realizująca</w:t>
            </w:r>
          </w:p>
          <w:p w14:paraId="252DDA0A" w14:textId="2A21D571" w:rsidR="008213C4" w:rsidRPr="00460393" w:rsidRDefault="008213C4" w:rsidP="00460393">
            <w:pPr>
              <w:tabs>
                <w:tab w:val="left" w:pos="5490"/>
              </w:tabs>
              <w:spacing w:line="276" w:lineRule="auto"/>
              <w:jc w:val="center"/>
              <w:rPr>
                <w:rFonts w:cs="Times New Roman"/>
                <w:sz w:val="18"/>
                <w:szCs w:val="18"/>
                <w:vertAlign w:val="superscript"/>
              </w:rPr>
            </w:pPr>
            <w:r w:rsidRPr="00F514A6">
              <w:rPr>
                <w:rFonts w:cs="Times New Roman"/>
                <w:sz w:val="18"/>
                <w:szCs w:val="18"/>
              </w:rPr>
              <w:t>Zadanie</w:t>
            </w:r>
            <w:r w:rsidRPr="008213C4">
              <w:rPr>
                <w:rFonts w:cs="Times New Roman"/>
                <w:sz w:val="18"/>
                <w:szCs w:val="18"/>
                <w:vertAlign w:val="superscript"/>
              </w:rPr>
              <w:t>3</w:t>
            </w:r>
          </w:p>
        </w:tc>
        <w:tc>
          <w:tcPr>
            <w:tcW w:w="1829" w:type="dxa"/>
            <w:vMerge w:val="restart"/>
          </w:tcPr>
          <w:p w14:paraId="6B1268ED" w14:textId="46ECEDDB" w:rsidR="008213C4" w:rsidRPr="00460393" w:rsidRDefault="008213C4" w:rsidP="00460393">
            <w:pPr>
              <w:tabs>
                <w:tab w:val="left" w:pos="5490"/>
              </w:tabs>
              <w:spacing w:line="276" w:lineRule="auto"/>
              <w:jc w:val="center"/>
              <w:rPr>
                <w:rFonts w:cs="Times New Roman"/>
                <w:sz w:val="18"/>
                <w:szCs w:val="18"/>
                <w:vertAlign w:val="superscript"/>
              </w:rPr>
            </w:pPr>
            <w:r w:rsidRPr="00460393">
              <w:rPr>
                <w:rFonts w:cs="Times New Roman"/>
                <w:sz w:val="18"/>
                <w:szCs w:val="18"/>
              </w:rPr>
              <w:t>Zadania służące realizacji celu lub etapy realizacji celu</w:t>
            </w:r>
          </w:p>
        </w:tc>
        <w:tc>
          <w:tcPr>
            <w:tcW w:w="1768" w:type="dxa"/>
            <w:vMerge w:val="restart"/>
          </w:tcPr>
          <w:p w14:paraId="3C504E40" w14:textId="58628B66" w:rsidR="008213C4" w:rsidRPr="008213C4" w:rsidRDefault="008213C4" w:rsidP="00460393">
            <w:pPr>
              <w:tabs>
                <w:tab w:val="left" w:pos="5490"/>
              </w:tabs>
              <w:spacing w:line="276" w:lineRule="auto"/>
              <w:jc w:val="center"/>
              <w:rPr>
                <w:rFonts w:cs="Times New Roman"/>
                <w:sz w:val="18"/>
                <w:szCs w:val="18"/>
                <w:vertAlign w:val="superscript"/>
              </w:rPr>
            </w:pPr>
            <w:r>
              <w:rPr>
                <w:rFonts w:cs="Times New Roman"/>
                <w:sz w:val="18"/>
                <w:szCs w:val="18"/>
              </w:rPr>
              <w:t xml:space="preserve">Realizacja zgodnie z planem </w:t>
            </w:r>
            <w:r w:rsidRPr="008213C4">
              <w:rPr>
                <w:rFonts w:cs="Times New Roman"/>
                <w:sz w:val="18"/>
                <w:szCs w:val="18"/>
                <w:vertAlign w:val="superscript"/>
              </w:rPr>
              <w:t>4</w:t>
            </w:r>
          </w:p>
        </w:tc>
        <w:tc>
          <w:tcPr>
            <w:tcW w:w="5050" w:type="dxa"/>
            <w:gridSpan w:val="3"/>
          </w:tcPr>
          <w:p w14:paraId="4457C45C" w14:textId="77777777"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Miernik</w:t>
            </w:r>
          </w:p>
        </w:tc>
        <w:tc>
          <w:tcPr>
            <w:tcW w:w="1428" w:type="dxa"/>
            <w:vMerge w:val="restart"/>
          </w:tcPr>
          <w:p w14:paraId="6E3D98A6" w14:textId="3603A69D" w:rsidR="008213C4" w:rsidRPr="00460393" w:rsidRDefault="008213C4" w:rsidP="00460393">
            <w:pPr>
              <w:tabs>
                <w:tab w:val="left" w:pos="5490"/>
              </w:tabs>
              <w:jc w:val="center"/>
              <w:rPr>
                <w:rFonts w:cs="Times New Roman"/>
                <w:sz w:val="18"/>
                <w:szCs w:val="18"/>
              </w:rPr>
            </w:pPr>
            <w:r>
              <w:rPr>
                <w:rFonts w:cs="Times New Roman"/>
                <w:sz w:val="18"/>
                <w:szCs w:val="18"/>
              </w:rPr>
              <w:t xml:space="preserve">Opis realizacji zadania oraz zaistniałych ryzyk, zmiana lub opóźnienie </w:t>
            </w:r>
            <w:r w:rsidRPr="008213C4">
              <w:rPr>
                <w:rFonts w:cs="Times New Roman"/>
                <w:sz w:val="18"/>
                <w:szCs w:val="18"/>
                <w:vertAlign w:val="superscript"/>
              </w:rPr>
              <w:t>5</w:t>
            </w:r>
          </w:p>
        </w:tc>
      </w:tr>
      <w:tr w:rsidR="008213C4" w:rsidRPr="00460393" w14:paraId="64B925A8" w14:textId="4C160C5E" w:rsidTr="00D12F41">
        <w:tc>
          <w:tcPr>
            <w:tcW w:w="2376" w:type="dxa"/>
            <w:vMerge/>
          </w:tcPr>
          <w:p w14:paraId="162BE9B1" w14:textId="77777777" w:rsidR="008213C4" w:rsidRPr="00460393" w:rsidRDefault="008213C4" w:rsidP="00460393">
            <w:pPr>
              <w:tabs>
                <w:tab w:val="left" w:pos="5490"/>
              </w:tabs>
              <w:spacing w:line="276" w:lineRule="auto"/>
              <w:jc w:val="center"/>
              <w:rPr>
                <w:rFonts w:cs="Times New Roman"/>
                <w:sz w:val="18"/>
                <w:szCs w:val="18"/>
              </w:rPr>
            </w:pPr>
          </w:p>
        </w:tc>
        <w:tc>
          <w:tcPr>
            <w:tcW w:w="1559" w:type="dxa"/>
            <w:vMerge/>
          </w:tcPr>
          <w:p w14:paraId="2DB0FB40" w14:textId="77777777" w:rsidR="008213C4" w:rsidRPr="00460393" w:rsidRDefault="008213C4" w:rsidP="00460393">
            <w:pPr>
              <w:tabs>
                <w:tab w:val="left" w:pos="5490"/>
              </w:tabs>
              <w:spacing w:line="276" w:lineRule="auto"/>
              <w:jc w:val="center"/>
              <w:rPr>
                <w:rFonts w:cs="Times New Roman"/>
                <w:sz w:val="18"/>
                <w:szCs w:val="18"/>
              </w:rPr>
            </w:pPr>
          </w:p>
        </w:tc>
        <w:tc>
          <w:tcPr>
            <w:tcW w:w="1829" w:type="dxa"/>
            <w:vMerge/>
          </w:tcPr>
          <w:p w14:paraId="79A398D1" w14:textId="77777777" w:rsidR="008213C4" w:rsidRPr="00460393" w:rsidRDefault="008213C4" w:rsidP="00460393">
            <w:pPr>
              <w:tabs>
                <w:tab w:val="left" w:pos="5490"/>
              </w:tabs>
              <w:spacing w:line="276" w:lineRule="auto"/>
              <w:jc w:val="center"/>
              <w:rPr>
                <w:rFonts w:cs="Times New Roman"/>
                <w:sz w:val="18"/>
                <w:szCs w:val="18"/>
              </w:rPr>
            </w:pPr>
          </w:p>
        </w:tc>
        <w:tc>
          <w:tcPr>
            <w:tcW w:w="1768" w:type="dxa"/>
            <w:vMerge/>
          </w:tcPr>
          <w:p w14:paraId="142A9093" w14:textId="77777777" w:rsidR="008213C4" w:rsidRPr="00460393" w:rsidRDefault="008213C4" w:rsidP="00460393">
            <w:pPr>
              <w:tabs>
                <w:tab w:val="left" w:pos="5490"/>
              </w:tabs>
              <w:spacing w:line="276" w:lineRule="auto"/>
              <w:jc w:val="center"/>
              <w:rPr>
                <w:rFonts w:cs="Times New Roman"/>
                <w:sz w:val="18"/>
                <w:szCs w:val="18"/>
              </w:rPr>
            </w:pPr>
          </w:p>
        </w:tc>
        <w:tc>
          <w:tcPr>
            <w:tcW w:w="1304" w:type="dxa"/>
          </w:tcPr>
          <w:p w14:paraId="66081192" w14:textId="77777777"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Nazwa miernika</w:t>
            </w:r>
          </w:p>
        </w:tc>
        <w:tc>
          <w:tcPr>
            <w:tcW w:w="1304" w:type="dxa"/>
          </w:tcPr>
          <w:p w14:paraId="5E970493" w14:textId="6F874A7C"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 xml:space="preserve">Wartość </w:t>
            </w:r>
            <w:r>
              <w:rPr>
                <w:rFonts w:cs="Times New Roman"/>
                <w:sz w:val="18"/>
                <w:szCs w:val="18"/>
              </w:rPr>
              <w:t>planowana</w:t>
            </w:r>
          </w:p>
        </w:tc>
        <w:tc>
          <w:tcPr>
            <w:tcW w:w="2442" w:type="dxa"/>
          </w:tcPr>
          <w:p w14:paraId="629762E0" w14:textId="32925ED4"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 xml:space="preserve">Wartość </w:t>
            </w:r>
            <w:r>
              <w:rPr>
                <w:rFonts w:cs="Times New Roman"/>
                <w:sz w:val="18"/>
                <w:szCs w:val="18"/>
              </w:rPr>
              <w:t>osiągnięta</w:t>
            </w:r>
          </w:p>
        </w:tc>
        <w:tc>
          <w:tcPr>
            <w:tcW w:w="1428" w:type="dxa"/>
            <w:vMerge/>
          </w:tcPr>
          <w:p w14:paraId="04E559EE" w14:textId="77777777" w:rsidR="008213C4" w:rsidRPr="00460393" w:rsidRDefault="008213C4" w:rsidP="00460393">
            <w:pPr>
              <w:tabs>
                <w:tab w:val="left" w:pos="5490"/>
              </w:tabs>
              <w:jc w:val="center"/>
              <w:rPr>
                <w:rFonts w:cs="Times New Roman"/>
                <w:sz w:val="18"/>
                <w:szCs w:val="18"/>
              </w:rPr>
            </w:pPr>
          </w:p>
        </w:tc>
      </w:tr>
      <w:tr w:rsidR="008213C4" w:rsidRPr="00460393" w14:paraId="069BE79A" w14:textId="6DB7A286" w:rsidTr="00D12F41">
        <w:tc>
          <w:tcPr>
            <w:tcW w:w="2376" w:type="dxa"/>
          </w:tcPr>
          <w:p w14:paraId="2DE688A8" w14:textId="77777777"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-1-</w:t>
            </w:r>
          </w:p>
        </w:tc>
        <w:tc>
          <w:tcPr>
            <w:tcW w:w="1559" w:type="dxa"/>
          </w:tcPr>
          <w:p w14:paraId="00155AB8" w14:textId="4E2A28B0" w:rsidR="008213C4" w:rsidRPr="00460393" w:rsidRDefault="008213C4" w:rsidP="00460393">
            <w:pPr>
              <w:tabs>
                <w:tab w:val="left" w:pos="5490"/>
              </w:tabs>
              <w:spacing w:line="276" w:lineRule="auto"/>
              <w:jc w:val="center"/>
              <w:rPr>
                <w:rFonts w:cs="Times New Roman"/>
                <w:sz w:val="18"/>
                <w:szCs w:val="18"/>
              </w:rPr>
            </w:pPr>
            <w:r w:rsidRPr="00460393">
              <w:rPr>
                <w:rFonts w:eastAsia="Times New Roman" w:cs="Times New Roman"/>
                <w:noProof/>
                <w:szCs w:val="24"/>
              </w:rPr>
              <mc:AlternateContent>
                <mc:Choice Requires="wps">
                  <w:drawing>
                    <wp:anchor distT="0" distB="0" distL="114300" distR="114300" simplePos="0" relativeHeight="251665408" behindDoc="0" locked="0" layoutInCell="1" allowOverlap="1" wp14:anchorId="5DDA846D" wp14:editId="047AC83D">
                      <wp:simplePos x="0" y="0"/>
                      <wp:positionH relativeFrom="column">
                        <wp:posOffset>635</wp:posOffset>
                      </wp:positionH>
                      <wp:positionV relativeFrom="paragraph">
                        <wp:posOffset>335280</wp:posOffset>
                      </wp:positionV>
                      <wp:extent cx="5163077" cy="1388745"/>
                      <wp:effectExtent l="0" t="0" r="0" b="0"/>
                      <wp:wrapNone/>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3077" cy="138874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058F3F1E" w14:textId="77777777" w:rsidR="008213C4" w:rsidRDefault="008213C4"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DDA846D" id="_x0000_s1033" type="#_x0000_t202" style="position:absolute;left:0;text-align:left;margin-left:.05pt;margin-top:26.4pt;width:406.55pt;height:10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" filled="f" fillcolor="black" stroked="f">
                      <o:lock v:ext="edit" shapetype="t"/>
                      <v:textbox>
                        <w:txbxContent>
                          <w:p w14:paraId="058F3F1E" w14:textId="77777777" w:rsidR="008213C4" w:rsidRDefault="008213C4"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460393">
              <w:rPr>
                <w:rFonts w:cs="Times New Roman"/>
                <w:sz w:val="18"/>
                <w:szCs w:val="18"/>
              </w:rPr>
              <w:t>-2-</w:t>
            </w:r>
          </w:p>
        </w:tc>
        <w:tc>
          <w:tcPr>
            <w:tcW w:w="1829" w:type="dxa"/>
          </w:tcPr>
          <w:p w14:paraId="4E45F579" w14:textId="77777777"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-3-</w:t>
            </w:r>
          </w:p>
        </w:tc>
        <w:tc>
          <w:tcPr>
            <w:tcW w:w="1768" w:type="dxa"/>
          </w:tcPr>
          <w:p w14:paraId="6CE6F860" w14:textId="77777777"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-4-</w:t>
            </w:r>
          </w:p>
        </w:tc>
        <w:tc>
          <w:tcPr>
            <w:tcW w:w="1304" w:type="dxa"/>
          </w:tcPr>
          <w:p w14:paraId="7BCF37AA" w14:textId="5AF0E936"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w:t>
            </w:r>
            <w:r>
              <w:rPr>
                <w:rFonts w:cs="Times New Roman"/>
                <w:sz w:val="18"/>
                <w:szCs w:val="18"/>
              </w:rPr>
              <w:t>5</w:t>
            </w:r>
            <w:r w:rsidRPr="00460393">
              <w:rPr>
                <w:rFonts w:cs="Times New Roman"/>
                <w:sz w:val="18"/>
                <w:szCs w:val="18"/>
              </w:rPr>
              <w:t>-</w:t>
            </w:r>
          </w:p>
        </w:tc>
        <w:tc>
          <w:tcPr>
            <w:tcW w:w="1304" w:type="dxa"/>
          </w:tcPr>
          <w:p w14:paraId="57977123" w14:textId="65BAA9C3"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w:t>
            </w:r>
            <w:r>
              <w:rPr>
                <w:rFonts w:cs="Times New Roman"/>
                <w:sz w:val="18"/>
                <w:szCs w:val="18"/>
              </w:rPr>
              <w:t>6</w:t>
            </w:r>
            <w:r w:rsidRPr="00460393">
              <w:rPr>
                <w:rFonts w:cs="Times New Roman"/>
                <w:sz w:val="18"/>
                <w:szCs w:val="18"/>
              </w:rPr>
              <w:t>-</w:t>
            </w:r>
          </w:p>
        </w:tc>
        <w:tc>
          <w:tcPr>
            <w:tcW w:w="2442" w:type="dxa"/>
          </w:tcPr>
          <w:p w14:paraId="67DC39A2" w14:textId="0303BF9D" w:rsidR="008213C4" w:rsidRPr="00460393" w:rsidRDefault="008213C4" w:rsidP="00460393">
            <w:pPr>
              <w:tabs>
                <w:tab w:val="left" w:pos="5490"/>
              </w:tabs>
              <w:spacing w:line="276" w:lineRule="auto"/>
              <w:jc w:val="center"/>
              <w:rPr>
                <w:rFonts w:cs="Times New Roman"/>
                <w:sz w:val="18"/>
                <w:szCs w:val="18"/>
              </w:rPr>
            </w:pPr>
            <w:r w:rsidRPr="00460393">
              <w:rPr>
                <w:rFonts w:cs="Times New Roman"/>
                <w:sz w:val="18"/>
                <w:szCs w:val="18"/>
              </w:rPr>
              <w:t>-</w:t>
            </w:r>
            <w:r>
              <w:rPr>
                <w:rFonts w:cs="Times New Roman"/>
                <w:sz w:val="18"/>
                <w:szCs w:val="18"/>
              </w:rPr>
              <w:t>7</w:t>
            </w:r>
            <w:r w:rsidRPr="00460393">
              <w:rPr>
                <w:rFonts w:cs="Times New Roman"/>
                <w:sz w:val="18"/>
                <w:szCs w:val="18"/>
              </w:rPr>
              <w:t>-</w:t>
            </w:r>
          </w:p>
        </w:tc>
        <w:tc>
          <w:tcPr>
            <w:tcW w:w="1428" w:type="dxa"/>
          </w:tcPr>
          <w:p w14:paraId="38E2EF2F" w14:textId="361E3B26" w:rsidR="008213C4" w:rsidRPr="00460393" w:rsidRDefault="008213C4" w:rsidP="00460393">
            <w:pPr>
              <w:tabs>
                <w:tab w:val="left" w:pos="5490"/>
              </w:tabs>
              <w:jc w:val="center"/>
              <w:rPr>
                <w:rFonts w:cs="Times New Roman"/>
                <w:sz w:val="18"/>
                <w:szCs w:val="18"/>
              </w:rPr>
            </w:pPr>
            <w:r>
              <w:rPr>
                <w:rFonts w:cs="Times New Roman"/>
                <w:sz w:val="18"/>
                <w:szCs w:val="18"/>
              </w:rPr>
              <w:t>-8-</w:t>
            </w:r>
          </w:p>
        </w:tc>
      </w:tr>
      <w:tr w:rsidR="008213C4" w:rsidRPr="00460393" w14:paraId="7F6D0BE6" w14:textId="74FEA554" w:rsidTr="00D12F41">
        <w:tc>
          <w:tcPr>
            <w:tcW w:w="2376" w:type="dxa"/>
          </w:tcPr>
          <w:p w14:paraId="2610BA11"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6ABEDDB6"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374C9085"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0F510C65"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40CCC48C"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0A9D0A6D"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45A5A9BA"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68197DC0" w14:textId="77777777" w:rsidR="008213C4" w:rsidRPr="00460393" w:rsidRDefault="008213C4" w:rsidP="00460393">
            <w:pPr>
              <w:tabs>
                <w:tab w:val="left" w:pos="5490"/>
              </w:tabs>
              <w:rPr>
                <w:rFonts w:cs="Times New Roman"/>
                <w:sz w:val="18"/>
                <w:szCs w:val="18"/>
              </w:rPr>
            </w:pPr>
          </w:p>
        </w:tc>
      </w:tr>
      <w:tr w:rsidR="008213C4" w:rsidRPr="00460393" w14:paraId="1AB8C464" w14:textId="34FA20DE" w:rsidTr="00D12F41">
        <w:tc>
          <w:tcPr>
            <w:tcW w:w="2376" w:type="dxa"/>
          </w:tcPr>
          <w:p w14:paraId="156E73C3"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495BC765"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60FD5970"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725CFF2B"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5C0C7DFE"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664A646B"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4EFB5355"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7ACBB09F" w14:textId="77777777" w:rsidR="008213C4" w:rsidRPr="00460393" w:rsidRDefault="008213C4" w:rsidP="00460393">
            <w:pPr>
              <w:tabs>
                <w:tab w:val="left" w:pos="5490"/>
              </w:tabs>
              <w:rPr>
                <w:rFonts w:cs="Times New Roman"/>
                <w:sz w:val="18"/>
                <w:szCs w:val="18"/>
              </w:rPr>
            </w:pPr>
          </w:p>
        </w:tc>
      </w:tr>
      <w:tr w:rsidR="008213C4" w:rsidRPr="00460393" w14:paraId="7C98B4D9" w14:textId="7343CB01" w:rsidTr="00D12F41">
        <w:tc>
          <w:tcPr>
            <w:tcW w:w="2376" w:type="dxa"/>
          </w:tcPr>
          <w:p w14:paraId="3D52E202"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2FB52A9D"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5430923D"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666719C1"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7A16A3A7"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51913926"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4B4A4DD5"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0ACFE053" w14:textId="77777777" w:rsidR="008213C4" w:rsidRPr="00460393" w:rsidRDefault="008213C4" w:rsidP="00460393">
            <w:pPr>
              <w:tabs>
                <w:tab w:val="left" w:pos="5490"/>
              </w:tabs>
              <w:rPr>
                <w:rFonts w:cs="Times New Roman"/>
                <w:sz w:val="18"/>
                <w:szCs w:val="18"/>
              </w:rPr>
            </w:pPr>
          </w:p>
        </w:tc>
      </w:tr>
      <w:tr w:rsidR="008213C4" w:rsidRPr="00460393" w14:paraId="6165C7B4" w14:textId="63DD8679" w:rsidTr="00D12F41">
        <w:tc>
          <w:tcPr>
            <w:tcW w:w="2376" w:type="dxa"/>
          </w:tcPr>
          <w:p w14:paraId="095EEC2F"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19978A96"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65AC6937"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224D632F"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6AE9E384"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29CA3112"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4CC94B97"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447CC43F" w14:textId="77777777" w:rsidR="008213C4" w:rsidRPr="00460393" w:rsidRDefault="008213C4" w:rsidP="00460393">
            <w:pPr>
              <w:tabs>
                <w:tab w:val="left" w:pos="5490"/>
              </w:tabs>
              <w:rPr>
                <w:rFonts w:cs="Times New Roman"/>
                <w:sz w:val="18"/>
                <w:szCs w:val="18"/>
              </w:rPr>
            </w:pPr>
          </w:p>
        </w:tc>
      </w:tr>
      <w:tr w:rsidR="008213C4" w:rsidRPr="00460393" w14:paraId="7BEA0F17" w14:textId="01817B22" w:rsidTr="00D12F41">
        <w:tc>
          <w:tcPr>
            <w:tcW w:w="2376" w:type="dxa"/>
          </w:tcPr>
          <w:p w14:paraId="18AB3B28"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7C091D2F"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04B181FF"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28D4D919"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6E55F7D4"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731170EE"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7F265078"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5F5D7D73" w14:textId="77777777" w:rsidR="008213C4" w:rsidRPr="00460393" w:rsidRDefault="008213C4" w:rsidP="00460393">
            <w:pPr>
              <w:tabs>
                <w:tab w:val="left" w:pos="5490"/>
              </w:tabs>
              <w:rPr>
                <w:rFonts w:cs="Times New Roman"/>
                <w:sz w:val="18"/>
                <w:szCs w:val="18"/>
              </w:rPr>
            </w:pPr>
          </w:p>
        </w:tc>
      </w:tr>
      <w:tr w:rsidR="008213C4" w:rsidRPr="00460393" w14:paraId="2703A3ED" w14:textId="20A2842A" w:rsidTr="00D12F41">
        <w:tc>
          <w:tcPr>
            <w:tcW w:w="2376" w:type="dxa"/>
          </w:tcPr>
          <w:p w14:paraId="5D51DD2A" w14:textId="77777777" w:rsidR="008213C4" w:rsidRPr="00460393" w:rsidRDefault="008213C4" w:rsidP="00460393">
            <w:pPr>
              <w:tabs>
                <w:tab w:val="left" w:pos="5490"/>
              </w:tabs>
              <w:spacing w:line="276" w:lineRule="auto"/>
              <w:rPr>
                <w:rFonts w:cs="Times New Roman"/>
                <w:sz w:val="18"/>
                <w:szCs w:val="18"/>
              </w:rPr>
            </w:pPr>
          </w:p>
        </w:tc>
        <w:tc>
          <w:tcPr>
            <w:tcW w:w="1559" w:type="dxa"/>
          </w:tcPr>
          <w:p w14:paraId="289E7F2F" w14:textId="77777777" w:rsidR="008213C4" w:rsidRPr="00460393" w:rsidRDefault="008213C4" w:rsidP="00460393">
            <w:pPr>
              <w:tabs>
                <w:tab w:val="left" w:pos="5490"/>
              </w:tabs>
              <w:spacing w:line="276" w:lineRule="auto"/>
              <w:rPr>
                <w:rFonts w:cs="Times New Roman"/>
                <w:sz w:val="18"/>
                <w:szCs w:val="18"/>
              </w:rPr>
            </w:pPr>
          </w:p>
        </w:tc>
        <w:tc>
          <w:tcPr>
            <w:tcW w:w="1829" w:type="dxa"/>
          </w:tcPr>
          <w:p w14:paraId="6381E944" w14:textId="77777777" w:rsidR="008213C4" w:rsidRPr="00460393" w:rsidRDefault="008213C4" w:rsidP="00460393">
            <w:pPr>
              <w:tabs>
                <w:tab w:val="left" w:pos="5490"/>
              </w:tabs>
              <w:spacing w:line="276" w:lineRule="auto"/>
              <w:rPr>
                <w:rFonts w:cs="Times New Roman"/>
                <w:sz w:val="18"/>
                <w:szCs w:val="18"/>
              </w:rPr>
            </w:pPr>
          </w:p>
        </w:tc>
        <w:tc>
          <w:tcPr>
            <w:tcW w:w="1768" w:type="dxa"/>
          </w:tcPr>
          <w:p w14:paraId="09DEC294"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79F3D4D0" w14:textId="77777777" w:rsidR="008213C4" w:rsidRPr="00460393" w:rsidRDefault="008213C4" w:rsidP="00460393">
            <w:pPr>
              <w:tabs>
                <w:tab w:val="left" w:pos="5490"/>
              </w:tabs>
              <w:spacing w:line="276" w:lineRule="auto"/>
              <w:rPr>
                <w:rFonts w:cs="Times New Roman"/>
                <w:sz w:val="18"/>
                <w:szCs w:val="18"/>
              </w:rPr>
            </w:pPr>
          </w:p>
        </w:tc>
        <w:tc>
          <w:tcPr>
            <w:tcW w:w="1304" w:type="dxa"/>
          </w:tcPr>
          <w:p w14:paraId="1A383BE8" w14:textId="77777777" w:rsidR="008213C4" w:rsidRPr="00460393" w:rsidRDefault="008213C4" w:rsidP="00460393">
            <w:pPr>
              <w:tabs>
                <w:tab w:val="left" w:pos="5490"/>
              </w:tabs>
              <w:spacing w:line="276" w:lineRule="auto"/>
              <w:rPr>
                <w:rFonts w:cs="Times New Roman"/>
                <w:sz w:val="18"/>
                <w:szCs w:val="18"/>
              </w:rPr>
            </w:pPr>
          </w:p>
        </w:tc>
        <w:tc>
          <w:tcPr>
            <w:tcW w:w="2442" w:type="dxa"/>
          </w:tcPr>
          <w:p w14:paraId="7A5EEEFF" w14:textId="77777777" w:rsidR="008213C4" w:rsidRPr="00460393" w:rsidRDefault="008213C4" w:rsidP="00460393">
            <w:pPr>
              <w:tabs>
                <w:tab w:val="left" w:pos="5490"/>
              </w:tabs>
              <w:spacing w:line="276" w:lineRule="auto"/>
              <w:rPr>
                <w:rFonts w:cs="Times New Roman"/>
                <w:sz w:val="18"/>
                <w:szCs w:val="18"/>
              </w:rPr>
            </w:pPr>
          </w:p>
        </w:tc>
        <w:tc>
          <w:tcPr>
            <w:tcW w:w="1428" w:type="dxa"/>
          </w:tcPr>
          <w:p w14:paraId="15B506F8" w14:textId="77777777" w:rsidR="008213C4" w:rsidRPr="00460393" w:rsidRDefault="008213C4" w:rsidP="00460393">
            <w:pPr>
              <w:tabs>
                <w:tab w:val="left" w:pos="5490"/>
              </w:tabs>
              <w:rPr>
                <w:rFonts w:cs="Times New Roman"/>
                <w:sz w:val="18"/>
                <w:szCs w:val="18"/>
              </w:rPr>
            </w:pPr>
          </w:p>
        </w:tc>
      </w:tr>
    </w:tbl>
    <w:p w14:paraId="5A88C6AB" w14:textId="4CF5103A" w:rsidR="00A3633D" w:rsidRPr="00D12F41" w:rsidRDefault="00D12F41" w:rsidP="00D12F41">
      <w:r>
        <w:tab/>
      </w:r>
      <w:r>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ab/>
      </w:r>
    </w:p>
    <w:p w14:paraId="44F59D10" w14:textId="290D0701" w:rsidR="00EB5C10" w:rsidRDefault="00EB5C10" w:rsidP="00EB5C10">
      <w:pPr>
        <w:pStyle w:val="Akapitzlist"/>
        <w:numPr>
          <w:ilvl w:val="0"/>
          <w:numId w:val="43"/>
        </w:numPr>
        <w:tabs>
          <w:tab w:val="left" w:pos="5490"/>
        </w:tabs>
        <w:rPr>
          <w:rFonts w:cs="Times New Roman"/>
          <w:sz w:val="18"/>
          <w:szCs w:val="18"/>
        </w:rPr>
      </w:pPr>
      <w:r>
        <w:rPr>
          <w:rFonts w:cs="Times New Roman"/>
          <w:sz w:val="18"/>
          <w:szCs w:val="18"/>
        </w:rPr>
        <w:t>Niepotrzebne skreślić.</w:t>
      </w:r>
    </w:p>
    <w:p w14:paraId="0C65889C" w14:textId="1489FD67" w:rsidR="00A3633D" w:rsidRDefault="00EB5C10" w:rsidP="00EB5C10">
      <w:pPr>
        <w:pStyle w:val="Akapitzlist"/>
        <w:numPr>
          <w:ilvl w:val="0"/>
          <w:numId w:val="43"/>
        </w:numPr>
        <w:tabs>
          <w:tab w:val="left" w:pos="5490"/>
        </w:tabs>
        <w:rPr>
          <w:rFonts w:cs="Times New Roman"/>
          <w:sz w:val="18"/>
          <w:szCs w:val="18"/>
        </w:rPr>
      </w:pPr>
      <w:r w:rsidRPr="00EB5C10">
        <w:rPr>
          <w:rFonts w:cs="Times New Roman"/>
          <w:sz w:val="18"/>
          <w:szCs w:val="18"/>
        </w:rPr>
        <w:t>Wskazać np.: zakres dat, roczny, półroczny, według stanu na dzień…..itp.</w:t>
      </w:r>
    </w:p>
    <w:p w14:paraId="4EEF1A45" w14:textId="1C143189" w:rsidR="00EB5C10" w:rsidRDefault="00EB5C10" w:rsidP="00EB5C10">
      <w:pPr>
        <w:pStyle w:val="Akapitzlist"/>
        <w:numPr>
          <w:ilvl w:val="0"/>
          <w:numId w:val="43"/>
        </w:numPr>
        <w:tabs>
          <w:tab w:val="left" w:pos="5490"/>
        </w:tabs>
        <w:rPr>
          <w:rFonts w:cs="Times New Roman"/>
          <w:sz w:val="18"/>
          <w:szCs w:val="18"/>
        </w:rPr>
      </w:pPr>
      <w:r>
        <w:rPr>
          <w:rFonts w:cs="Times New Roman"/>
          <w:sz w:val="18"/>
          <w:szCs w:val="18"/>
        </w:rPr>
        <w:t xml:space="preserve">W przypadku celu realizowanego przez kilka komórek należy wskazać  koordynująca komórkę organizacyjną odpowiedzialną za przekazywanie danych w zakresie monitoringu celu oraz komórki współpracujące. </w:t>
      </w:r>
      <w:r w:rsidR="00E36372">
        <w:rPr>
          <w:rFonts w:cs="Times New Roman"/>
          <w:sz w:val="18"/>
          <w:szCs w:val="18"/>
        </w:rPr>
        <w:t>Raporty</w:t>
      </w:r>
      <w:r>
        <w:rPr>
          <w:rFonts w:cs="Times New Roman"/>
          <w:sz w:val="18"/>
          <w:szCs w:val="18"/>
        </w:rPr>
        <w:t xml:space="preserve"> zatwierdzony przez kierownika  koordynującej komórki organizacyjnej.</w:t>
      </w:r>
    </w:p>
    <w:p w14:paraId="7AE87D63" w14:textId="4FB244BF" w:rsidR="00EB5C10" w:rsidRDefault="00EB5C10" w:rsidP="00EB5C10">
      <w:pPr>
        <w:pStyle w:val="Akapitzlist"/>
        <w:numPr>
          <w:ilvl w:val="0"/>
          <w:numId w:val="43"/>
        </w:numPr>
        <w:tabs>
          <w:tab w:val="left" w:pos="5490"/>
        </w:tabs>
        <w:rPr>
          <w:rFonts w:cs="Times New Roman"/>
          <w:sz w:val="18"/>
          <w:szCs w:val="18"/>
        </w:rPr>
      </w:pPr>
      <w:r>
        <w:rPr>
          <w:rFonts w:cs="Times New Roman"/>
          <w:sz w:val="18"/>
          <w:szCs w:val="18"/>
        </w:rPr>
        <w:t>Zaznaczyć właściwe</w:t>
      </w:r>
    </w:p>
    <w:p w14:paraId="489B6CD3" w14:textId="587A1DBA" w:rsidR="00EB5C10" w:rsidRPr="00EB5C10" w:rsidRDefault="00EB5C10" w:rsidP="00EB5C10">
      <w:pPr>
        <w:pStyle w:val="Akapitzlist"/>
        <w:numPr>
          <w:ilvl w:val="0"/>
          <w:numId w:val="43"/>
        </w:numPr>
        <w:tabs>
          <w:tab w:val="left" w:pos="5490"/>
        </w:tabs>
        <w:rPr>
          <w:rFonts w:cs="Times New Roman"/>
          <w:sz w:val="18"/>
          <w:szCs w:val="18"/>
        </w:rPr>
      </w:pPr>
      <w:r>
        <w:rPr>
          <w:rFonts w:cs="Times New Roman"/>
          <w:sz w:val="18"/>
          <w:szCs w:val="18"/>
        </w:rPr>
        <w:t>Należy opisać stan realizacji zadań oraz ryzyk, które wystąpiły (zmaterializowały się)</w:t>
      </w:r>
      <w:r w:rsidR="00DF6E95">
        <w:rPr>
          <w:rFonts w:cs="Times New Roman"/>
          <w:sz w:val="18"/>
          <w:szCs w:val="18"/>
        </w:rPr>
        <w:t xml:space="preserve">, rodzaj podjętych działań wraz z uzasadnieniem zmian w rejestrze ryzyk, </w:t>
      </w:r>
      <w:r w:rsidR="00D12F41">
        <w:rPr>
          <w:rFonts w:cs="Times New Roman"/>
          <w:sz w:val="18"/>
          <w:szCs w:val="18"/>
        </w:rPr>
        <w:t xml:space="preserve">uwzględniając </w:t>
      </w:r>
      <w:r w:rsidR="00DF6E95">
        <w:rPr>
          <w:rFonts w:cs="Times New Roman"/>
          <w:sz w:val="18"/>
          <w:szCs w:val="18"/>
        </w:rPr>
        <w:t>opóźnienia w realizacji celu lub podjęcia zadań innych niż planowane. Jeżeli ryzyko lub opóźnienia  nie wystąpiły należy to również odnotować. Do niniejszego raportu należy załączyć  aktualny rejestr ryzyk.</w:t>
      </w:r>
    </w:p>
    <w:p w14:paraId="4C7D2813" w14:textId="1903F752" w:rsidR="00A3633D" w:rsidRPr="00460393" w:rsidRDefault="00A3633D" w:rsidP="00460393">
      <w:pPr>
        <w:tabs>
          <w:tab w:val="left" w:pos="5490"/>
        </w:tabs>
        <w:spacing w:after="0"/>
        <w:rPr>
          <w:rFonts w:cs="Times New Roman"/>
          <w:sz w:val="18"/>
          <w:szCs w:val="18"/>
        </w:rPr>
      </w:pPr>
      <w:r w:rsidRPr="00460393">
        <w:rPr>
          <w:rFonts w:cs="Times New Roman"/>
          <w:sz w:val="18"/>
          <w:szCs w:val="18"/>
        </w:rPr>
        <w:t xml:space="preserve">                                                                                                                                                                                                           </w:t>
      </w:r>
      <w:r w:rsidR="0062091A">
        <w:rPr>
          <w:rFonts w:cs="Times New Roman"/>
          <w:sz w:val="18"/>
          <w:szCs w:val="18"/>
        </w:rPr>
        <w:tab/>
      </w:r>
      <w:r w:rsidR="0062091A">
        <w:rPr>
          <w:rFonts w:cs="Times New Roman"/>
          <w:sz w:val="18"/>
          <w:szCs w:val="18"/>
        </w:rPr>
        <w:tab/>
      </w:r>
      <w:r w:rsidR="0062091A">
        <w:rPr>
          <w:rFonts w:cs="Times New Roman"/>
          <w:sz w:val="18"/>
          <w:szCs w:val="18"/>
        </w:rPr>
        <w:tab/>
      </w:r>
      <w:r w:rsidRPr="00460393">
        <w:rPr>
          <w:rFonts w:cs="Times New Roman"/>
          <w:sz w:val="18"/>
          <w:szCs w:val="18"/>
        </w:rPr>
        <w:t xml:space="preserve">   …………………………………………….</w:t>
      </w:r>
    </w:p>
    <w:p w14:paraId="78772C80" w14:textId="6089F896" w:rsidR="00A3633D" w:rsidRPr="00460393" w:rsidRDefault="00A3633D" w:rsidP="00460393">
      <w:pPr>
        <w:tabs>
          <w:tab w:val="left" w:pos="5490"/>
        </w:tabs>
        <w:spacing w:after="0"/>
        <w:rPr>
          <w:rFonts w:cs="Times New Roman"/>
          <w:sz w:val="18"/>
          <w:szCs w:val="18"/>
        </w:rPr>
      </w:pPr>
      <w:r w:rsidRPr="00460393">
        <w:rPr>
          <w:rFonts w:cs="Times New Roman"/>
          <w:sz w:val="18"/>
          <w:szCs w:val="18"/>
        </w:rPr>
        <w:t xml:space="preserve">                                                                                                                                                                                                                                    </w:t>
      </w:r>
      <w:r w:rsidR="0062091A">
        <w:rPr>
          <w:rFonts w:cs="Times New Roman"/>
          <w:sz w:val="18"/>
          <w:szCs w:val="18"/>
        </w:rPr>
        <w:tab/>
      </w:r>
      <w:r w:rsidR="0062091A">
        <w:rPr>
          <w:rFonts w:cs="Times New Roman"/>
          <w:sz w:val="18"/>
          <w:szCs w:val="18"/>
        </w:rPr>
        <w:tab/>
      </w:r>
      <w:r w:rsidRPr="00460393">
        <w:rPr>
          <w:rFonts w:cs="Times New Roman"/>
          <w:sz w:val="18"/>
          <w:szCs w:val="18"/>
        </w:rPr>
        <w:t xml:space="preserve">(data i podpis </w:t>
      </w:r>
    </w:p>
    <w:p w14:paraId="234F5AD4" w14:textId="24B00A2B" w:rsidR="00A3633D" w:rsidRPr="00460393" w:rsidRDefault="00A3633D" w:rsidP="00460393">
      <w:pPr>
        <w:tabs>
          <w:tab w:val="left" w:pos="5490"/>
        </w:tabs>
        <w:spacing w:after="0"/>
        <w:rPr>
          <w:rFonts w:cs="Times New Roman"/>
          <w:sz w:val="18"/>
          <w:szCs w:val="18"/>
        </w:rPr>
      </w:pPr>
      <w:r w:rsidRPr="00460393">
        <w:rPr>
          <w:rFonts w:cs="Times New Roman"/>
          <w:sz w:val="18"/>
          <w:szCs w:val="18"/>
        </w:rPr>
        <w:t xml:space="preserve">                                                                                                                                                                                                                 Kierownika </w:t>
      </w:r>
      <w:r w:rsidR="00460393">
        <w:rPr>
          <w:rFonts w:cs="Times New Roman"/>
          <w:sz w:val="18"/>
          <w:szCs w:val="18"/>
        </w:rPr>
        <w:t>Jednostki / Kierownika Działu*)</w:t>
      </w:r>
      <w:r w:rsidRPr="00460393">
        <w:rPr>
          <w:rFonts w:cs="Times New Roman"/>
          <w:sz w:val="18"/>
          <w:szCs w:val="18"/>
        </w:rPr>
        <w:t>*) – niepotrzebne skreślić</w:t>
      </w:r>
    </w:p>
    <w:p w14:paraId="4F095B51" w14:textId="2D147261" w:rsidR="00D12F41" w:rsidRDefault="00D12F41" w:rsidP="00460393">
      <w:pPr>
        <w:spacing w:after="0"/>
        <w:jc w:val="right"/>
        <w:rPr>
          <w:rFonts w:cs="Times New Roman"/>
          <w:b/>
          <w:bCs/>
          <w:sz w:val="24"/>
          <w:szCs w:val="24"/>
        </w:rPr>
      </w:pPr>
    </w:p>
    <w:p w14:paraId="0DADDDB6" w14:textId="5B43B1D0" w:rsidR="00A3633D" w:rsidRPr="00460393" w:rsidRDefault="00A3633D" w:rsidP="00460393">
      <w:pPr>
        <w:spacing w:after="0"/>
        <w:jc w:val="right"/>
        <w:rPr>
          <w:rFonts w:cs="Times New Roman"/>
          <w:b/>
          <w:bCs/>
          <w:sz w:val="24"/>
          <w:szCs w:val="24"/>
        </w:rPr>
      </w:pPr>
      <w:r w:rsidRPr="00460393">
        <w:rPr>
          <w:rFonts w:cs="Times New Roman"/>
          <w:b/>
          <w:bCs/>
          <w:sz w:val="24"/>
          <w:szCs w:val="24"/>
        </w:rPr>
        <w:lastRenderedPageBreak/>
        <w:t>Załącznik nr 5</w:t>
      </w:r>
    </w:p>
    <w:p w14:paraId="621F36AD" w14:textId="77777777" w:rsidR="00A3633D" w:rsidRPr="00460393" w:rsidRDefault="00A3633D" w:rsidP="00460393">
      <w:pPr>
        <w:spacing w:after="0"/>
        <w:jc w:val="right"/>
        <w:rPr>
          <w:rFonts w:cs="Times New Roman"/>
          <w:b/>
          <w:bCs/>
          <w:sz w:val="24"/>
          <w:szCs w:val="24"/>
        </w:rPr>
      </w:pPr>
      <w:r w:rsidRPr="00460393">
        <w:rPr>
          <w:rFonts w:cs="Times New Roman"/>
          <w:b/>
          <w:bCs/>
          <w:sz w:val="24"/>
          <w:szCs w:val="24"/>
        </w:rPr>
        <w:t>do Procedury zarządzania</w:t>
      </w:r>
    </w:p>
    <w:p w14:paraId="1E36499B" w14:textId="293E9DD8" w:rsidR="00A3633D" w:rsidRPr="00460393" w:rsidRDefault="00A3633D" w:rsidP="00E36372">
      <w:pPr>
        <w:pStyle w:val="Akapitzlist"/>
        <w:tabs>
          <w:tab w:val="left" w:pos="5490"/>
        </w:tabs>
        <w:ind w:hanging="720"/>
        <w:jc w:val="right"/>
        <w:rPr>
          <w:rFonts w:cs="Times New Roman"/>
          <w:sz w:val="18"/>
          <w:szCs w:val="18"/>
        </w:rPr>
      </w:pPr>
      <w:r w:rsidRPr="00460393">
        <w:rPr>
          <w:rFonts w:cs="Times New Roman"/>
          <w:b/>
          <w:bCs/>
          <w:sz w:val="24"/>
          <w:szCs w:val="24"/>
        </w:rPr>
        <w:t>ryzykiem w Zespole</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1999"/>
        <w:gridCol w:w="1610"/>
        <w:gridCol w:w="1843"/>
        <w:gridCol w:w="3969"/>
        <w:gridCol w:w="2027"/>
        <w:gridCol w:w="1843"/>
      </w:tblGrid>
      <w:tr w:rsidR="00A3633D" w:rsidRPr="00460393" w14:paraId="6E10B087" w14:textId="77777777" w:rsidTr="00D12F41">
        <w:tc>
          <w:tcPr>
            <w:tcW w:w="13291" w:type="dxa"/>
            <w:gridSpan w:val="6"/>
            <w:tcBorders>
              <w:top w:val="nil"/>
              <w:left w:val="nil"/>
              <w:right w:val="nil"/>
            </w:tcBorders>
          </w:tcPr>
          <w:p w14:paraId="23B27855" w14:textId="77777777" w:rsidR="00A3633D" w:rsidRPr="00460393" w:rsidRDefault="00A3633D" w:rsidP="00D12F41">
            <w:pPr>
              <w:spacing w:line="276" w:lineRule="auto"/>
              <w:rPr>
                <w:rFonts w:cs="Times New Roman"/>
                <w:b/>
              </w:rPr>
            </w:pPr>
          </w:p>
          <w:p w14:paraId="10BF1120" w14:textId="7F2155FC" w:rsidR="00A3633D" w:rsidRPr="00460393" w:rsidRDefault="00A3633D" w:rsidP="00D12F41">
            <w:pPr>
              <w:spacing w:line="276" w:lineRule="auto"/>
              <w:jc w:val="center"/>
              <w:rPr>
                <w:rFonts w:cs="Times New Roman"/>
                <w:b/>
                <w:i/>
                <w:iCs/>
              </w:rPr>
            </w:pPr>
            <w:r w:rsidRPr="00460393">
              <w:rPr>
                <w:rFonts w:cs="Times New Roman"/>
                <w:b/>
                <w:i/>
                <w:iCs/>
              </w:rPr>
              <w:t xml:space="preserve">CELE PRIORYTETOWE </w:t>
            </w:r>
            <w:r w:rsidR="006718D0">
              <w:rPr>
                <w:rFonts w:cs="Times New Roman"/>
                <w:b/>
                <w:i/>
                <w:iCs/>
              </w:rPr>
              <w:t xml:space="preserve">WOJEWÓDZTWA ŚLĄSKIEGO/ </w:t>
            </w:r>
            <w:r w:rsidR="006718D0" w:rsidRPr="006718D0">
              <w:rPr>
                <w:rFonts w:cs="Times New Roman"/>
                <w:b/>
                <w:i/>
                <w:iCs/>
                <w:strike/>
              </w:rPr>
              <w:t>CELE JAKOŚCIOWE/ CELE BEZPIECZEŃSTWA INFORMACJI</w:t>
            </w:r>
            <w:r w:rsidR="00D70682" w:rsidRPr="00460393">
              <w:rPr>
                <w:rFonts w:cs="Times New Roman"/>
                <w:b/>
                <w:i/>
                <w:iCs/>
              </w:rPr>
              <w:t xml:space="preserve"> NA ROK …</w:t>
            </w:r>
            <w:r w:rsidR="00D70682">
              <w:rPr>
                <w:rFonts w:cs="Times New Roman"/>
                <w:b/>
                <w:i/>
                <w:iCs/>
              </w:rPr>
              <w:t>……</w:t>
            </w:r>
            <w:r w:rsidR="00D70682" w:rsidRPr="00460393">
              <w:rPr>
                <w:rFonts w:cs="Times New Roman"/>
                <w:b/>
                <w:i/>
                <w:iCs/>
              </w:rPr>
              <w:t>…</w:t>
            </w:r>
            <w:r w:rsidR="006718D0">
              <w:rPr>
                <w:rFonts w:cs="Times New Roman"/>
                <w:b/>
                <w:i/>
                <w:iCs/>
              </w:rPr>
              <w:br/>
            </w:r>
            <w:r w:rsidRPr="00460393">
              <w:rPr>
                <w:rFonts w:cs="Times New Roman"/>
                <w:b/>
                <w:i/>
                <w:iCs/>
              </w:rPr>
              <w:t xml:space="preserve">ZESPOŁ PARKÓW KRAJOBRAZOWYCH WOJEWÓDZTWA ŚLĄSKIEGO </w:t>
            </w:r>
          </w:p>
          <w:p w14:paraId="0D00AD9A" w14:textId="77777777" w:rsidR="00A3633D" w:rsidRPr="00460393" w:rsidRDefault="00A3633D" w:rsidP="00D12F41">
            <w:pPr>
              <w:spacing w:line="276" w:lineRule="auto"/>
              <w:rPr>
                <w:rFonts w:cs="Times New Roman"/>
                <w:b/>
              </w:rPr>
            </w:pPr>
          </w:p>
        </w:tc>
      </w:tr>
      <w:tr w:rsidR="00A3633D" w:rsidRPr="00460393" w14:paraId="78808708" w14:textId="77777777" w:rsidTr="00D12F41">
        <w:tc>
          <w:tcPr>
            <w:tcW w:w="1999" w:type="dxa"/>
            <w:vMerge w:val="restart"/>
            <w:shd w:val="clear" w:color="auto" w:fill="D9D9D9" w:themeFill="background1" w:themeFillShade="D9"/>
          </w:tcPr>
          <w:p w14:paraId="71092C3C" w14:textId="16C3172D" w:rsidR="00A3633D" w:rsidRPr="00460393" w:rsidRDefault="00A3633D" w:rsidP="00D12F41">
            <w:pPr>
              <w:spacing w:line="276" w:lineRule="auto"/>
              <w:jc w:val="center"/>
              <w:rPr>
                <w:rFonts w:cs="Times New Roman"/>
                <w:b/>
              </w:rPr>
            </w:pPr>
            <w:r w:rsidRPr="00460393">
              <w:rPr>
                <w:rFonts w:cs="Times New Roman"/>
                <w:b/>
              </w:rPr>
              <w:t xml:space="preserve">Cel </w:t>
            </w:r>
          </w:p>
        </w:tc>
        <w:tc>
          <w:tcPr>
            <w:tcW w:w="1610" w:type="dxa"/>
            <w:vMerge w:val="restart"/>
            <w:shd w:val="clear" w:color="auto" w:fill="D9D9D9" w:themeFill="background1" w:themeFillShade="D9"/>
          </w:tcPr>
          <w:p w14:paraId="07F2F92E" w14:textId="77777777" w:rsidR="00A3633D" w:rsidRPr="00460393" w:rsidRDefault="00A3633D" w:rsidP="00D12F41">
            <w:pPr>
              <w:spacing w:line="276" w:lineRule="auto"/>
              <w:jc w:val="center"/>
              <w:rPr>
                <w:rFonts w:cs="Times New Roman"/>
                <w:b/>
              </w:rPr>
            </w:pPr>
            <w:r w:rsidRPr="00460393">
              <w:rPr>
                <w:rFonts w:cs="Times New Roman"/>
                <w:b/>
              </w:rPr>
              <w:t xml:space="preserve">Komórka organizacyjna/ jednostka realizująca </w:t>
            </w:r>
            <w:r w:rsidRPr="00460393">
              <w:rPr>
                <w:rFonts w:cs="Times New Roman"/>
                <w:b/>
                <w:vertAlign w:val="superscript"/>
              </w:rPr>
              <w:t>1)</w:t>
            </w:r>
          </w:p>
        </w:tc>
        <w:tc>
          <w:tcPr>
            <w:tcW w:w="1843" w:type="dxa"/>
            <w:vMerge w:val="restart"/>
            <w:shd w:val="clear" w:color="auto" w:fill="D9D9D9" w:themeFill="background1" w:themeFillShade="D9"/>
          </w:tcPr>
          <w:p w14:paraId="0F4E0519" w14:textId="77777777" w:rsidR="00A3633D" w:rsidRPr="00460393" w:rsidRDefault="00A3633D" w:rsidP="00D12F41">
            <w:pPr>
              <w:spacing w:line="276" w:lineRule="auto"/>
              <w:jc w:val="center"/>
              <w:rPr>
                <w:rFonts w:cs="Times New Roman"/>
                <w:b/>
              </w:rPr>
            </w:pPr>
            <w:r w:rsidRPr="00460393">
              <w:rPr>
                <w:rFonts w:cs="Times New Roman"/>
                <w:b/>
              </w:rPr>
              <w:t>Powiązania</w:t>
            </w:r>
          </w:p>
          <w:p w14:paraId="3F264A14" w14:textId="77777777" w:rsidR="00A3633D" w:rsidRPr="00460393" w:rsidRDefault="00A3633D" w:rsidP="00D12F41">
            <w:pPr>
              <w:spacing w:line="276" w:lineRule="auto"/>
              <w:jc w:val="center"/>
              <w:rPr>
                <w:rFonts w:cs="Times New Roman"/>
                <w:b/>
                <w:vertAlign w:val="superscript"/>
              </w:rPr>
            </w:pPr>
            <w:r w:rsidRPr="00460393">
              <w:rPr>
                <w:rFonts w:cs="Times New Roman"/>
                <w:b/>
              </w:rPr>
              <w:t>z celami strategicznymi</w:t>
            </w:r>
            <w:r w:rsidRPr="00460393">
              <w:rPr>
                <w:rFonts w:cs="Times New Roman"/>
                <w:b/>
                <w:vertAlign w:val="superscript"/>
              </w:rPr>
              <w:t>2)</w:t>
            </w:r>
          </w:p>
        </w:tc>
        <w:tc>
          <w:tcPr>
            <w:tcW w:w="3969" w:type="dxa"/>
            <w:vMerge w:val="restart"/>
            <w:shd w:val="clear" w:color="auto" w:fill="D9D9D9" w:themeFill="background1" w:themeFillShade="D9"/>
          </w:tcPr>
          <w:p w14:paraId="3AF4AB5F" w14:textId="555CD464" w:rsidR="00A3633D" w:rsidRPr="00460393" w:rsidRDefault="00A3633D" w:rsidP="00D12F41">
            <w:pPr>
              <w:spacing w:line="276" w:lineRule="auto"/>
              <w:jc w:val="center"/>
              <w:rPr>
                <w:rFonts w:cs="Times New Roman"/>
                <w:b/>
              </w:rPr>
            </w:pPr>
            <w:r w:rsidRPr="00460393">
              <w:rPr>
                <w:rFonts w:cs="Times New Roman"/>
                <w:b/>
              </w:rPr>
              <w:t xml:space="preserve">Zadania służące realizacji celu </w:t>
            </w:r>
            <w:r w:rsidR="006718D0">
              <w:rPr>
                <w:rFonts w:cs="Times New Roman"/>
                <w:b/>
              </w:rPr>
              <w:br/>
            </w:r>
            <w:r w:rsidRPr="00460393">
              <w:rPr>
                <w:rFonts w:cs="Times New Roman"/>
                <w:b/>
              </w:rPr>
              <w:t>lub etapy realizacji celu</w:t>
            </w:r>
          </w:p>
        </w:tc>
        <w:tc>
          <w:tcPr>
            <w:tcW w:w="3870" w:type="dxa"/>
            <w:gridSpan w:val="2"/>
            <w:shd w:val="clear" w:color="auto" w:fill="D9D9D9" w:themeFill="background1" w:themeFillShade="D9"/>
          </w:tcPr>
          <w:p w14:paraId="575F27A3" w14:textId="77777777" w:rsidR="00A3633D" w:rsidRPr="00460393" w:rsidRDefault="00A3633D" w:rsidP="00D12F41">
            <w:pPr>
              <w:spacing w:line="276" w:lineRule="auto"/>
              <w:jc w:val="center"/>
              <w:rPr>
                <w:rFonts w:cs="Times New Roman"/>
                <w:b/>
              </w:rPr>
            </w:pPr>
            <w:r w:rsidRPr="00460393">
              <w:rPr>
                <w:rFonts w:cs="Times New Roman"/>
                <w:b/>
              </w:rPr>
              <w:t>Miernik</w:t>
            </w:r>
          </w:p>
        </w:tc>
      </w:tr>
      <w:tr w:rsidR="006718D0" w:rsidRPr="00460393" w14:paraId="541769D6" w14:textId="77777777" w:rsidTr="00D12F41">
        <w:tc>
          <w:tcPr>
            <w:tcW w:w="1999" w:type="dxa"/>
            <w:vMerge/>
            <w:shd w:val="clear" w:color="auto" w:fill="D9D9D9" w:themeFill="background1" w:themeFillShade="D9"/>
          </w:tcPr>
          <w:p w14:paraId="75C9308B" w14:textId="77777777" w:rsidR="006718D0" w:rsidRPr="00460393" w:rsidRDefault="006718D0" w:rsidP="00D12F41">
            <w:pPr>
              <w:spacing w:line="276" w:lineRule="auto"/>
              <w:jc w:val="center"/>
              <w:rPr>
                <w:rFonts w:cs="Times New Roman"/>
                <w:b/>
              </w:rPr>
            </w:pPr>
          </w:p>
        </w:tc>
        <w:tc>
          <w:tcPr>
            <w:tcW w:w="1610" w:type="dxa"/>
            <w:vMerge/>
            <w:shd w:val="clear" w:color="auto" w:fill="D9D9D9" w:themeFill="background1" w:themeFillShade="D9"/>
          </w:tcPr>
          <w:p w14:paraId="42584167" w14:textId="77777777" w:rsidR="006718D0" w:rsidRPr="00460393" w:rsidRDefault="006718D0" w:rsidP="00D12F41">
            <w:pPr>
              <w:spacing w:line="276" w:lineRule="auto"/>
              <w:jc w:val="center"/>
              <w:rPr>
                <w:rFonts w:cs="Times New Roman"/>
                <w:b/>
              </w:rPr>
            </w:pPr>
          </w:p>
        </w:tc>
        <w:tc>
          <w:tcPr>
            <w:tcW w:w="1843" w:type="dxa"/>
            <w:vMerge/>
            <w:shd w:val="clear" w:color="auto" w:fill="D9D9D9" w:themeFill="background1" w:themeFillShade="D9"/>
          </w:tcPr>
          <w:p w14:paraId="4ED1DE77" w14:textId="77777777" w:rsidR="006718D0" w:rsidRPr="00460393" w:rsidRDefault="006718D0" w:rsidP="00D12F41">
            <w:pPr>
              <w:spacing w:line="276" w:lineRule="auto"/>
              <w:jc w:val="center"/>
              <w:rPr>
                <w:rFonts w:cs="Times New Roman"/>
                <w:b/>
              </w:rPr>
            </w:pPr>
          </w:p>
        </w:tc>
        <w:tc>
          <w:tcPr>
            <w:tcW w:w="3969" w:type="dxa"/>
            <w:vMerge/>
            <w:shd w:val="clear" w:color="auto" w:fill="D9D9D9" w:themeFill="background1" w:themeFillShade="D9"/>
          </w:tcPr>
          <w:p w14:paraId="64505119" w14:textId="77777777" w:rsidR="006718D0" w:rsidRPr="00460393" w:rsidRDefault="006718D0" w:rsidP="00D12F41">
            <w:pPr>
              <w:spacing w:line="276" w:lineRule="auto"/>
              <w:jc w:val="center"/>
              <w:rPr>
                <w:rFonts w:cs="Times New Roman"/>
                <w:b/>
              </w:rPr>
            </w:pPr>
          </w:p>
        </w:tc>
        <w:tc>
          <w:tcPr>
            <w:tcW w:w="2027" w:type="dxa"/>
            <w:shd w:val="clear" w:color="auto" w:fill="D9D9D9" w:themeFill="background1" w:themeFillShade="D9"/>
          </w:tcPr>
          <w:p w14:paraId="658FB5CD" w14:textId="6ECACF3D" w:rsidR="006718D0" w:rsidRPr="00460393" w:rsidRDefault="006718D0" w:rsidP="00D12F41">
            <w:pPr>
              <w:spacing w:line="276" w:lineRule="auto"/>
              <w:jc w:val="center"/>
              <w:rPr>
                <w:rFonts w:cs="Times New Roman"/>
                <w:b/>
              </w:rPr>
            </w:pPr>
            <w:r w:rsidRPr="00460393">
              <w:rPr>
                <w:rFonts w:cs="Times New Roman"/>
                <w:b/>
              </w:rPr>
              <w:t xml:space="preserve">Nazwa </w:t>
            </w:r>
            <w:r>
              <w:rPr>
                <w:rFonts w:cs="Times New Roman"/>
                <w:b/>
              </w:rPr>
              <w:br/>
            </w:r>
            <w:r w:rsidRPr="00460393">
              <w:rPr>
                <w:rFonts w:cs="Times New Roman"/>
                <w:b/>
              </w:rPr>
              <w:t>miernika</w:t>
            </w:r>
          </w:p>
        </w:tc>
        <w:tc>
          <w:tcPr>
            <w:tcW w:w="1843" w:type="dxa"/>
            <w:shd w:val="clear" w:color="auto" w:fill="D9D9D9" w:themeFill="background1" w:themeFillShade="D9"/>
          </w:tcPr>
          <w:p w14:paraId="553E5A34" w14:textId="280B80EC" w:rsidR="006718D0" w:rsidRPr="00460393" w:rsidRDefault="006718D0" w:rsidP="00D12F41">
            <w:pPr>
              <w:spacing w:line="276" w:lineRule="auto"/>
              <w:jc w:val="center"/>
              <w:rPr>
                <w:rFonts w:cs="Times New Roman"/>
                <w:b/>
              </w:rPr>
            </w:pPr>
            <w:r>
              <w:rPr>
                <w:rFonts w:cs="Times New Roman"/>
                <w:b/>
              </w:rPr>
              <w:t>P</w:t>
            </w:r>
            <w:r w:rsidRPr="00460393">
              <w:rPr>
                <w:rFonts w:cs="Times New Roman"/>
                <w:b/>
              </w:rPr>
              <w:t>lanowana</w:t>
            </w:r>
            <w:r>
              <w:rPr>
                <w:rFonts w:cs="Times New Roman"/>
                <w:b/>
              </w:rPr>
              <w:br/>
              <w:t>wartość</w:t>
            </w:r>
          </w:p>
        </w:tc>
      </w:tr>
      <w:tr w:rsidR="006718D0" w:rsidRPr="00460393" w14:paraId="15E476C7" w14:textId="77777777" w:rsidTr="00D12F41">
        <w:tc>
          <w:tcPr>
            <w:tcW w:w="1999" w:type="dxa"/>
          </w:tcPr>
          <w:p w14:paraId="214414A1" w14:textId="77777777" w:rsidR="006718D0" w:rsidRPr="00460393" w:rsidRDefault="006718D0" w:rsidP="00D12F41">
            <w:pPr>
              <w:spacing w:line="276" w:lineRule="auto"/>
              <w:rPr>
                <w:rFonts w:cs="Times New Roman"/>
                <w:b/>
              </w:rPr>
            </w:pPr>
          </w:p>
        </w:tc>
        <w:tc>
          <w:tcPr>
            <w:tcW w:w="1610" w:type="dxa"/>
          </w:tcPr>
          <w:p w14:paraId="4BD82ED1" w14:textId="77777777" w:rsidR="006718D0" w:rsidRPr="00460393" w:rsidRDefault="006718D0" w:rsidP="00D12F41">
            <w:pPr>
              <w:spacing w:line="276" w:lineRule="auto"/>
              <w:rPr>
                <w:rFonts w:cs="Times New Roman"/>
                <w:b/>
              </w:rPr>
            </w:pPr>
          </w:p>
        </w:tc>
        <w:tc>
          <w:tcPr>
            <w:tcW w:w="1843" w:type="dxa"/>
          </w:tcPr>
          <w:p w14:paraId="3F88E8F5" w14:textId="77777777" w:rsidR="006718D0" w:rsidRPr="00460393" w:rsidRDefault="006718D0" w:rsidP="00D12F41">
            <w:pPr>
              <w:spacing w:line="276" w:lineRule="auto"/>
              <w:rPr>
                <w:rFonts w:cs="Times New Roman"/>
                <w:b/>
              </w:rPr>
            </w:pPr>
          </w:p>
        </w:tc>
        <w:tc>
          <w:tcPr>
            <w:tcW w:w="3969" w:type="dxa"/>
          </w:tcPr>
          <w:p w14:paraId="025DE177" w14:textId="77777777" w:rsidR="006718D0" w:rsidRPr="00460393" w:rsidRDefault="006718D0" w:rsidP="00D12F41">
            <w:pPr>
              <w:spacing w:line="276" w:lineRule="auto"/>
              <w:rPr>
                <w:rFonts w:cs="Times New Roman"/>
                <w:b/>
              </w:rPr>
            </w:pPr>
          </w:p>
        </w:tc>
        <w:tc>
          <w:tcPr>
            <w:tcW w:w="2027" w:type="dxa"/>
          </w:tcPr>
          <w:p w14:paraId="0564D7E6" w14:textId="77777777" w:rsidR="006718D0" w:rsidRPr="00460393" w:rsidRDefault="006718D0" w:rsidP="00D12F41">
            <w:pPr>
              <w:spacing w:line="276" w:lineRule="auto"/>
              <w:rPr>
                <w:rFonts w:cs="Times New Roman"/>
                <w:b/>
              </w:rPr>
            </w:pPr>
          </w:p>
        </w:tc>
        <w:tc>
          <w:tcPr>
            <w:tcW w:w="1843" w:type="dxa"/>
          </w:tcPr>
          <w:p w14:paraId="08BB5625" w14:textId="77777777" w:rsidR="006718D0" w:rsidRPr="00460393" w:rsidRDefault="006718D0" w:rsidP="00D12F41">
            <w:pPr>
              <w:spacing w:line="276" w:lineRule="auto"/>
              <w:rPr>
                <w:rFonts w:cs="Times New Roman"/>
                <w:b/>
              </w:rPr>
            </w:pPr>
          </w:p>
        </w:tc>
      </w:tr>
      <w:tr w:rsidR="006718D0" w:rsidRPr="00460393" w14:paraId="597B43B3" w14:textId="77777777" w:rsidTr="00D12F41">
        <w:tc>
          <w:tcPr>
            <w:tcW w:w="1999" w:type="dxa"/>
          </w:tcPr>
          <w:p w14:paraId="78AD5FA5" w14:textId="77777777" w:rsidR="006718D0" w:rsidRPr="00460393" w:rsidRDefault="006718D0" w:rsidP="00D12F41">
            <w:pPr>
              <w:spacing w:line="276" w:lineRule="auto"/>
              <w:rPr>
                <w:rFonts w:cs="Times New Roman"/>
                <w:b/>
              </w:rPr>
            </w:pPr>
          </w:p>
        </w:tc>
        <w:tc>
          <w:tcPr>
            <w:tcW w:w="1610" w:type="dxa"/>
          </w:tcPr>
          <w:p w14:paraId="2E3B355A" w14:textId="77777777" w:rsidR="006718D0" w:rsidRPr="00460393" w:rsidRDefault="006718D0" w:rsidP="00D12F41">
            <w:pPr>
              <w:spacing w:line="276" w:lineRule="auto"/>
              <w:rPr>
                <w:rFonts w:cs="Times New Roman"/>
                <w:b/>
              </w:rPr>
            </w:pPr>
          </w:p>
        </w:tc>
        <w:tc>
          <w:tcPr>
            <w:tcW w:w="1843" w:type="dxa"/>
          </w:tcPr>
          <w:p w14:paraId="307A93A4" w14:textId="77777777" w:rsidR="006718D0" w:rsidRPr="00460393" w:rsidRDefault="006718D0" w:rsidP="00D12F41">
            <w:pPr>
              <w:spacing w:line="276" w:lineRule="auto"/>
              <w:rPr>
                <w:rFonts w:cs="Times New Roman"/>
                <w:b/>
              </w:rPr>
            </w:pPr>
          </w:p>
        </w:tc>
        <w:tc>
          <w:tcPr>
            <w:tcW w:w="3969" w:type="dxa"/>
          </w:tcPr>
          <w:p w14:paraId="697EBB2A" w14:textId="77777777" w:rsidR="006718D0" w:rsidRPr="00460393" w:rsidRDefault="006718D0" w:rsidP="00D12F41">
            <w:pPr>
              <w:spacing w:line="276" w:lineRule="auto"/>
              <w:rPr>
                <w:rFonts w:cs="Times New Roman"/>
                <w:b/>
              </w:rPr>
            </w:pPr>
          </w:p>
        </w:tc>
        <w:tc>
          <w:tcPr>
            <w:tcW w:w="2027" w:type="dxa"/>
          </w:tcPr>
          <w:p w14:paraId="355FEEBC" w14:textId="77777777" w:rsidR="006718D0" w:rsidRPr="00460393" w:rsidRDefault="006718D0" w:rsidP="00D12F41">
            <w:pPr>
              <w:spacing w:line="276" w:lineRule="auto"/>
              <w:rPr>
                <w:rFonts w:cs="Times New Roman"/>
                <w:b/>
              </w:rPr>
            </w:pPr>
          </w:p>
        </w:tc>
        <w:tc>
          <w:tcPr>
            <w:tcW w:w="1843" w:type="dxa"/>
          </w:tcPr>
          <w:p w14:paraId="3C56655C" w14:textId="77777777" w:rsidR="006718D0" w:rsidRPr="00460393" w:rsidRDefault="006718D0" w:rsidP="00D12F41">
            <w:pPr>
              <w:spacing w:line="276" w:lineRule="auto"/>
              <w:rPr>
                <w:rFonts w:cs="Times New Roman"/>
                <w:b/>
              </w:rPr>
            </w:pPr>
          </w:p>
        </w:tc>
      </w:tr>
      <w:tr w:rsidR="006718D0" w:rsidRPr="00460393" w14:paraId="23CBE93E" w14:textId="77777777" w:rsidTr="00D12F41">
        <w:tc>
          <w:tcPr>
            <w:tcW w:w="1999" w:type="dxa"/>
          </w:tcPr>
          <w:p w14:paraId="68E11C97" w14:textId="77777777" w:rsidR="006718D0" w:rsidRPr="00460393" w:rsidRDefault="006718D0" w:rsidP="00D12F41">
            <w:pPr>
              <w:spacing w:line="276" w:lineRule="auto"/>
              <w:rPr>
                <w:rFonts w:cs="Times New Roman"/>
                <w:b/>
              </w:rPr>
            </w:pPr>
          </w:p>
        </w:tc>
        <w:tc>
          <w:tcPr>
            <w:tcW w:w="1610" w:type="dxa"/>
          </w:tcPr>
          <w:p w14:paraId="1F12C2A5" w14:textId="77777777" w:rsidR="006718D0" w:rsidRPr="00460393" w:rsidRDefault="006718D0" w:rsidP="00D12F41">
            <w:pPr>
              <w:spacing w:line="276" w:lineRule="auto"/>
              <w:rPr>
                <w:rFonts w:cs="Times New Roman"/>
                <w:b/>
              </w:rPr>
            </w:pPr>
          </w:p>
        </w:tc>
        <w:tc>
          <w:tcPr>
            <w:tcW w:w="1843" w:type="dxa"/>
          </w:tcPr>
          <w:p w14:paraId="2DC1FC19" w14:textId="77777777" w:rsidR="006718D0" w:rsidRPr="00460393" w:rsidRDefault="006718D0" w:rsidP="00D12F41">
            <w:pPr>
              <w:spacing w:line="276" w:lineRule="auto"/>
              <w:rPr>
                <w:rFonts w:cs="Times New Roman"/>
                <w:b/>
              </w:rPr>
            </w:pPr>
          </w:p>
        </w:tc>
        <w:tc>
          <w:tcPr>
            <w:tcW w:w="3969" w:type="dxa"/>
          </w:tcPr>
          <w:p w14:paraId="05F121DA" w14:textId="77777777" w:rsidR="006718D0" w:rsidRPr="00460393" w:rsidRDefault="006718D0" w:rsidP="00D12F41">
            <w:pPr>
              <w:spacing w:line="276" w:lineRule="auto"/>
              <w:rPr>
                <w:rFonts w:cs="Times New Roman"/>
                <w:b/>
              </w:rPr>
            </w:pPr>
          </w:p>
        </w:tc>
        <w:tc>
          <w:tcPr>
            <w:tcW w:w="2027" w:type="dxa"/>
          </w:tcPr>
          <w:p w14:paraId="0739D0A8" w14:textId="77777777" w:rsidR="006718D0" w:rsidRPr="00460393" w:rsidRDefault="006718D0" w:rsidP="00D12F41">
            <w:pPr>
              <w:spacing w:line="276" w:lineRule="auto"/>
              <w:rPr>
                <w:rFonts w:cs="Times New Roman"/>
                <w:b/>
              </w:rPr>
            </w:pPr>
          </w:p>
        </w:tc>
        <w:tc>
          <w:tcPr>
            <w:tcW w:w="1843" w:type="dxa"/>
          </w:tcPr>
          <w:p w14:paraId="50067BE5" w14:textId="77777777" w:rsidR="006718D0" w:rsidRPr="00460393" w:rsidRDefault="006718D0" w:rsidP="00D12F41">
            <w:pPr>
              <w:spacing w:line="276" w:lineRule="auto"/>
              <w:rPr>
                <w:rFonts w:cs="Times New Roman"/>
                <w:b/>
              </w:rPr>
            </w:pPr>
          </w:p>
        </w:tc>
      </w:tr>
      <w:tr w:rsidR="006718D0" w:rsidRPr="00460393" w14:paraId="0E407CD3" w14:textId="77777777" w:rsidTr="00D12F41">
        <w:tc>
          <w:tcPr>
            <w:tcW w:w="1999" w:type="dxa"/>
          </w:tcPr>
          <w:p w14:paraId="60BFBC53" w14:textId="77777777" w:rsidR="006718D0" w:rsidRPr="00460393" w:rsidRDefault="006718D0" w:rsidP="00D12F41">
            <w:pPr>
              <w:spacing w:line="276" w:lineRule="auto"/>
              <w:rPr>
                <w:rFonts w:cs="Times New Roman"/>
                <w:b/>
              </w:rPr>
            </w:pPr>
          </w:p>
        </w:tc>
        <w:tc>
          <w:tcPr>
            <w:tcW w:w="1610" w:type="dxa"/>
          </w:tcPr>
          <w:p w14:paraId="36A89CF6" w14:textId="77777777" w:rsidR="006718D0" w:rsidRPr="00460393" w:rsidRDefault="006718D0" w:rsidP="00D12F41">
            <w:pPr>
              <w:spacing w:line="276" w:lineRule="auto"/>
              <w:rPr>
                <w:rFonts w:cs="Times New Roman"/>
                <w:b/>
              </w:rPr>
            </w:pPr>
          </w:p>
        </w:tc>
        <w:tc>
          <w:tcPr>
            <w:tcW w:w="1843" w:type="dxa"/>
          </w:tcPr>
          <w:p w14:paraId="7D9A56EA" w14:textId="77777777" w:rsidR="006718D0" w:rsidRPr="00460393" w:rsidRDefault="006718D0" w:rsidP="00D12F41">
            <w:pPr>
              <w:spacing w:line="276" w:lineRule="auto"/>
              <w:rPr>
                <w:rFonts w:cs="Times New Roman"/>
                <w:b/>
              </w:rPr>
            </w:pPr>
          </w:p>
        </w:tc>
        <w:tc>
          <w:tcPr>
            <w:tcW w:w="3969" w:type="dxa"/>
          </w:tcPr>
          <w:p w14:paraId="25054F23" w14:textId="77777777" w:rsidR="006718D0" w:rsidRPr="00460393" w:rsidRDefault="006718D0" w:rsidP="00D12F41">
            <w:pPr>
              <w:spacing w:line="276" w:lineRule="auto"/>
              <w:rPr>
                <w:rFonts w:cs="Times New Roman"/>
                <w:b/>
              </w:rPr>
            </w:pPr>
          </w:p>
        </w:tc>
        <w:tc>
          <w:tcPr>
            <w:tcW w:w="2027" w:type="dxa"/>
          </w:tcPr>
          <w:p w14:paraId="0B83F220" w14:textId="77777777" w:rsidR="006718D0" w:rsidRPr="00460393" w:rsidRDefault="006718D0" w:rsidP="00D12F41">
            <w:pPr>
              <w:spacing w:line="276" w:lineRule="auto"/>
              <w:rPr>
                <w:rFonts w:cs="Times New Roman"/>
                <w:b/>
              </w:rPr>
            </w:pPr>
          </w:p>
        </w:tc>
        <w:tc>
          <w:tcPr>
            <w:tcW w:w="1843" w:type="dxa"/>
          </w:tcPr>
          <w:p w14:paraId="5FEC7B3B" w14:textId="77777777" w:rsidR="006718D0" w:rsidRPr="00460393" w:rsidRDefault="006718D0" w:rsidP="00D12F41">
            <w:pPr>
              <w:spacing w:line="276" w:lineRule="auto"/>
              <w:rPr>
                <w:rFonts w:cs="Times New Roman"/>
                <w:b/>
              </w:rPr>
            </w:pPr>
          </w:p>
        </w:tc>
      </w:tr>
      <w:tr w:rsidR="006718D0" w:rsidRPr="00460393" w14:paraId="6A5A616B" w14:textId="77777777" w:rsidTr="00D12F41">
        <w:tc>
          <w:tcPr>
            <w:tcW w:w="1999" w:type="dxa"/>
          </w:tcPr>
          <w:p w14:paraId="5B015DD4" w14:textId="77777777" w:rsidR="006718D0" w:rsidRPr="00460393" w:rsidRDefault="006718D0" w:rsidP="00D12F41">
            <w:pPr>
              <w:spacing w:line="276" w:lineRule="auto"/>
              <w:rPr>
                <w:rFonts w:cs="Times New Roman"/>
                <w:b/>
              </w:rPr>
            </w:pPr>
          </w:p>
        </w:tc>
        <w:tc>
          <w:tcPr>
            <w:tcW w:w="1610" w:type="dxa"/>
          </w:tcPr>
          <w:p w14:paraId="5E796A2D" w14:textId="77777777" w:rsidR="006718D0" w:rsidRPr="00460393" w:rsidRDefault="006718D0" w:rsidP="00D12F41">
            <w:pPr>
              <w:spacing w:line="276" w:lineRule="auto"/>
              <w:rPr>
                <w:rFonts w:cs="Times New Roman"/>
                <w:b/>
              </w:rPr>
            </w:pPr>
          </w:p>
        </w:tc>
        <w:tc>
          <w:tcPr>
            <w:tcW w:w="1843" w:type="dxa"/>
          </w:tcPr>
          <w:p w14:paraId="72EB2A38" w14:textId="77777777" w:rsidR="006718D0" w:rsidRPr="00460393" w:rsidRDefault="006718D0" w:rsidP="00D12F41">
            <w:pPr>
              <w:spacing w:line="276" w:lineRule="auto"/>
              <w:rPr>
                <w:rFonts w:cs="Times New Roman"/>
                <w:b/>
              </w:rPr>
            </w:pPr>
          </w:p>
        </w:tc>
        <w:tc>
          <w:tcPr>
            <w:tcW w:w="3969" w:type="dxa"/>
          </w:tcPr>
          <w:p w14:paraId="42BF996F" w14:textId="220B3D6F" w:rsidR="006718D0" w:rsidRPr="00460393" w:rsidRDefault="006718D0" w:rsidP="00D12F41">
            <w:pPr>
              <w:spacing w:line="276" w:lineRule="auto"/>
              <w:rPr>
                <w:rFonts w:cs="Times New Roman"/>
                <w:b/>
              </w:rPr>
            </w:pPr>
            <w:r w:rsidRPr="00460393">
              <w:rPr>
                <w:rFonts w:eastAsia="Times New Roman" w:cs="Times New Roman"/>
                <w:noProof/>
                <w:szCs w:val="24"/>
              </w:rPr>
              <mc:AlternateContent>
                <mc:Choice Requires="wps">
                  <w:drawing>
                    <wp:anchor distT="0" distB="0" distL="114300" distR="114300" simplePos="0" relativeHeight="251646976" behindDoc="0" locked="0" layoutInCell="1" allowOverlap="1" wp14:anchorId="24409ECC" wp14:editId="6401E374">
                      <wp:simplePos x="0" y="0"/>
                      <wp:positionH relativeFrom="column">
                        <wp:posOffset>-2970993</wp:posOffset>
                      </wp:positionH>
                      <wp:positionV relativeFrom="paragraph">
                        <wp:posOffset>-761533</wp:posOffset>
                      </wp:positionV>
                      <wp:extent cx="4915096" cy="2081396"/>
                      <wp:effectExtent l="0" t="0" r="0" b="0"/>
                      <wp:wrapNone/>
                      <wp:docPr id="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5096" cy="2081396"/>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D08140D" w14:textId="77777777" w:rsidR="006718D0" w:rsidRDefault="006718D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24409ECC" id="_x0000_s1034" type="#_x0000_t202" style="position:absolute;margin-left:-233.95pt;margin-top:-59.95pt;width:387pt;height:16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" filled="f" fillcolor="black" stroked="f">
                      <o:lock v:ext="edit" shapetype="t"/>
                      <v:textbox>
                        <w:txbxContent>
                          <w:p w14:paraId="6D08140D" w14:textId="77777777" w:rsidR="006718D0" w:rsidRDefault="006718D0" w:rsidP="009C68A9">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2027" w:type="dxa"/>
          </w:tcPr>
          <w:p w14:paraId="589549EE" w14:textId="77777777" w:rsidR="006718D0" w:rsidRPr="00460393" w:rsidRDefault="006718D0" w:rsidP="00D12F41">
            <w:pPr>
              <w:spacing w:line="276" w:lineRule="auto"/>
              <w:rPr>
                <w:rFonts w:cs="Times New Roman"/>
                <w:b/>
              </w:rPr>
            </w:pPr>
          </w:p>
        </w:tc>
        <w:tc>
          <w:tcPr>
            <w:tcW w:w="1843" w:type="dxa"/>
          </w:tcPr>
          <w:p w14:paraId="724208D9" w14:textId="77777777" w:rsidR="006718D0" w:rsidRPr="00460393" w:rsidRDefault="006718D0" w:rsidP="00D12F41">
            <w:pPr>
              <w:spacing w:line="276" w:lineRule="auto"/>
              <w:rPr>
                <w:rFonts w:cs="Times New Roman"/>
                <w:b/>
              </w:rPr>
            </w:pPr>
          </w:p>
        </w:tc>
      </w:tr>
      <w:tr w:rsidR="006718D0" w:rsidRPr="00460393" w14:paraId="5BCACC6B" w14:textId="77777777" w:rsidTr="00D12F41">
        <w:tc>
          <w:tcPr>
            <w:tcW w:w="1999" w:type="dxa"/>
          </w:tcPr>
          <w:p w14:paraId="285837FD" w14:textId="77777777" w:rsidR="006718D0" w:rsidRPr="00460393" w:rsidRDefault="006718D0" w:rsidP="00D12F41">
            <w:pPr>
              <w:spacing w:line="276" w:lineRule="auto"/>
              <w:rPr>
                <w:rFonts w:cs="Times New Roman"/>
                <w:b/>
              </w:rPr>
            </w:pPr>
          </w:p>
        </w:tc>
        <w:tc>
          <w:tcPr>
            <w:tcW w:w="1610" w:type="dxa"/>
          </w:tcPr>
          <w:p w14:paraId="5B68B0E3" w14:textId="77777777" w:rsidR="006718D0" w:rsidRPr="00460393" w:rsidRDefault="006718D0" w:rsidP="00D12F41">
            <w:pPr>
              <w:spacing w:line="276" w:lineRule="auto"/>
              <w:rPr>
                <w:rFonts w:cs="Times New Roman"/>
                <w:b/>
              </w:rPr>
            </w:pPr>
          </w:p>
        </w:tc>
        <w:tc>
          <w:tcPr>
            <w:tcW w:w="1843" w:type="dxa"/>
          </w:tcPr>
          <w:p w14:paraId="5A56D559" w14:textId="77777777" w:rsidR="006718D0" w:rsidRPr="00460393" w:rsidRDefault="006718D0" w:rsidP="00D12F41">
            <w:pPr>
              <w:spacing w:line="276" w:lineRule="auto"/>
              <w:rPr>
                <w:rFonts w:cs="Times New Roman"/>
                <w:b/>
              </w:rPr>
            </w:pPr>
          </w:p>
        </w:tc>
        <w:tc>
          <w:tcPr>
            <w:tcW w:w="3969" w:type="dxa"/>
          </w:tcPr>
          <w:p w14:paraId="50438BDA" w14:textId="77777777" w:rsidR="006718D0" w:rsidRPr="00460393" w:rsidRDefault="006718D0" w:rsidP="00D12F41">
            <w:pPr>
              <w:spacing w:line="276" w:lineRule="auto"/>
              <w:rPr>
                <w:rFonts w:cs="Times New Roman"/>
                <w:b/>
              </w:rPr>
            </w:pPr>
          </w:p>
        </w:tc>
        <w:tc>
          <w:tcPr>
            <w:tcW w:w="2027" w:type="dxa"/>
          </w:tcPr>
          <w:p w14:paraId="535BA62F" w14:textId="77777777" w:rsidR="006718D0" w:rsidRPr="00460393" w:rsidRDefault="006718D0" w:rsidP="00D12F41">
            <w:pPr>
              <w:spacing w:line="276" w:lineRule="auto"/>
              <w:rPr>
                <w:rFonts w:cs="Times New Roman"/>
                <w:b/>
              </w:rPr>
            </w:pPr>
          </w:p>
        </w:tc>
        <w:tc>
          <w:tcPr>
            <w:tcW w:w="1843" w:type="dxa"/>
          </w:tcPr>
          <w:p w14:paraId="7E03330F" w14:textId="77777777" w:rsidR="006718D0" w:rsidRPr="00460393" w:rsidRDefault="006718D0" w:rsidP="00D12F41">
            <w:pPr>
              <w:spacing w:line="276" w:lineRule="auto"/>
              <w:rPr>
                <w:rFonts w:cs="Times New Roman"/>
                <w:b/>
              </w:rPr>
            </w:pPr>
          </w:p>
        </w:tc>
      </w:tr>
      <w:tr w:rsidR="006718D0" w:rsidRPr="00460393" w14:paraId="4B7803A5" w14:textId="77777777" w:rsidTr="00D12F41">
        <w:tc>
          <w:tcPr>
            <w:tcW w:w="1999" w:type="dxa"/>
          </w:tcPr>
          <w:p w14:paraId="0E111C63" w14:textId="77777777" w:rsidR="006718D0" w:rsidRPr="00460393" w:rsidRDefault="006718D0" w:rsidP="00D12F41">
            <w:pPr>
              <w:spacing w:line="276" w:lineRule="auto"/>
              <w:rPr>
                <w:rFonts w:cs="Times New Roman"/>
                <w:b/>
              </w:rPr>
            </w:pPr>
          </w:p>
        </w:tc>
        <w:tc>
          <w:tcPr>
            <w:tcW w:w="1610" w:type="dxa"/>
          </w:tcPr>
          <w:p w14:paraId="417AAA94" w14:textId="77777777" w:rsidR="006718D0" w:rsidRPr="00460393" w:rsidRDefault="006718D0" w:rsidP="00D12F41">
            <w:pPr>
              <w:spacing w:line="276" w:lineRule="auto"/>
              <w:rPr>
                <w:rFonts w:cs="Times New Roman"/>
                <w:b/>
              </w:rPr>
            </w:pPr>
          </w:p>
        </w:tc>
        <w:tc>
          <w:tcPr>
            <w:tcW w:w="1843" w:type="dxa"/>
          </w:tcPr>
          <w:p w14:paraId="19EEB47A" w14:textId="77777777" w:rsidR="006718D0" w:rsidRPr="00460393" w:rsidRDefault="006718D0" w:rsidP="00D12F41">
            <w:pPr>
              <w:spacing w:line="276" w:lineRule="auto"/>
              <w:rPr>
                <w:rFonts w:cs="Times New Roman"/>
                <w:b/>
              </w:rPr>
            </w:pPr>
          </w:p>
        </w:tc>
        <w:tc>
          <w:tcPr>
            <w:tcW w:w="3969" w:type="dxa"/>
          </w:tcPr>
          <w:p w14:paraId="758E7573" w14:textId="4044EB20" w:rsidR="006718D0" w:rsidRPr="00460393" w:rsidRDefault="006718D0" w:rsidP="00D12F41">
            <w:pPr>
              <w:spacing w:line="276" w:lineRule="auto"/>
              <w:rPr>
                <w:rFonts w:cs="Times New Roman"/>
                <w:b/>
              </w:rPr>
            </w:pPr>
            <w:r w:rsidRPr="00460393">
              <w:rPr>
                <w:rFonts w:eastAsia="Times New Roman" w:cs="Times New Roman"/>
                <w:noProof/>
              </w:rPr>
              <mc:AlternateContent>
                <mc:Choice Requires="wps">
                  <w:drawing>
                    <wp:anchor distT="0" distB="0" distL="114300" distR="114300" simplePos="0" relativeHeight="251648000" behindDoc="1" locked="0" layoutInCell="1" allowOverlap="1" wp14:anchorId="5790A7FF" wp14:editId="195BF488">
                      <wp:simplePos x="0" y="0"/>
                      <wp:positionH relativeFrom="column">
                        <wp:posOffset>2209807</wp:posOffset>
                      </wp:positionH>
                      <wp:positionV relativeFrom="paragraph">
                        <wp:posOffset>58587</wp:posOffset>
                      </wp:positionV>
                      <wp:extent cx="3165231" cy="455295"/>
                      <wp:effectExtent l="0" t="0" r="0" b="0"/>
                      <wp:wrapNone/>
                      <wp:docPr id="1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5231" cy="455295"/>
                              </a:xfrm>
                              <a:prstGeom prst="rect">
                                <a:avLst/>
                              </a:prstGeom>
                              <a:extLst>
                                <a:ext uri="{AF507438-7753-43E0-B8FC-AC1667EBCBE1}">
                                  <a14:hiddenEffects xmlns:a14="http://schemas.microsoft.com/office/drawing/2010/main">
                                    <a:effectLst/>
                                  </a14:hiddenEffects>
                                </a:ext>
                              </a:extLst>
                            </wps:spPr>
                            <wps:txbx>
                              <w:txbxContent>
                                <w:p w14:paraId="28FF6A97" w14:textId="241C27F5" w:rsidR="00E36372" w:rsidRDefault="006718D0">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90A7FF" id="_x0000_s1035" type="#_x0000_t202" style="position:absolute;margin-left:174pt;margin-top:4.6pt;width:249.25pt;height:3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" filled="f" stroked="f">
                      <o:lock v:ext="edit" shapetype="t"/>
                      <v:textbox style="mso-fit-shape-to-text:t">
                        <w:txbxContent>
                          <w:p w14:paraId="28FF6A97" w14:textId="241C27F5" w:rsidR="00E36372" w:rsidRDefault="006718D0">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2027" w:type="dxa"/>
          </w:tcPr>
          <w:p w14:paraId="3208EA86" w14:textId="77777777" w:rsidR="006718D0" w:rsidRPr="00460393" w:rsidRDefault="006718D0" w:rsidP="00D12F41">
            <w:pPr>
              <w:spacing w:line="276" w:lineRule="auto"/>
              <w:rPr>
                <w:rFonts w:cs="Times New Roman"/>
                <w:b/>
              </w:rPr>
            </w:pPr>
          </w:p>
        </w:tc>
        <w:tc>
          <w:tcPr>
            <w:tcW w:w="1843" w:type="dxa"/>
          </w:tcPr>
          <w:p w14:paraId="1B19E522" w14:textId="77777777" w:rsidR="006718D0" w:rsidRPr="00460393" w:rsidRDefault="006718D0" w:rsidP="00D12F41">
            <w:pPr>
              <w:spacing w:line="276" w:lineRule="auto"/>
              <w:rPr>
                <w:rFonts w:cs="Times New Roman"/>
                <w:b/>
              </w:rPr>
            </w:pPr>
          </w:p>
        </w:tc>
      </w:tr>
      <w:tr w:rsidR="006718D0" w:rsidRPr="00460393" w14:paraId="5C8D555A" w14:textId="77777777" w:rsidTr="00D12F41">
        <w:tc>
          <w:tcPr>
            <w:tcW w:w="1999" w:type="dxa"/>
          </w:tcPr>
          <w:p w14:paraId="5630B6EB" w14:textId="77777777" w:rsidR="006718D0" w:rsidRPr="00460393" w:rsidRDefault="006718D0" w:rsidP="00D12F41">
            <w:pPr>
              <w:spacing w:line="276" w:lineRule="auto"/>
              <w:rPr>
                <w:rFonts w:cs="Times New Roman"/>
                <w:b/>
              </w:rPr>
            </w:pPr>
          </w:p>
        </w:tc>
        <w:tc>
          <w:tcPr>
            <w:tcW w:w="1610" w:type="dxa"/>
          </w:tcPr>
          <w:p w14:paraId="25E63761" w14:textId="77777777" w:rsidR="006718D0" w:rsidRPr="00460393" w:rsidRDefault="006718D0" w:rsidP="00D12F41">
            <w:pPr>
              <w:spacing w:line="276" w:lineRule="auto"/>
              <w:rPr>
                <w:rFonts w:cs="Times New Roman"/>
                <w:b/>
              </w:rPr>
            </w:pPr>
          </w:p>
        </w:tc>
        <w:tc>
          <w:tcPr>
            <w:tcW w:w="1843" w:type="dxa"/>
          </w:tcPr>
          <w:p w14:paraId="0BE74E32" w14:textId="77777777" w:rsidR="006718D0" w:rsidRPr="00460393" w:rsidRDefault="006718D0" w:rsidP="00D12F41">
            <w:pPr>
              <w:spacing w:line="276" w:lineRule="auto"/>
              <w:rPr>
                <w:rFonts w:cs="Times New Roman"/>
                <w:b/>
              </w:rPr>
            </w:pPr>
          </w:p>
        </w:tc>
        <w:tc>
          <w:tcPr>
            <w:tcW w:w="3969" w:type="dxa"/>
          </w:tcPr>
          <w:p w14:paraId="43AF925B" w14:textId="77777777" w:rsidR="006718D0" w:rsidRPr="00460393" w:rsidRDefault="006718D0" w:rsidP="00D12F41">
            <w:pPr>
              <w:spacing w:line="276" w:lineRule="auto"/>
              <w:rPr>
                <w:rFonts w:cs="Times New Roman"/>
                <w:b/>
              </w:rPr>
            </w:pPr>
          </w:p>
        </w:tc>
        <w:tc>
          <w:tcPr>
            <w:tcW w:w="2027" w:type="dxa"/>
          </w:tcPr>
          <w:p w14:paraId="6735A6C9" w14:textId="77777777" w:rsidR="00E36372" w:rsidRPr="00F51022" w:rsidRDefault="00E36372" w:rsidP="00D12F41">
            <w:pPr>
              <w:rPr>
                <w:sz w:val="40"/>
                <w:szCs w:val="40"/>
              </w:rPr>
            </w:pPr>
          </w:p>
          <w:p w14:paraId="127B4702" w14:textId="77777777" w:rsidR="006718D0" w:rsidRPr="00460393" w:rsidRDefault="006718D0" w:rsidP="00D12F41">
            <w:pPr>
              <w:spacing w:line="276" w:lineRule="auto"/>
              <w:rPr>
                <w:rFonts w:cs="Times New Roman"/>
                <w:b/>
              </w:rPr>
            </w:pPr>
          </w:p>
        </w:tc>
        <w:tc>
          <w:tcPr>
            <w:tcW w:w="1843" w:type="dxa"/>
          </w:tcPr>
          <w:p w14:paraId="1E5FCECD" w14:textId="77777777" w:rsidR="006718D0" w:rsidRPr="00460393" w:rsidRDefault="006718D0" w:rsidP="00D12F41">
            <w:pPr>
              <w:spacing w:line="276" w:lineRule="auto"/>
              <w:rPr>
                <w:rFonts w:cs="Times New Roman"/>
                <w:b/>
              </w:rPr>
            </w:pPr>
          </w:p>
        </w:tc>
      </w:tr>
    </w:tbl>
    <w:p w14:paraId="7BFCD927" w14:textId="330D36A6" w:rsidR="00A3633D" w:rsidRPr="00460393" w:rsidRDefault="00D12F41" w:rsidP="00460393">
      <w:pPr>
        <w:pStyle w:val="Tekstprzypisukocowego"/>
        <w:spacing w:line="276" w:lineRule="auto"/>
      </w:pPr>
      <w:r>
        <w:br w:type="textWrapping" w:clear="all"/>
      </w:r>
    </w:p>
    <w:p w14:paraId="66EB4453" w14:textId="42D0CDFD" w:rsidR="00A3633D" w:rsidRPr="00460393" w:rsidRDefault="00A3633D" w:rsidP="00460393">
      <w:pPr>
        <w:pStyle w:val="Tekstprzypisukocowego"/>
        <w:spacing w:line="276" w:lineRule="auto"/>
        <w:rPr>
          <w:rFonts w:cs="Times New Roman"/>
        </w:rPr>
      </w:pPr>
      <w:r w:rsidRPr="00460393">
        <w:rPr>
          <w:rFonts w:cs="Times New Roman"/>
        </w:rPr>
        <w:t xml:space="preserve">                                                                                                                                                                                             …………………………</w:t>
      </w:r>
      <w:r w:rsidR="00473E56">
        <w:rPr>
          <w:rFonts w:cs="Times New Roman"/>
        </w:rPr>
        <w:t>…………….</w:t>
      </w:r>
      <w:r w:rsidRPr="00460393">
        <w:rPr>
          <w:rFonts w:cs="Times New Roman"/>
        </w:rPr>
        <w:t>……………….</w:t>
      </w:r>
    </w:p>
    <w:p w14:paraId="6AA9196A" w14:textId="77777777" w:rsidR="00A3633D" w:rsidRPr="00460393" w:rsidRDefault="00A3633D" w:rsidP="00460393">
      <w:pPr>
        <w:pStyle w:val="Tekstprzypisukocowego"/>
        <w:spacing w:line="276" w:lineRule="auto"/>
        <w:rPr>
          <w:rFonts w:cs="Times New Roman"/>
          <w:sz w:val="18"/>
          <w:szCs w:val="18"/>
        </w:rPr>
      </w:pPr>
      <w:r w:rsidRPr="00460393">
        <w:rPr>
          <w:rFonts w:cs="Times New Roman"/>
          <w:sz w:val="18"/>
          <w:szCs w:val="18"/>
        </w:rPr>
        <w:t xml:space="preserve">                                                                                                                                                                                                                          (data i podpis Kierownika Jednostki)</w:t>
      </w:r>
    </w:p>
    <w:p w14:paraId="7440DB9C" w14:textId="77777777" w:rsidR="00A3633D" w:rsidRPr="00305B70" w:rsidRDefault="00A3633D" w:rsidP="00460393">
      <w:pPr>
        <w:pStyle w:val="Tekstprzypisukocowego"/>
        <w:spacing w:line="276" w:lineRule="auto"/>
        <w:rPr>
          <w:sz w:val="18"/>
          <w:szCs w:val="18"/>
        </w:rPr>
      </w:pPr>
    </w:p>
    <w:p w14:paraId="484ADF5C" w14:textId="4DA6B20C" w:rsidR="00305B70" w:rsidRPr="00305B70" w:rsidRDefault="00305B70" w:rsidP="00305B70">
      <w:pPr>
        <w:pStyle w:val="Tekstprzypisukocowego"/>
        <w:spacing w:line="276" w:lineRule="auto"/>
        <w:rPr>
          <w:rFonts w:cs="Times New Roman"/>
          <w:sz w:val="18"/>
          <w:szCs w:val="18"/>
        </w:rPr>
      </w:pPr>
      <w:r w:rsidRPr="00305B70">
        <w:rPr>
          <w:rFonts w:cs="Times New Roman"/>
          <w:sz w:val="18"/>
          <w:szCs w:val="18"/>
        </w:rPr>
        <w:t xml:space="preserve">1) Niepotrzebne skreślić </w:t>
      </w:r>
    </w:p>
    <w:p w14:paraId="3501402B" w14:textId="6CD12C38" w:rsidR="00305B70" w:rsidRPr="00305B70" w:rsidRDefault="00305B70" w:rsidP="00305B70">
      <w:pPr>
        <w:pStyle w:val="Tekstprzypisukocowego"/>
        <w:spacing w:line="276" w:lineRule="auto"/>
        <w:rPr>
          <w:rFonts w:cs="Times New Roman"/>
          <w:sz w:val="18"/>
          <w:szCs w:val="18"/>
        </w:rPr>
      </w:pPr>
      <w:r w:rsidRPr="00305B70">
        <w:rPr>
          <w:rFonts w:cs="Times New Roman"/>
          <w:sz w:val="18"/>
          <w:szCs w:val="18"/>
        </w:rPr>
        <w:t xml:space="preserve">2) </w:t>
      </w:r>
      <w:r w:rsidR="00A3633D" w:rsidRPr="00305B70">
        <w:rPr>
          <w:rFonts w:cs="Times New Roman"/>
          <w:sz w:val="18"/>
          <w:szCs w:val="18"/>
        </w:rPr>
        <w:t>W przypadku celu realizowanego przez kilka komórek/jednostek organizacyjnych należy wskazać koordynującą komórkę organizacyjną odpowiedzialną za przekazywanie danych w zakresie monitoringu celu priorytetowego oraz komórki współpracujące.</w:t>
      </w:r>
    </w:p>
    <w:p w14:paraId="477692AC" w14:textId="6D9B1F2F" w:rsidR="00A3633D" w:rsidRPr="00305B70" w:rsidRDefault="00305B70" w:rsidP="00305B70">
      <w:pPr>
        <w:pStyle w:val="Tekstprzypisukocowego"/>
        <w:spacing w:line="276" w:lineRule="auto"/>
        <w:rPr>
          <w:rFonts w:cs="Times New Roman"/>
          <w:sz w:val="18"/>
          <w:szCs w:val="18"/>
        </w:rPr>
      </w:pPr>
      <w:r w:rsidRPr="00305B70">
        <w:rPr>
          <w:rFonts w:cs="Times New Roman"/>
          <w:sz w:val="18"/>
          <w:szCs w:val="18"/>
        </w:rPr>
        <w:t xml:space="preserve">3) </w:t>
      </w:r>
      <w:r>
        <w:rPr>
          <w:rFonts w:cs="Times New Roman"/>
          <w:sz w:val="18"/>
          <w:szCs w:val="18"/>
        </w:rPr>
        <w:t xml:space="preserve">Dotyczy tylko celów priorytetowych </w:t>
      </w:r>
      <w:r w:rsidR="00A3633D" w:rsidRPr="00305B70">
        <w:rPr>
          <w:rFonts w:cs="Times New Roman"/>
          <w:sz w:val="18"/>
          <w:szCs w:val="18"/>
        </w:rPr>
        <w:t>Województwa</w:t>
      </w:r>
      <w:r>
        <w:rPr>
          <w:rFonts w:cs="Times New Roman"/>
          <w:sz w:val="18"/>
          <w:szCs w:val="18"/>
        </w:rPr>
        <w:t xml:space="preserve">. Proszę wskazać cel/cele z aktualnej strategii rozwoju Województwa lub innego dokumentu o charakterze </w:t>
      </w:r>
      <w:r w:rsidR="00A3633D" w:rsidRPr="00305B70">
        <w:rPr>
          <w:rFonts w:cs="Times New Roman"/>
          <w:sz w:val="18"/>
          <w:szCs w:val="18"/>
        </w:rPr>
        <w:t>strategicznym, z którym powiązany jest cel priorytetowy Województwa na dany rok.</w:t>
      </w:r>
    </w:p>
    <w:p w14:paraId="4BC67572" w14:textId="0575872E" w:rsidR="00A3633D" w:rsidRPr="00460393" w:rsidRDefault="00A3633D" w:rsidP="00460393">
      <w:pPr>
        <w:spacing w:after="0"/>
        <w:jc w:val="right"/>
        <w:rPr>
          <w:rFonts w:cs="Times New Roman"/>
          <w:b/>
        </w:rPr>
      </w:pPr>
      <w:r w:rsidRPr="00460393">
        <w:rPr>
          <w:rFonts w:cs="Times New Roman"/>
          <w:b/>
        </w:rPr>
        <w:lastRenderedPageBreak/>
        <w:t>Załącznik nr 6</w:t>
      </w:r>
    </w:p>
    <w:p w14:paraId="179482C3" w14:textId="77777777" w:rsidR="00A3633D" w:rsidRPr="00460393" w:rsidRDefault="00A3633D" w:rsidP="00460393">
      <w:pPr>
        <w:spacing w:after="0"/>
        <w:jc w:val="right"/>
        <w:rPr>
          <w:rFonts w:cs="Times New Roman"/>
          <w:b/>
        </w:rPr>
      </w:pP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r>
      <w:r w:rsidRPr="00460393">
        <w:rPr>
          <w:rFonts w:cs="Times New Roman"/>
          <w:b/>
        </w:rPr>
        <w:tab/>
        <w:t>do Procedury zarządzania ryzykiem w Zespole</w:t>
      </w:r>
    </w:p>
    <w:p w14:paraId="37693F58" w14:textId="792662A1" w:rsidR="00A3633D" w:rsidRPr="00460393" w:rsidRDefault="00A3633D" w:rsidP="00460393">
      <w:pPr>
        <w:spacing w:after="0"/>
        <w:rPr>
          <w:rFonts w:cs="Times New Roman"/>
          <w:b/>
        </w:rPr>
      </w:pPr>
      <w:r w:rsidRPr="00460393">
        <w:rPr>
          <w:rFonts w:cs="Times New Roman"/>
          <w:b/>
        </w:rPr>
        <w:t>Rejestr ryzyk Zespołu Parków Krajobrazowych Województwa Śląskiego w Katowicach z/s w Będzinie na rok ………</w:t>
      </w:r>
      <w:r w:rsidR="00A2259C" w:rsidRPr="00460393">
        <w:rPr>
          <w:rFonts w:cs="Times New Roman"/>
          <w:b/>
        </w:rPr>
        <w:t>….</w:t>
      </w:r>
      <w:r w:rsidRPr="00460393">
        <w:rPr>
          <w:rFonts w:cs="Times New Roman"/>
          <w:b/>
        </w:rPr>
        <w:t>..</w:t>
      </w:r>
    </w:p>
    <w:p w14:paraId="5BAFD7E7" w14:textId="58BBEA97" w:rsidR="00A3633D" w:rsidRPr="00460393" w:rsidRDefault="00A3633D" w:rsidP="00866471">
      <w:pPr>
        <w:spacing w:after="0"/>
        <w:rPr>
          <w:rFonts w:cs="Times New Roman"/>
          <w:b/>
        </w:rPr>
      </w:pPr>
      <w:r w:rsidRPr="00460393">
        <w:rPr>
          <w:rFonts w:cs="Times New Roman"/>
          <w:b/>
        </w:rPr>
        <w:t>Opracowanie/aktualizacja* w dniu: ………</w:t>
      </w:r>
      <w:r w:rsidR="005A7ABE" w:rsidRPr="00460393">
        <w:rPr>
          <w:rFonts w:cs="Times New Roman"/>
          <w:b/>
        </w:rPr>
        <w:t>……….</w:t>
      </w:r>
      <w:r w:rsidRPr="00460393">
        <w:rPr>
          <w:rFonts w:cs="Times New Roman"/>
          <w:b/>
        </w:rPr>
        <w:t>……..</w:t>
      </w:r>
    </w:p>
    <w:p w14:paraId="03FA96F5" w14:textId="77777777" w:rsidR="00A3633D" w:rsidRPr="00460393" w:rsidRDefault="00A3633D" w:rsidP="00460393">
      <w:pPr>
        <w:spacing w:after="0"/>
        <w:jc w:val="right"/>
        <w:rPr>
          <w:rFonts w:cs="Times New Roman"/>
          <w:b/>
        </w:rPr>
      </w:pPr>
    </w:p>
    <w:p w14:paraId="3F7DE6E8" w14:textId="4EFDAB62" w:rsidR="00A3633D" w:rsidRPr="00460393" w:rsidRDefault="00A3633D" w:rsidP="00460393">
      <w:pPr>
        <w:spacing w:after="0"/>
        <w:jc w:val="right"/>
        <w:rPr>
          <w:rFonts w:cs="Times New Roman"/>
          <w:b/>
        </w:rPr>
      </w:pPr>
    </w:p>
    <w:tbl>
      <w:tblPr>
        <w:tblStyle w:val="Tabela-Siatka"/>
        <w:tblW w:w="14901" w:type="dxa"/>
        <w:tblInd w:w="-588" w:type="dxa"/>
        <w:tblLook w:val="04A0" w:firstRow="1" w:lastRow="0" w:firstColumn="1" w:lastColumn="0" w:noHBand="0" w:noVBand="1"/>
      </w:tblPr>
      <w:tblGrid>
        <w:gridCol w:w="642"/>
        <w:gridCol w:w="813"/>
        <w:gridCol w:w="627"/>
        <w:gridCol w:w="836"/>
        <w:gridCol w:w="897"/>
        <w:gridCol w:w="843"/>
        <w:gridCol w:w="820"/>
        <w:gridCol w:w="1099"/>
        <w:gridCol w:w="452"/>
        <w:gridCol w:w="448"/>
        <w:gridCol w:w="448"/>
        <w:gridCol w:w="448"/>
        <w:gridCol w:w="448"/>
        <w:gridCol w:w="448"/>
        <w:gridCol w:w="448"/>
        <w:gridCol w:w="448"/>
        <w:gridCol w:w="568"/>
        <w:gridCol w:w="650"/>
        <w:gridCol w:w="596"/>
        <w:gridCol w:w="570"/>
        <w:gridCol w:w="1176"/>
        <w:gridCol w:w="1176"/>
      </w:tblGrid>
      <w:tr w:rsidR="00460393" w:rsidRPr="00460393" w14:paraId="3AB5AA2F" w14:textId="77777777" w:rsidTr="00866471">
        <w:trPr>
          <w:cantSplit/>
          <w:trHeight w:val="633"/>
        </w:trPr>
        <w:tc>
          <w:tcPr>
            <w:tcW w:w="642" w:type="dxa"/>
            <w:vMerge w:val="restart"/>
          </w:tcPr>
          <w:p w14:paraId="5C102B12" w14:textId="77777777" w:rsidR="00A3633D" w:rsidRPr="00460393" w:rsidRDefault="00A3633D" w:rsidP="00460393">
            <w:pPr>
              <w:spacing w:line="276" w:lineRule="auto"/>
              <w:jc w:val="center"/>
              <w:rPr>
                <w:rFonts w:cs="Times New Roman"/>
                <w:b/>
                <w:sz w:val="12"/>
                <w:szCs w:val="12"/>
              </w:rPr>
            </w:pPr>
          </w:p>
          <w:p w14:paraId="735134BE" w14:textId="77777777" w:rsidR="00A3633D" w:rsidRPr="00460393" w:rsidRDefault="00A3633D" w:rsidP="00460393">
            <w:pPr>
              <w:spacing w:line="276" w:lineRule="auto"/>
              <w:jc w:val="center"/>
              <w:rPr>
                <w:rFonts w:cs="Times New Roman"/>
                <w:b/>
                <w:sz w:val="12"/>
                <w:szCs w:val="12"/>
              </w:rPr>
            </w:pPr>
          </w:p>
          <w:p w14:paraId="0D6149BF" w14:textId="77777777" w:rsidR="00A3633D" w:rsidRPr="00460393" w:rsidRDefault="00A3633D" w:rsidP="00460393">
            <w:pPr>
              <w:spacing w:line="276" w:lineRule="auto"/>
              <w:jc w:val="center"/>
              <w:rPr>
                <w:rFonts w:cs="Times New Roman"/>
                <w:b/>
                <w:sz w:val="12"/>
                <w:szCs w:val="12"/>
              </w:rPr>
            </w:pPr>
          </w:p>
          <w:p w14:paraId="6856ED71" w14:textId="77777777" w:rsidR="00A3633D" w:rsidRPr="00460393" w:rsidRDefault="00A3633D" w:rsidP="00460393">
            <w:pPr>
              <w:spacing w:line="276" w:lineRule="auto"/>
              <w:jc w:val="center"/>
              <w:rPr>
                <w:rFonts w:cs="Times New Roman"/>
                <w:b/>
                <w:sz w:val="12"/>
                <w:szCs w:val="12"/>
              </w:rPr>
            </w:pPr>
          </w:p>
          <w:p w14:paraId="69DFE5B5" w14:textId="77777777" w:rsidR="00A3633D" w:rsidRPr="00460393" w:rsidRDefault="00A3633D" w:rsidP="00460393">
            <w:pPr>
              <w:spacing w:line="276" w:lineRule="auto"/>
              <w:jc w:val="center"/>
              <w:rPr>
                <w:rFonts w:cs="Times New Roman"/>
                <w:b/>
                <w:sz w:val="12"/>
                <w:szCs w:val="12"/>
              </w:rPr>
            </w:pPr>
          </w:p>
          <w:p w14:paraId="4D7C52E7" w14:textId="77777777" w:rsidR="00A3633D" w:rsidRPr="00460393" w:rsidRDefault="00A3633D" w:rsidP="00460393">
            <w:pPr>
              <w:spacing w:line="276" w:lineRule="auto"/>
              <w:jc w:val="center"/>
              <w:rPr>
                <w:rFonts w:cs="Times New Roman"/>
                <w:b/>
                <w:sz w:val="12"/>
                <w:szCs w:val="12"/>
              </w:rPr>
            </w:pPr>
          </w:p>
          <w:p w14:paraId="3585555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Rodzaj ryzyka</w:t>
            </w:r>
          </w:p>
          <w:p w14:paraId="5726BF65" w14:textId="77777777" w:rsidR="00A3633D" w:rsidRPr="00460393" w:rsidRDefault="00A3633D" w:rsidP="00460393">
            <w:pPr>
              <w:spacing w:line="276" w:lineRule="auto"/>
              <w:jc w:val="center"/>
              <w:rPr>
                <w:rFonts w:cs="Times New Roman"/>
                <w:b/>
                <w:sz w:val="12"/>
                <w:szCs w:val="12"/>
              </w:rPr>
            </w:pPr>
          </w:p>
        </w:tc>
        <w:tc>
          <w:tcPr>
            <w:tcW w:w="813" w:type="dxa"/>
            <w:vMerge w:val="restart"/>
          </w:tcPr>
          <w:p w14:paraId="04895DA9" w14:textId="77777777" w:rsidR="00A3633D" w:rsidRPr="00460393" w:rsidRDefault="00A3633D" w:rsidP="00460393">
            <w:pPr>
              <w:spacing w:line="276" w:lineRule="auto"/>
              <w:jc w:val="center"/>
              <w:rPr>
                <w:rFonts w:cs="Times New Roman"/>
                <w:b/>
                <w:sz w:val="12"/>
                <w:szCs w:val="12"/>
              </w:rPr>
            </w:pPr>
          </w:p>
          <w:p w14:paraId="24DAD950" w14:textId="77777777" w:rsidR="00A3633D" w:rsidRPr="00460393" w:rsidRDefault="00A3633D" w:rsidP="00460393">
            <w:pPr>
              <w:spacing w:line="276" w:lineRule="auto"/>
              <w:jc w:val="center"/>
              <w:rPr>
                <w:rFonts w:cs="Times New Roman"/>
                <w:b/>
                <w:sz w:val="12"/>
                <w:szCs w:val="12"/>
              </w:rPr>
            </w:pPr>
          </w:p>
          <w:p w14:paraId="7ACF9F63" w14:textId="77777777" w:rsidR="00A3633D" w:rsidRPr="00460393" w:rsidRDefault="00A3633D" w:rsidP="00460393">
            <w:pPr>
              <w:spacing w:line="276" w:lineRule="auto"/>
              <w:jc w:val="center"/>
              <w:rPr>
                <w:rFonts w:cs="Times New Roman"/>
                <w:b/>
                <w:sz w:val="12"/>
                <w:szCs w:val="12"/>
              </w:rPr>
            </w:pPr>
          </w:p>
          <w:p w14:paraId="0A228431" w14:textId="77777777" w:rsidR="00A3633D" w:rsidRPr="00460393" w:rsidRDefault="00A3633D" w:rsidP="00460393">
            <w:pPr>
              <w:spacing w:line="276" w:lineRule="auto"/>
              <w:jc w:val="center"/>
              <w:rPr>
                <w:rFonts w:cs="Times New Roman"/>
                <w:b/>
                <w:sz w:val="12"/>
                <w:szCs w:val="12"/>
              </w:rPr>
            </w:pPr>
          </w:p>
          <w:p w14:paraId="6935FC94" w14:textId="77777777" w:rsidR="00A3633D" w:rsidRPr="00460393" w:rsidRDefault="00A3633D" w:rsidP="00460393">
            <w:pPr>
              <w:spacing w:line="276" w:lineRule="auto"/>
              <w:jc w:val="center"/>
              <w:rPr>
                <w:rFonts w:cs="Times New Roman"/>
                <w:b/>
                <w:sz w:val="12"/>
                <w:szCs w:val="12"/>
              </w:rPr>
            </w:pPr>
          </w:p>
          <w:p w14:paraId="57279D1F" w14:textId="77777777" w:rsidR="00A3633D" w:rsidRPr="00460393" w:rsidRDefault="00A3633D" w:rsidP="00460393">
            <w:pPr>
              <w:spacing w:line="276" w:lineRule="auto"/>
              <w:jc w:val="center"/>
              <w:rPr>
                <w:rFonts w:cs="Times New Roman"/>
                <w:b/>
                <w:sz w:val="12"/>
                <w:szCs w:val="12"/>
              </w:rPr>
            </w:pPr>
          </w:p>
          <w:p w14:paraId="25C3828F"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Działanie/</w:t>
            </w:r>
          </w:p>
          <w:p w14:paraId="587468B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aktywo</w:t>
            </w:r>
          </w:p>
        </w:tc>
        <w:tc>
          <w:tcPr>
            <w:tcW w:w="627" w:type="dxa"/>
            <w:vMerge w:val="restart"/>
          </w:tcPr>
          <w:p w14:paraId="04E0FF62" w14:textId="77777777" w:rsidR="00A3633D" w:rsidRPr="00460393" w:rsidRDefault="00A3633D" w:rsidP="00460393">
            <w:pPr>
              <w:spacing w:line="276" w:lineRule="auto"/>
              <w:jc w:val="center"/>
              <w:rPr>
                <w:rFonts w:cs="Times New Roman"/>
                <w:b/>
                <w:sz w:val="12"/>
                <w:szCs w:val="12"/>
              </w:rPr>
            </w:pPr>
          </w:p>
          <w:p w14:paraId="46B2051A" w14:textId="77777777" w:rsidR="00A3633D" w:rsidRPr="00460393" w:rsidRDefault="00A3633D" w:rsidP="00460393">
            <w:pPr>
              <w:spacing w:line="276" w:lineRule="auto"/>
              <w:jc w:val="center"/>
              <w:rPr>
                <w:rFonts w:cs="Times New Roman"/>
                <w:b/>
                <w:sz w:val="12"/>
                <w:szCs w:val="12"/>
              </w:rPr>
            </w:pPr>
          </w:p>
          <w:p w14:paraId="367AA09F" w14:textId="77777777" w:rsidR="00A3633D" w:rsidRPr="00460393" w:rsidRDefault="00A3633D" w:rsidP="00460393">
            <w:pPr>
              <w:spacing w:line="276" w:lineRule="auto"/>
              <w:jc w:val="center"/>
              <w:rPr>
                <w:rFonts w:cs="Times New Roman"/>
                <w:b/>
                <w:sz w:val="12"/>
                <w:szCs w:val="12"/>
              </w:rPr>
            </w:pPr>
          </w:p>
          <w:p w14:paraId="1970B600" w14:textId="77777777" w:rsidR="00A3633D" w:rsidRPr="00460393" w:rsidRDefault="00A3633D" w:rsidP="00460393">
            <w:pPr>
              <w:spacing w:line="276" w:lineRule="auto"/>
              <w:jc w:val="center"/>
              <w:rPr>
                <w:rFonts w:cs="Times New Roman"/>
                <w:b/>
                <w:sz w:val="12"/>
                <w:szCs w:val="12"/>
              </w:rPr>
            </w:pPr>
          </w:p>
          <w:p w14:paraId="1402E75C" w14:textId="77777777" w:rsidR="00A3633D" w:rsidRPr="00460393" w:rsidRDefault="00A3633D" w:rsidP="00460393">
            <w:pPr>
              <w:spacing w:line="276" w:lineRule="auto"/>
              <w:jc w:val="center"/>
              <w:rPr>
                <w:rFonts w:cs="Times New Roman"/>
                <w:b/>
                <w:sz w:val="12"/>
                <w:szCs w:val="12"/>
              </w:rPr>
            </w:pPr>
          </w:p>
          <w:p w14:paraId="4E72613A" w14:textId="77777777" w:rsidR="00A3633D" w:rsidRPr="00460393" w:rsidRDefault="00A3633D" w:rsidP="00460393">
            <w:pPr>
              <w:spacing w:line="276" w:lineRule="auto"/>
              <w:jc w:val="center"/>
              <w:rPr>
                <w:rFonts w:cs="Times New Roman"/>
                <w:b/>
                <w:sz w:val="12"/>
                <w:szCs w:val="12"/>
              </w:rPr>
            </w:pPr>
          </w:p>
          <w:p w14:paraId="1508DFB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Nazwa ryzyka</w:t>
            </w:r>
          </w:p>
        </w:tc>
        <w:tc>
          <w:tcPr>
            <w:tcW w:w="836" w:type="dxa"/>
            <w:vMerge w:val="restart"/>
          </w:tcPr>
          <w:p w14:paraId="107C1E32" w14:textId="77777777" w:rsidR="00A3633D" w:rsidRPr="00460393" w:rsidRDefault="00A3633D" w:rsidP="00460393">
            <w:pPr>
              <w:spacing w:line="276" w:lineRule="auto"/>
              <w:jc w:val="center"/>
              <w:rPr>
                <w:rFonts w:cs="Times New Roman"/>
                <w:b/>
                <w:sz w:val="12"/>
                <w:szCs w:val="12"/>
              </w:rPr>
            </w:pPr>
          </w:p>
          <w:p w14:paraId="049F110D" w14:textId="77777777" w:rsidR="00A3633D" w:rsidRPr="00460393" w:rsidRDefault="00A3633D" w:rsidP="00460393">
            <w:pPr>
              <w:spacing w:line="276" w:lineRule="auto"/>
              <w:jc w:val="center"/>
              <w:rPr>
                <w:rFonts w:cs="Times New Roman"/>
                <w:b/>
                <w:sz w:val="12"/>
                <w:szCs w:val="12"/>
              </w:rPr>
            </w:pPr>
          </w:p>
          <w:p w14:paraId="655DCBA1" w14:textId="77777777" w:rsidR="00A3633D" w:rsidRPr="00460393" w:rsidRDefault="00A3633D" w:rsidP="00460393">
            <w:pPr>
              <w:spacing w:line="276" w:lineRule="auto"/>
              <w:jc w:val="center"/>
              <w:rPr>
                <w:rFonts w:cs="Times New Roman"/>
                <w:b/>
                <w:sz w:val="12"/>
                <w:szCs w:val="12"/>
              </w:rPr>
            </w:pPr>
          </w:p>
          <w:p w14:paraId="5A59CA43" w14:textId="77777777" w:rsidR="00A3633D" w:rsidRPr="00460393" w:rsidRDefault="00A3633D" w:rsidP="00460393">
            <w:pPr>
              <w:spacing w:line="276" w:lineRule="auto"/>
              <w:jc w:val="center"/>
              <w:rPr>
                <w:rFonts w:cs="Times New Roman"/>
                <w:b/>
                <w:sz w:val="12"/>
                <w:szCs w:val="12"/>
              </w:rPr>
            </w:pPr>
          </w:p>
          <w:p w14:paraId="41B13FF6" w14:textId="77777777" w:rsidR="00A3633D" w:rsidRPr="00460393" w:rsidRDefault="00A3633D" w:rsidP="00460393">
            <w:pPr>
              <w:spacing w:line="276" w:lineRule="auto"/>
              <w:jc w:val="center"/>
              <w:rPr>
                <w:rFonts w:cs="Times New Roman"/>
                <w:b/>
                <w:sz w:val="12"/>
                <w:szCs w:val="12"/>
              </w:rPr>
            </w:pPr>
          </w:p>
          <w:p w14:paraId="47EF8F1E" w14:textId="77777777" w:rsidR="00A3633D" w:rsidRPr="00460393" w:rsidRDefault="00A3633D" w:rsidP="00460393">
            <w:pPr>
              <w:spacing w:line="276" w:lineRule="auto"/>
              <w:jc w:val="center"/>
              <w:rPr>
                <w:rFonts w:cs="Times New Roman"/>
                <w:b/>
                <w:sz w:val="12"/>
                <w:szCs w:val="12"/>
              </w:rPr>
            </w:pPr>
          </w:p>
          <w:p w14:paraId="4C524811"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Przyczyny ryzyka</w:t>
            </w:r>
          </w:p>
        </w:tc>
        <w:tc>
          <w:tcPr>
            <w:tcW w:w="897" w:type="dxa"/>
            <w:vMerge w:val="restart"/>
          </w:tcPr>
          <w:p w14:paraId="0BA389AC" w14:textId="77777777" w:rsidR="00A3633D" w:rsidRPr="00460393" w:rsidRDefault="00A3633D" w:rsidP="00460393">
            <w:pPr>
              <w:spacing w:line="276" w:lineRule="auto"/>
              <w:jc w:val="center"/>
              <w:rPr>
                <w:rFonts w:cs="Times New Roman"/>
                <w:b/>
                <w:sz w:val="12"/>
                <w:szCs w:val="12"/>
              </w:rPr>
            </w:pPr>
          </w:p>
          <w:p w14:paraId="1BE548A1" w14:textId="77777777" w:rsidR="00A3633D" w:rsidRPr="00460393" w:rsidRDefault="00A3633D" w:rsidP="00460393">
            <w:pPr>
              <w:spacing w:line="276" w:lineRule="auto"/>
              <w:jc w:val="center"/>
              <w:rPr>
                <w:rFonts w:cs="Times New Roman"/>
                <w:b/>
                <w:sz w:val="12"/>
                <w:szCs w:val="12"/>
              </w:rPr>
            </w:pPr>
          </w:p>
          <w:p w14:paraId="4620045B" w14:textId="77777777" w:rsidR="00A3633D" w:rsidRPr="00460393" w:rsidRDefault="00A3633D" w:rsidP="00460393">
            <w:pPr>
              <w:spacing w:line="276" w:lineRule="auto"/>
              <w:jc w:val="center"/>
              <w:rPr>
                <w:rFonts w:cs="Times New Roman"/>
                <w:b/>
                <w:sz w:val="12"/>
                <w:szCs w:val="12"/>
              </w:rPr>
            </w:pPr>
          </w:p>
          <w:p w14:paraId="5553F5EB" w14:textId="77777777" w:rsidR="00A3633D" w:rsidRPr="00460393" w:rsidRDefault="00A3633D" w:rsidP="00460393">
            <w:pPr>
              <w:spacing w:line="276" w:lineRule="auto"/>
              <w:jc w:val="center"/>
              <w:rPr>
                <w:rFonts w:cs="Times New Roman"/>
                <w:b/>
                <w:sz w:val="12"/>
                <w:szCs w:val="12"/>
              </w:rPr>
            </w:pPr>
          </w:p>
          <w:p w14:paraId="110E1091" w14:textId="77777777" w:rsidR="00A3633D" w:rsidRPr="00460393" w:rsidRDefault="00A3633D" w:rsidP="00460393">
            <w:pPr>
              <w:spacing w:line="276" w:lineRule="auto"/>
              <w:jc w:val="center"/>
              <w:rPr>
                <w:rFonts w:cs="Times New Roman"/>
                <w:b/>
                <w:sz w:val="12"/>
                <w:szCs w:val="12"/>
              </w:rPr>
            </w:pPr>
          </w:p>
          <w:p w14:paraId="639E3622" w14:textId="77777777" w:rsidR="00A3633D" w:rsidRPr="00460393" w:rsidRDefault="00A3633D" w:rsidP="00460393">
            <w:pPr>
              <w:spacing w:line="276" w:lineRule="auto"/>
              <w:jc w:val="center"/>
              <w:rPr>
                <w:rFonts w:cs="Times New Roman"/>
                <w:b/>
                <w:sz w:val="12"/>
                <w:szCs w:val="12"/>
              </w:rPr>
            </w:pPr>
          </w:p>
          <w:p w14:paraId="478F9DAD"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Skutki ryzyka</w:t>
            </w:r>
          </w:p>
        </w:tc>
        <w:tc>
          <w:tcPr>
            <w:tcW w:w="843" w:type="dxa"/>
            <w:vMerge w:val="restart"/>
          </w:tcPr>
          <w:p w14:paraId="6BA0E231" w14:textId="18CDF277" w:rsidR="00A3633D" w:rsidRPr="00460393" w:rsidRDefault="009C68A9" w:rsidP="00460393">
            <w:pPr>
              <w:spacing w:line="276" w:lineRule="auto"/>
              <w:jc w:val="center"/>
              <w:rPr>
                <w:rFonts w:cs="Times New Roman"/>
                <w:b/>
                <w:sz w:val="12"/>
                <w:szCs w:val="12"/>
              </w:rPr>
            </w:pPr>
            <w:r w:rsidRPr="00460393">
              <w:rPr>
                <w:rFonts w:eastAsia="Times New Roman" w:cs="Times New Roman"/>
                <w:noProof/>
                <w:szCs w:val="24"/>
              </w:rPr>
              <mc:AlternateContent>
                <mc:Choice Requires="wps">
                  <w:drawing>
                    <wp:anchor distT="0" distB="0" distL="114300" distR="114300" simplePos="0" relativeHeight="251656704" behindDoc="0" locked="0" layoutInCell="1" allowOverlap="1" wp14:anchorId="639EF38B" wp14:editId="377FB3BB">
                      <wp:simplePos x="0" y="0"/>
                      <wp:positionH relativeFrom="column">
                        <wp:posOffset>-1525638</wp:posOffset>
                      </wp:positionH>
                      <wp:positionV relativeFrom="paragraph">
                        <wp:posOffset>-242345</wp:posOffset>
                      </wp:positionV>
                      <wp:extent cx="5769308" cy="2808875"/>
                      <wp:effectExtent l="0" t="0" r="0" b="0"/>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9308" cy="2808875"/>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5F960C6" w14:textId="77777777" w:rsidR="001B0AF0" w:rsidRDefault="001B0AF0" w:rsidP="00866471">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639EF38B" id="_x0000_s1036" type="#_x0000_t202" style="position:absolute;left:0;text-align:left;margin-left:-120.15pt;margin-top:-19.1pt;width:454.3pt;height:2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" filled="f" fillcolor="black" stroked="f">
                      <o:lock v:ext="edit" shapetype="t"/>
                      <v:textbox>
                        <w:txbxContent>
                          <w:p w14:paraId="45F960C6" w14:textId="77777777" w:rsidR="001B0AF0" w:rsidRDefault="001B0AF0" w:rsidP="00866471">
                            <w:pPr>
                              <w:jc w:val="center"/>
                            </w:pPr>
                            <w:r w:rsidRPr="009C68A9">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161264AB" w14:textId="67F4E9AF" w:rsidR="00A3633D" w:rsidRPr="00460393" w:rsidRDefault="00A3633D" w:rsidP="00460393">
            <w:pPr>
              <w:spacing w:line="276" w:lineRule="auto"/>
              <w:jc w:val="center"/>
              <w:rPr>
                <w:rFonts w:cs="Times New Roman"/>
                <w:b/>
                <w:sz w:val="12"/>
                <w:szCs w:val="12"/>
              </w:rPr>
            </w:pPr>
          </w:p>
          <w:p w14:paraId="5AACB921" w14:textId="77777777" w:rsidR="00A3633D" w:rsidRPr="00460393" w:rsidRDefault="00A3633D" w:rsidP="00460393">
            <w:pPr>
              <w:spacing w:line="276" w:lineRule="auto"/>
              <w:jc w:val="center"/>
              <w:rPr>
                <w:rFonts w:cs="Times New Roman"/>
                <w:b/>
                <w:sz w:val="12"/>
                <w:szCs w:val="12"/>
              </w:rPr>
            </w:pPr>
          </w:p>
          <w:p w14:paraId="2F470BFE" w14:textId="77777777" w:rsidR="00A3633D" w:rsidRPr="00460393" w:rsidRDefault="00A3633D" w:rsidP="00460393">
            <w:pPr>
              <w:spacing w:line="276" w:lineRule="auto"/>
              <w:jc w:val="center"/>
              <w:rPr>
                <w:rFonts w:cs="Times New Roman"/>
                <w:b/>
                <w:sz w:val="12"/>
                <w:szCs w:val="12"/>
              </w:rPr>
            </w:pPr>
          </w:p>
          <w:p w14:paraId="53A3E36B" w14:textId="132F24E8" w:rsidR="00A3633D" w:rsidRPr="00460393" w:rsidRDefault="00A3633D" w:rsidP="00460393">
            <w:pPr>
              <w:spacing w:line="276" w:lineRule="auto"/>
              <w:jc w:val="center"/>
              <w:rPr>
                <w:rFonts w:cs="Times New Roman"/>
                <w:b/>
                <w:sz w:val="12"/>
                <w:szCs w:val="12"/>
              </w:rPr>
            </w:pPr>
          </w:p>
          <w:p w14:paraId="51585909" w14:textId="77777777" w:rsidR="00A3633D" w:rsidRPr="00460393" w:rsidRDefault="00A3633D" w:rsidP="00460393">
            <w:pPr>
              <w:spacing w:line="276" w:lineRule="auto"/>
              <w:jc w:val="center"/>
              <w:rPr>
                <w:rFonts w:cs="Times New Roman"/>
                <w:b/>
                <w:sz w:val="12"/>
                <w:szCs w:val="12"/>
              </w:rPr>
            </w:pPr>
          </w:p>
          <w:p w14:paraId="455C8DF4" w14:textId="7AA14B2D" w:rsidR="00A3633D" w:rsidRPr="00460393" w:rsidRDefault="00A3633D" w:rsidP="00460393">
            <w:pPr>
              <w:spacing w:line="276" w:lineRule="auto"/>
              <w:jc w:val="center"/>
              <w:rPr>
                <w:rFonts w:cs="Times New Roman"/>
                <w:b/>
                <w:sz w:val="12"/>
                <w:szCs w:val="12"/>
              </w:rPr>
            </w:pPr>
            <w:r w:rsidRPr="00460393">
              <w:rPr>
                <w:rFonts w:cs="Times New Roman"/>
                <w:b/>
                <w:sz w:val="12"/>
                <w:szCs w:val="12"/>
              </w:rPr>
              <w:t>Charakter ryzyka</w:t>
            </w:r>
          </w:p>
        </w:tc>
        <w:tc>
          <w:tcPr>
            <w:tcW w:w="820" w:type="dxa"/>
            <w:vMerge w:val="restart"/>
          </w:tcPr>
          <w:p w14:paraId="0ABEA1C3" w14:textId="77777777" w:rsidR="00A3633D" w:rsidRPr="00460393" w:rsidRDefault="00A3633D" w:rsidP="00460393">
            <w:pPr>
              <w:spacing w:line="276" w:lineRule="auto"/>
              <w:jc w:val="center"/>
              <w:rPr>
                <w:rFonts w:cs="Times New Roman"/>
                <w:b/>
                <w:sz w:val="12"/>
                <w:szCs w:val="12"/>
              </w:rPr>
            </w:pPr>
          </w:p>
          <w:p w14:paraId="4E505A54" w14:textId="77777777" w:rsidR="00A3633D" w:rsidRPr="00460393" w:rsidRDefault="00A3633D" w:rsidP="00460393">
            <w:pPr>
              <w:spacing w:line="276" w:lineRule="auto"/>
              <w:jc w:val="center"/>
              <w:rPr>
                <w:rFonts w:cs="Times New Roman"/>
                <w:b/>
                <w:sz w:val="12"/>
                <w:szCs w:val="12"/>
              </w:rPr>
            </w:pPr>
          </w:p>
          <w:p w14:paraId="7BA633F6" w14:textId="77777777" w:rsidR="00A3633D" w:rsidRPr="00460393" w:rsidRDefault="00A3633D" w:rsidP="00460393">
            <w:pPr>
              <w:spacing w:line="276" w:lineRule="auto"/>
              <w:jc w:val="center"/>
              <w:rPr>
                <w:rFonts w:cs="Times New Roman"/>
                <w:b/>
                <w:sz w:val="12"/>
                <w:szCs w:val="12"/>
              </w:rPr>
            </w:pPr>
          </w:p>
          <w:p w14:paraId="32245057" w14:textId="77777777" w:rsidR="00A3633D" w:rsidRPr="00460393" w:rsidRDefault="00A3633D" w:rsidP="00460393">
            <w:pPr>
              <w:spacing w:line="276" w:lineRule="auto"/>
              <w:jc w:val="center"/>
              <w:rPr>
                <w:rFonts w:cs="Times New Roman"/>
                <w:b/>
                <w:sz w:val="12"/>
                <w:szCs w:val="12"/>
              </w:rPr>
            </w:pPr>
          </w:p>
          <w:p w14:paraId="362AE9B4" w14:textId="77777777" w:rsidR="00A3633D" w:rsidRPr="00460393" w:rsidRDefault="00A3633D" w:rsidP="00460393">
            <w:pPr>
              <w:spacing w:line="276" w:lineRule="auto"/>
              <w:jc w:val="center"/>
              <w:rPr>
                <w:rFonts w:cs="Times New Roman"/>
                <w:b/>
                <w:sz w:val="12"/>
                <w:szCs w:val="12"/>
              </w:rPr>
            </w:pPr>
          </w:p>
          <w:p w14:paraId="27547EE6" w14:textId="77777777" w:rsidR="00A3633D" w:rsidRPr="00460393" w:rsidRDefault="00A3633D" w:rsidP="00460393">
            <w:pPr>
              <w:spacing w:line="276" w:lineRule="auto"/>
              <w:jc w:val="center"/>
              <w:rPr>
                <w:rFonts w:cs="Times New Roman"/>
                <w:b/>
                <w:sz w:val="12"/>
                <w:szCs w:val="12"/>
              </w:rPr>
            </w:pPr>
          </w:p>
          <w:p w14:paraId="6F951598"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Właściciel ryzyka</w:t>
            </w:r>
          </w:p>
        </w:tc>
        <w:tc>
          <w:tcPr>
            <w:tcW w:w="1099" w:type="dxa"/>
            <w:vMerge w:val="restart"/>
          </w:tcPr>
          <w:p w14:paraId="456A5278" w14:textId="77777777" w:rsidR="00A3633D" w:rsidRPr="00460393" w:rsidRDefault="00A3633D" w:rsidP="00460393">
            <w:pPr>
              <w:spacing w:line="276" w:lineRule="auto"/>
              <w:jc w:val="center"/>
              <w:rPr>
                <w:rFonts w:cs="Times New Roman"/>
                <w:b/>
                <w:sz w:val="12"/>
                <w:szCs w:val="12"/>
              </w:rPr>
            </w:pPr>
          </w:p>
          <w:p w14:paraId="1AEA8EF3" w14:textId="77777777" w:rsidR="00A3633D" w:rsidRPr="00460393" w:rsidRDefault="00A3633D" w:rsidP="00460393">
            <w:pPr>
              <w:spacing w:line="276" w:lineRule="auto"/>
              <w:jc w:val="center"/>
              <w:rPr>
                <w:rFonts w:cs="Times New Roman"/>
                <w:b/>
                <w:sz w:val="12"/>
                <w:szCs w:val="12"/>
              </w:rPr>
            </w:pPr>
          </w:p>
          <w:p w14:paraId="337AD373" w14:textId="77777777" w:rsidR="00A3633D" w:rsidRPr="00460393" w:rsidRDefault="00A3633D" w:rsidP="00460393">
            <w:pPr>
              <w:spacing w:line="276" w:lineRule="auto"/>
              <w:jc w:val="center"/>
              <w:rPr>
                <w:rFonts w:cs="Times New Roman"/>
                <w:b/>
                <w:sz w:val="12"/>
                <w:szCs w:val="12"/>
              </w:rPr>
            </w:pPr>
          </w:p>
          <w:p w14:paraId="0A0EAE15" w14:textId="77777777" w:rsidR="00A3633D" w:rsidRPr="00460393" w:rsidRDefault="00A3633D" w:rsidP="00460393">
            <w:pPr>
              <w:spacing w:line="276" w:lineRule="auto"/>
              <w:jc w:val="center"/>
              <w:rPr>
                <w:rFonts w:cs="Times New Roman"/>
                <w:b/>
                <w:sz w:val="12"/>
                <w:szCs w:val="12"/>
              </w:rPr>
            </w:pPr>
          </w:p>
          <w:p w14:paraId="70392428" w14:textId="77777777" w:rsidR="00A3633D" w:rsidRPr="00460393" w:rsidRDefault="00A3633D" w:rsidP="00460393">
            <w:pPr>
              <w:spacing w:line="276" w:lineRule="auto"/>
              <w:jc w:val="center"/>
              <w:rPr>
                <w:rFonts w:cs="Times New Roman"/>
                <w:b/>
                <w:sz w:val="12"/>
                <w:szCs w:val="12"/>
              </w:rPr>
            </w:pPr>
          </w:p>
          <w:p w14:paraId="5B2D0C23"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Mechanizmy kontroli/</w:t>
            </w:r>
          </w:p>
          <w:p w14:paraId="6A37936C"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zabezpieczenia</w:t>
            </w:r>
          </w:p>
        </w:tc>
        <w:tc>
          <w:tcPr>
            <w:tcW w:w="452" w:type="dxa"/>
            <w:vMerge w:val="restart"/>
            <w:textDirection w:val="btLr"/>
          </w:tcPr>
          <w:p w14:paraId="711F87F9"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prawdopodobieństwa</w:t>
            </w:r>
          </w:p>
        </w:tc>
        <w:tc>
          <w:tcPr>
            <w:tcW w:w="3704" w:type="dxa"/>
            <w:gridSpan w:val="8"/>
          </w:tcPr>
          <w:p w14:paraId="61B05151" w14:textId="77777777" w:rsidR="00A3633D" w:rsidRPr="00460393" w:rsidRDefault="00A3633D" w:rsidP="00460393">
            <w:pPr>
              <w:spacing w:line="276" w:lineRule="auto"/>
              <w:rPr>
                <w:rFonts w:cs="Times New Roman"/>
                <w:b/>
                <w:sz w:val="12"/>
                <w:szCs w:val="12"/>
              </w:rPr>
            </w:pPr>
          </w:p>
          <w:p w14:paraId="442C85FD" w14:textId="77777777" w:rsidR="00A3633D" w:rsidRPr="00460393" w:rsidRDefault="00A3633D" w:rsidP="00460393">
            <w:pPr>
              <w:spacing w:line="276" w:lineRule="auto"/>
              <w:rPr>
                <w:rFonts w:cs="Times New Roman"/>
                <w:b/>
                <w:sz w:val="12"/>
                <w:szCs w:val="12"/>
              </w:rPr>
            </w:pPr>
          </w:p>
          <w:p w14:paraId="7B1D1485"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skutków</w:t>
            </w:r>
          </w:p>
        </w:tc>
        <w:tc>
          <w:tcPr>
            <w:tcW w:w="650" w:type="dxa"/>
            <w:vMerge w:val="restart"/>
          </w:tcPr>
          <w:p w14:paraId="25A93BD0" w14:textId="77777777" w:rsidR="00A3633D" w:rsidRPr="00460393" w:rsidRDefault="00A3633D" w:rsidP="00460393">
            <w:pPr>
              <w:spacing w:line="276" w:lineRule="auto"/>
              <w:jc w:val="center"/>
              <w:rPr>
                <w:rFonts w:cs="Times New Roman"/>
                <w:b/>
                <w:sz w:val="12"/>
                <w:szCs w:val="12"/>
              </w:rPr>
            </w:pPr>
          </w:p>
          <w:p w14:paraId="68685A06" w14:textId="77777777" w:rsidR="00A3633D" w:rsidRPr="00460393" w:rsidRDefault="00A3633D" w:rsidP="00460393">
            <w:pPr>
              <w:spacing w:line="276" w:lineRule="auto"/>
              <w:jc w:val="center"/>
              <w:rPr>
                <w:rFonts w:cs="Times New Roman"/>
                <w:b/>
                <w:sz w:val="12"/>
                <w:szCs w:val="12"/>
              </w:rPr>
            </w:pPr>
          </w:p>
          <w:p w14:paraId="0652929E" w14:textId="77777777" w:rsidR="00A3633D" w:rsidRPr="00460393" w:rsidRDefault="00A3633D" w:rsidP="00460393">
            <w:pPr>
              <w:spacing w:line="276" w:lineRule="auto"/>
              <w:jc w:val="center"/>
              <w:rPr>
                <w:rFonts w:cs="Times New Roman"/>
                <w:b/>
                <w:sz w:val="12"/>
                <w:szCs w:val="12"/>
              </w:rPr>
            </w:pPr>
          </w:p>
          <w:p w14:paraId="28CF633C" w14:textId="77777777" w:rsidR="00A3633D" w:rsidRPr="00460393" w:rsidRDefault="00A3633D" w:rsidP="00460393">
            <w:pPr>
              <w:spacing w:line="276" w:lineRule="auto"/>
              <w:jc w:val="center"/>
              <w:rPr>
                <w:rFonts w:cs="Times New Roman"/>
                <w:b/>
                <w:sz w:val="12"/>
                <w:szCs w:val="12"/>
              </w:rPr>
            </w:pPr>
          </w:p>
          <w:p w14:paraId="371EB23D" w14:textId="77777777" w:rsidR="00A3633D" w:rsidRPr="00460393" w:rsidRDefault="00A3633D" w:rsidP="00460393">
            <w:pPr>
              <w:spacing w:line="276" w:lineRule="auto"/>
              <w:jc w:val="center"/>
              <w:rPr>
                <w:rFonts w:cs="Times New Roman"/>
                <w:b/>
                <w:sz w:val="12"/>
                <w:szCs w:val="12"/>
              </w:rPr>
            </w:pPr>
          </w:p>
          <w:p w14:paraId="2FA8A5E7" w14:textId="77777777" w:rsidR="00A3633D" w:rsidRPr="00460393" w:rsidRDefault="00A3633D" w:rsidP="00460393">
            <w:pPr>
              <w:spacing w:line="276" w:lineRule="auto"/>
              <w:jc w:val="center"/>
              <w:rPr>
                <w:rFonts w:cs="Times New Roman"/>
                <w:b/>
                <w:sz w:val="12"/>
                <w:szCs w:val="12"/>
              </w:rPr>
            </w:pPr>
          </w:p>
          <w:p w14:paraId="73F15D4A"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Wartość ryzyka</w:t>
            </w:r>
          </w:p>
        </w:tc>
        <w:tc>
          <w:tcPr>
            <w:tcW w:w="596" w:type="dxa"/>
            <w:vMerge w:val="restart"/>
          </w:tcPr>
          <w:p w14:paraId="0D94DFF0" w14:textId="77777777" w:rsidR="00A3633D" w:rsidRPr="00460393" w:rsidRDefault="00A3633D" w:rsidP="00460393">
            <w:pPr>
              <w:spacing w:line="276" w:lineRule="auto"/>
              <w:jc w:val="center"/>
              <w:rPr>
                <w:rFonts w:cs="Times New Roman"/>
                <w:b/>
                <w:sz w:val="12"/>
                <w:szCs w:val="12"/>
              </w:rPr>
            </w:pPr>
          </w:p>
          <w:p w14:paraId="235FBE00" w14:textId="77777777" w:rsidR="00A3633D" w:rsidRPr="00460393" w:rsidRDefault="00A3633D" w:rsidP="00460393">
            <w:pPr>
              <w:spacing w:line="276" w:lineRule="auto"/>
              <w:jc w:val="center"/>
              <w:rPr>
                <w:rFonts w:cs="Times New Roman"/>
                <w:b/>
                <w:sz w:val="12"/>
                <w:szCs w:val="12"/>
              </w:rPr>
            </w:pPr>
          </w:p>
          <w:p w14:paraId="2B08C83D" w14:textId="77777777" w:rsidR="00A3633D" w:rsidRPr="00460393" w:rsidRDefault="00A3633D" w:rsidP="00460393">
            <w:pPr>
              <w:spacing w:line="276" w:lineRule="auto"/>
              <w:jc w:val="center"/>
              <w:rPr>
                <w:rFonts w:cs="Times New Roman"/>
                <w:b/>
                <w:sz w:val="12"/>
                <w:szCs w:val="12"/>
              </w:rPr>
            </w:pPr>
          </w:p>
          <w:p w14:paraId="0AF69585" w14:textId="77777777" w:rsidR="00A3633D" w:rsidRPr="00460393" w:rsidRDefault="00A3633D" w:rsidP="00460393">
            <w:pPr>
              <w:spacing w:line="276" w:lineRule="auto"/>
              <w:jc w:val="center"/>
              <w:rPr>
                <w:rFonts w:cs="Times New Roman"/>
                <w:b/>
                <w:sz w:val="12"/>
                <w:szCs w:val="12"/>
              </w:rPr>
            </w:pPr>
          </w:p>
          <w:p w14:paraId="30D2BC20" w14:textId="77777777" w:rsidR="00A3633D" w:rsidRPr="00460393" w:rsidRDefault="00A3633D" w:rsidP="00460393">
            <w:pPr>
              <w:spacing w:line="276" w:lineRule="auto"/>
              <w:jc w:val="center"/>
              <w:rPr>
                <w:rFonts w:cs="Times New Roman"/>
                <w:b/>
                <w:sz w:val="12"/>
                <w:szCs w:val="12"/>
              </w:rPr>
            </w:pPr>
          </w:p>
          <w:p w14:paraId="1F87E2EE" w14:textId="77777777" w:rsidR="00A3633D" w:rsidRPr="00460393" w:rsidRDefault="00A3633D" w:rsidP="00460393">
            <w:pPr>
              <w:spacing w:line="276" w:lineRule="auto"/>
              <w:jc w:val="center"/>
              <w:rPr>
                <w:rFonts w:cs="Times New Roman"/>
                <w:b/>
                <w:sz w:val="12"/>
                <w:szCs w:val="12"/>
              </w:rPr>
            </w:pPr>
          </w:p>
          <w:p w14:paraId="3B198CFE"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Poziom ryzyka</w:t>
            </w:r>
          </w:p>
        </w:tc>
        <w:tc>
          <w:tcPr>
            <w:tcW w:w="570" w:type="dxa"/>
            <w:vMerge w:val="restart"/>
          </w:tcPr>
          <w:p w14:paraId="5E42BF84" w14:textId="77777777" w:rsidR="00A3633D" w:rsidRPr="00460393" w:rsidRDefault="00A3633D" w:rsidP="00460393">
            <w:pPr>
              <w:spacing w:line="276" w:lineRule="auto"/>
              <w:jc w:val="center"/>
              <w:rPr>
                <w:rFonts w:cs="Times New Roman"/>
                <w:b/>
                <w:sz w:val="12"/>
                <w:szCs w:val="12"/>
              </w:rPr>
            </w:pPr>
          </w:p>
          <w:p w14:paraId="41BA2397" w14:textId="77777777" w:rsidR="00A3633D" w:rsidRPr="00460393" w:rsidRDefault="00A3633D" w:rsidP="00460393">
            <w:pPr>
              <w:spacing w:line="276" w:lineRule="auto"/>
              <w:jc w:val="center"/>
              <w:rPr>
                <w:rFonts w:cs="Times New Roman"/>
                <w:b/>
                <w:sz w:val="12"/>
                <w:szCs w:val="12"/>
              </w:rPr>
            </w:pPr>
          </w:p>
          <w:p w14:paraId="1CF41C44" w14:textId="77777777" w:rsidR="00A3633D" w:rsidRPr="00460393" w:rsidRDefault="00A3633D" w:rsidP="00460393">
            <w:pPr>
              <w:spacing w:line="276" w:lineRule="auto"/>
              <w:jc w:val="center"/>
              <w:rPr>
                <w:rFonts w:cs="Times New Roman"/>
                <w:b/>
                <w:sz w:val="12"/>
                <w:szCs w:val="12"/>
              </w:rPr>
            </w:pPr>
          </w:p>
          <w:p w14:paraId="5BED3052" w14:textId="77777777" w:rsidR="00A3633D" w:rsidRPr="00460393" w:rsidRDefault="00A3633D" w:rsidP="00460393">
            <w:pPr>
              <w:spacing w:line="276" w:lineRule="auto"/>
              <w:jc w:val="center"/>
              <w:rPr>
                <w:rFonts w:cs="Times New Roman"/>
                <w:b/>
                <w:sz w:val="12"/>
                <w:szCs w:val="12"/>
              </w:rPr>
            </w:pPr>
          </w:p>
          <w:p w14:paraId="3563AEE7" w14:textId="77777777" w:rsidR="00A3633D" w:rsidRPr="00460393" w:rsidRDefault="00A3633D" w:rsidP="00460393">
            <w:pPr>
              <w:spacing w:line="276" w:lineRule="auto"/>
              <w:jc w:val="center"/>
              <w:rPr>
                <w:rFonts w:cs="Times New Roman"/>
                <w:b/>
                <w:sz w:val="12"/>
                <w:szCs w:val="12"/>
              </w:rPr>
            </w:pPr>
          </w:p>
          <w:p w14:paraId="4C39AA16" w14:textId="77777777" w:rsidR="00A3633D" w:rsidRPr="00460393" w:rsidRDefault="00A3633D" w:rsidP="00460393">
            <w:pPr>
              <w:spacing w:line="276" w:lineRule="auto"/>
              <w:jc w:val="center"/>
              <w:rPr>
                <w:rFonts w:cs="Times New Roman"/>
                <w:b/>
                <w:sz w:val="12"/>
                <w:szCs w:val="12"/>
              </w:rPr>
            </w:pPr>
          </w:p>
          <w:p w14:paraId="5B3EE37C"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ryzyka</w:t>
            </w:r>
          </w:p>
        </w:tc>
        <w:tc>
          <w:tcPr>
            <w:tcW w:w="1176" w:type="dxa"/>
            <w:vMerge w:val="restart"/>
          </w:tcPr>
          <w:p w14:paraId="16A9EF8E" w14:textId="77777777" w:rsidR="00A3633D" w:rsidRPr="00460393" w:rsidRDefault="00A3633D" w:rsidP="00460393">
            <w:pPr>
              <w:spacing w:line="276" w:lineRule="auto"/>
              <w:jc w:val="center"/>
              <w:rPr>
                <w:rFonts w:cs="Times New Roman"/>
                <w:b/>
                <w:sz w:val="12"/>
                <w:szCs w:val="12"/>
              </w:rPr>
            </w:pPr>
          </w:p>
          <w:p w14:paraId="1057D675" w14:textId="77777777" w:rsidR="00A3633D" w:rsidRPr="00460393" w:rsidRDefault="00A3633D" w:rsidP="00460393">
            <w:pPr>
              <w:spacing w:line="276" w:lineRule="auto"/>
              <w:jc w:val="center"/>
              <w:rPr>
                <w:rFonts w:cs="Times New Roman"/>
                <w:b/>
                <w:sz w:val="12"/>
                <w:szCs w:val="12"/>
              </w:rPr>
            </w:pPr>
          </w:p>
          <w:p w14:paraId="14CAFF01" w14:textId="77777777" w:rsidR="00A3633D" w:rsidRPr="00460393" w:rsidRDefault="00A3633D" w:rsidP="00460393">
            <w:pPr>
              <w:spacing w:line="276" w:lineRule="auto"/>
              <w:jc w:val="center"/>
              <w:rPr>
                <w:rFonts w:cs="Times New Roman"/>
                <w:b/>
                <w:sz w:val="12"/>
                <w:szCs w:val="12"/>
              </w:rPr>
            </w:pPr>
          </w:p>
          <w:p w14:paraId="4AA57B31" w14:textId="77777777" w:rsidR="00A3633D" w:rsidRPr="00460393" w:rsidRDefault="00A3633D" w:rsidP="00460393">
            <w:pPr>
              <w:spacing w:line="276" w:lineRule="auto"/>
              <w:jc w:val="center"/>
              <w:rPr>
                <w:rFonts w:cs="Times New Roman"/>
                <w:b/>
                <w:sz w:val="12"/>
                <w:szCs w:val="12"/>
              </w:rPr>
            </w:pPr>
          </w:p>
          <w:p w14:paraId="4973D89F" w14:textId="77777777" w:rsidR="00A3633D" w:rsidRPr="00460393" w:rsidRDefault="00A3633D" w:rsidP="00460393">
            <w:pPr>
              <w:spacing w:line="276" w:lineRule="auto"/>
              <w:jc w:val="center"/>
              <w:rPr>
                <w:rFonts w:cs="Times New Roman"/>
                <w:b/>
                <w:sz w:val="12"/>
                <w:szCs w:val="12"/>
              </w:rPr>
            </w:pPr>
          </w:p>
          <w:p w14:paraId="7C4A3316"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Plan postepowania</w:t>
            </w:r>
          </w:p>
          <w:p w14:paraId="4596BF57"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c>
          <w:tcPr>
            <w:tcW w:w="1176" w:type="dxa"/>
            <w:vMerge w:val="restart"/>
          </w:tcPr>
          <w:p w14:paraId="43373942" w14:textId="77777777" w:rsidR="00A3633D" w:rsidRPr="00460393" w:rsidRDefault="00A3633D" w:rsidP="00460393">
            <w:pPr>
              <w:spacing w:line="276" w:lineRule="auto"/>
              <w:jc w:val="center"/>
              <w:rPr>
                <w:rFonts w:cs="Times New Roman"/>
                <w:b/>
                <w:sz w:val="12"/>
                <w:szCs w:val="12"/>
              </w:rPr>
            </w:pPr>
          </w:p>
          <w:p w14:paraId="389C6BD9" w14:textId="77777777" w:rsidR="00A3633D" w:rsidRPr="00460393" w:rsidRDefault="00A3633D" w:rsidP="00460393">
            <w:pPr>
              <w:spacing w:line="276" w:lineRule="auto"/>
              <w:jc w:val="center"/>
              <w:rPr>
                <w:rFonts w:cs="Times New Roman"/>
                <w:b/>
                <w:sz w:val="12"/>
                <w:szCs w:val="12"/>
              </w:rPr>
            </w:pPr>
          </w:p>
          <w:p w14:paraId="63E239A0" w14:textId="77777777" w:rsidR="00A3633D" w:rsidRPr="00460393" w:rsidRDefault="00A3633D" w:rsidP="00460393">
            <w:pPr>
              <w:spacing w:line="276" w:lineRule="auto"/>
              <w:jc w:val="center"/>
              <w:rPr>
                <w:rFonts w:cs="Times New Roman"/>
                <w:b/>
                <w:sz w:val="12"/>
                <w:szCs w:val="12"/>
              </w:rPr>
            </w:pPr>
          </w:p>
          <w:p w14:paraId="78C98823" w14:textId="77777777" w:rsidR="00A3633D" w:rsidRPr="00460393" w:rsidRDefault="00A3633D" w:rsidP="00460393">
            <w:pPr>
              <w:spacing w:line="276" w:lineRule="auto"/>
              <w:jc w:val="center"/>
              <w:rPr>
                <w:rFonts w:cs="Times New Roman"/>
                <w:b/>
                <w:sz w:val="12"/>
                <w:szCs w:val="12"/>
              </w:rPr>
            </w:pPr>
          </w:p>
          <w:p w14:paraId="66789ED3" w14:textId="77777777" w:rsidR="00A3633D" w:rsidRPr="00460393" w:rsidRDefault="00A3633D" w:rsidP="00460393">
            <w:pPr>
              <w:spacing w:line="276" w:lineRule="auto"/>
              <w:jc w:val="center"/>
              <w:rPr>
                <w:rFonts w:cs="Times New Roman"/>
                <w:b/>
                <w:sz w:val="12"/>
                <w:szCs w:val="12"/>
              </w:rPr>
            </w:pPr>
          </w:p>
          <w:p w14:paraId="3C71E516"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Status planu postepowania</w:t>
            </w:r>
          </w:p>
          <w:p w14:paraId="786E4E10" w14:textId="77777777" w:rsidR="00A3633D" w:rsidRPr="00460393" w:rsidRDefault="00A3633D" w:rsidP="00460393">
            <w:pPr>
              <w:spacing w:line="276" w:lineRule="auto"/>
              <w:jc w:val="center"/>
              <w:rPr>
                <w:rFonts w:cs="Times New Roman"/>
                <w:b/>
                <w:sz w:val="12"/>
                <w:szCs w:val="12"/>
              </w:rPr>
            </w:pPr>
            <w:r w:rsidRPr="00460393">
              <w:rPr>
                <w:rFonts w:cs="Times New Roman"/>
                <w:b/>
                <w:sz w:val="12"/>
                <w:szCs w:val="12"/>
              </w:rPr>
              <w:t>z ryzykiem nieakceptowalnym</w:t>
            </w:r>
          </w:p>
        </w:tc>
      </w:tr>
      <w:tr w:rsidR="00460393" w:rsidRPr="00460393" w14:paraId="63F15538" w14:textId="77777777" w:rsidTr="00866471">
        <w:trPr>
          <w:cantSplit/>
          <w:trHeight w:val="1134"/>
        </w:trPr>
        <w:tc>
          <w:tcPr>
            <w:tcW w:w="642" w:type="dxa"/>
            <w:vMerge/>
          </w:tcPr>
          <w:p w14:paraId="664E95FA" w14:textId="77777777" w:rsidR="00A3633D" w:rsidRPr="00460393" w:rsidRDefault="00A3633D" w:rsidP="00460393">
            <w:pPr>
              <w:spacing w:line="276" w:lineRule="auto"/>
              <w:rPr>
                <w:rFonts w:cs="Times New Roman"/>
                <w:b/>
                <w:sz w:val="18"/>
                <w:szCs w:val="18"/>
              </w:rPr>
            </w:pPr>
          </w:p>
        </w:tc>
        <w:tc>
          <w:tcPr>
            <w:tcW w:w="813" w:type="dxa"/>
            <w:vMerge/>
          </w:tcPr>
          <w:p w14:paraId="6FDC8DE8" w14:textId="77777777" w:rsidR="00A3633D" w:rsidRPr="00460393" w:rsidRDefault="00A3633D" w:rsidP="00460393">
            <w:pPr>
              <w:spacing w:line="276" w:lineRule="auto"/>
              <w:rPr>
                <w:rFonts w:cs="Times New Roman"/>
                <w:b/>
                <w:sz w:val="18"/>
                <w:szCs w:val="18"/>
              </w:rPr>
            </w:pPr>
          </w:p>
        </w:tc>
        <w:tc>
          <w:tcPr>
            <w:tcW w:w="627" w:type="dxa"/>
            <w:vMerge/>
          </w:tcPr>
          <w:p w14:paraId="7B3CE14F" w14:textId="77777777" w:rsidR="00A3633D" w:rsidRPr="00460393" w:rsidRDefault="00A3633D" w:rsidP="00460393">
            <w:pPr>
              <w:spacing w:line="276" w:lineRule="auto"/>
              <w:rPr>
                <w:rFonts w:cs="Times New Roman"/>
                <w:b/>
                <w:sz w:val="18"/>
                <w:szCs w:val="18"/>
              </w:rPr>
            </w:pPr>
          </w:p>
        </w:tc>
        <w:tc>
          <w:tcPr>
            <w:tcW w:w="836" w:type="dxa"/>
            <w:vMerge/>
          </w:tcPr>
          <w:p w14:paraId="699C806B" w14:textId="77777777" w:rsidR="00A3633D" w:rsidRPr="00460393" w:rsidRDefault="00A3633D" w:rsidP="00460393">
            <w:pPr>
              <w:spacing w:line="276" w:lineRule="auto"/>
              <w:rPr>
                <w:rFonts w:cs="Times New Roman"/>
                <w:b/>
                <w:sz w:val="18"/>
                <w:szCs w:val="18"/>
              </w:rPr>
            </w:pPr>
          </w:p>
        </w:tc>
        <w:tc>
          <w:tcPr>
            <w:tcW w:w="897" w:type="dxa"/>
            <w:vMerge/>
          </w:tcPr>
          <w:p w14:paraId="33F7784A" w14:textId="77777777" w:rsidR="00A3633D" w:rsidRPr="00460393" w:rsidRDefault="00A3633D" w:rsidP="00460393">
            <w:pPr>
              <w:spacing w:line="276" w:lineRule="auto"/>
              <w:rPr>
                <w:rFonts w:cs="Times New Roman"/>
                <w:b/>
                <w:sz w:val="18"/>
                <w:szCs w:val="18"/>
              </w:rPr>
            </w:pPr>
          </w:p>
        </w:tc>
        <w:tc>
          <w:tcPr>
            <w:tcW w:w="843" w:type="dxa"/>
            <w:vMerge/>
          </w:tcPr>
          <w:p w14:paraId="37CE8C8B" w14:textId="77777777" w:rsidR="00A3633D" w:rsidRPr="00460393" w:rsidRDefault="00A3633D" w:rsidP="00460393">
            <w:pPr>
              <w:spacing w:line="276" w:lineRule="auto"/>
              <w:rPr>
                <w:rFonts w:cs="Times New Roman"/>
                <w:b/>
                <w:sz w:val="18"/>
                <w:szCs w:val="18"/>
              </w:rPr>
            </w:pPr>
          </w:p>
        </w:tc>
        <w:tc>
          <w:tcPr>
            <w:tcW w:w="820" w:type="dxa"/>
            <w:vMerge/>
          </w:tcPr>
          <w:p w14:paraId="09F28C49" w14:textId="77777777" w:rsidR="00A3633D" w:rsidRPr="00460393" w:rsidRDefault="00A3633D" w:rsidP="00460393">
            <w:pPr>
              <w:spacing w:line="276" w:lineRule="auto"/>
              <w:rPr>
                <w:rFonts w:cs="Times New Roman"/>
                <w:b/>
                <w:sz w:val="18"/>
                <w:szCs w:val="18"/>
              </w:rPr>
            </w:pPr>
          </w:p>
        </w:tc>
        <w:tc>
          <w:tcPr>
            <w:tcW w:w="1099" w:type="dxa"/>
            <w:vMerge/>
          </w:tcPr>
          <w:p w14:paraId="38FC938D" w14:textId="77777777" w:rsidR="00A3633D" w:rsidRPr="00460393" w:rsidRDefault="00A3633D" w:rsidP="00460393">
            <w:pPr>
              <w:spacing w:line="276" w:lineRule="auto"/>
              <w:rPr>
                <w:rFonts w:cs="Times New Roman"/>
                <w:b/>
                <w:sz w:val="18"/>
                <w:szCs w:val="18"/>
              </w:rPr>
            </w:pPr>
          </w:p>
        </w:tc>
        <w:tc>
          <w:tcPr>
            <w:tcW w:w="452" w:type="dxa"/>
            <w:vMerge/>
          </w:tcPr>
          <w:p w14:paraId="4CB5698E" w14:textId="77777777" w:rsidR="00A3633D" w:rsidRPr="00460393" w:rsidRDefault="00A3633D" w:rsidP="00460393">
            <w:pPr>
              <w:spacing w:line="276" w:lineRule="auto"/>
              <w:rPr>
                <w:rFonts w:cs="Times New Roman"/>
                <w:b/>
                <w:sz w:val="18"/>
                <w:szCs w:val="18"/>
              </w:rPr>
            </w:pPr>
          </w:p>
        </w:tc>
        <w:tc>
          <w:tcPr>
            <w:tcW w:w="448" w:type="dxa"/>
            <w:textDirection w:val="btLr"/>
          </w:tcPr>
          <w:p w14:paraId="669F448D"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Realizacja działania</w:t>
            </w:r>
          </w:p>
        </w:tc>
        <w:tc>
          <w:tcPr>
            <w:tcW w:w="448" w:type="dxa"/>
            <w:textDirection w:val="btLr"/>
          </w:tcPr>
          <w:p w14:paraId="0715B882"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Ciągłość działalności</w:t>
            </w:r>
          </w:p>
        </w:tc>
        <w:tc>
          <w:tcPr>
            <w:tcW w:w="448" w:type="dxa"/>
            <w:textDirection w:val="btLr"/>
          </w:tcPr>
          <w:p w14:paraId="6753FA30"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Wizerunek</w:t>
            </w:r>
          </w:p>
        </w:tc>
        <w:tc>
          <w:tcPr>
            <w:tcW w:w="448" w:type="dxa"/>
            <w:textDirection w:val="btLr"/>
          </w:tcPr>
          <w:p w14:paraId="1BB1EEAA"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Bezpieczeństwo informacji</w:t>
            </w:r>
          </w:p>
        </w:tc>
        <w:tc>
          <w:tcPr>
            <w:tcW w:w="448" w:type="dxa"/>
            <w:textDirection w:val="btLr"/>
          </w:tcPr>
          <w:p w14:paraId="141DA077"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prawa i procedur</w:t>
            </w:r>
          </w:p>
        </w:tc>
        <w:tc>
          <w:tcPr>
            <w:tcW w:w="448" w:type="dxa"/>
            <w:textDirection w:val="btLr"/>
          </w:tcPr>
          <w:p w14:paraId="4FA1AB41"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Korupcja</w:t>
            </w:r>
          </w:p>
        </w:tc>
        <w:tc>
          <w:tcPr>
            <w:tcW w:w="448" w:type="dxa"/>
            <w:textDirection w:val="btLr"/>
          </w:tcPr>
          <w:p w14:paraId="0833B508"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Naruszenie praw lub wolności</w:t>
            </w:r>
          </w:p>
        </w:tc>
        <w:tc>
          <w:tcPr>
            <w:tcW w:w="568" w:type="dxa"/>
            <w:textDirection w:val="btLr"/>
          </w:tcPr>
          <w:p w14:paraId="42B4B445"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Poziom skutków</w:t>
            </w:r>
          </w:p>
          <w:p w14:paraId="29749608" w14:textId="77777777" w:rsidR="00A3633D" w:rsidRPr="00460393" w:rsidRDefault="00A3633D" w:rsidP="00460393">
            <w:pPr>
              <w:spacing w:line="276" w:lineRule="auto"/>
              <w:ind w:left="113" w:right="113"/>
              <w:jc w:val="center"/>
              <w:rPr>
                <w:rFonts w:cs="Times New Roman"/>
                <w:b/>
                <w:sz w:val="12"/>
                <w:szCs w:val="12"/>
              </w:rPr>
            </w:pPr>
            <w:r w:rsidRPr="00460393">
              <w:rPr>
                <w:rFonts w:cs="Times New Roman"/>
                <w:b/>
                <w:sz w:val="12"/>
                <w:szCs w:val="12"/>
              </w:rPr>
              <w:t>(MAX)</w:t>
            </w:r>
          </w:p>
        </w:tc>
        <w:tc>
          <w:tcPr>
            <w:tcW w:w="650" w:type="dxa"/>
            <w:vMerge/>
          </w:tcPr>
          <w:p w14:paraId="78AC7803" w14:textId="77777777" w:rsidR="00A3633D" w:rsidRPr="00460393" w:rsidRDefault="00A3633D" w:rsidP="00460393">
            <w:pPr>
              <w:spacing w:line="276" w:lineRule="auto"/>
              <w:rPr>
                <w:rFonts w:cs="Times New Roman"/>
                <w:b/>
                <w:sz w:val="18"/>
                <w:szCs w:val="18"/>
              </w:rPr>
            </w:pPr>
          </w:p>
        </w:tc>
        <w:tc>
          <w:tcPr>
            <w:tcW w:w="596" w:type="dxa"/>
            <w:vMerge/>
          </w:tcPr>
          <w:p w14:paraId="0B84F365" w14:textId="77777777" w:rsidR="00A3633D" w:rsidRPr="00460393" w:rsidRDefault="00A3633D" w:rsidP="00460393">
            <w:pPr>
              <w:spacing w:line="276" w:lineRule="auto"/>
              <w:rPr>
                <w:rFonts w:cs="Times New Roman"/>
                <w:b/>
                <w:sz w:val="18"/>
                <w:szCs w:val="18"/>
              </w:rPr>
            </w:pPr>
          </w:p>
        </w:tc>
        <w:tc>
          <w:tcPr>
            <w:tcW w:w="570" w:type="dxa"/>
            <w:vMerge/>
          </w:tcPr>
          <w:p w14:paraId="067A172D" w14:textId="77777777" w:rsidR="00A3633D" w:rsidRPr="00460393" w:rsidRDefault="00A3633D" w:rsidP="00460393">
            <w:pPr>
              <w:spacing w:line="276" w:lineRule="auto"/>
              <w:rPr>
                <w:rFonts w:cs="Times New Roman"/>
                <w:b/>
                <w:sz w:val="18"/>
                <w:szCs w:val="18"/>
              </w:rPr>
            </w:pPr>
          </w:p>
        </w:tc>
        <w:tc>
          <w:tcPr>
            <w:tcW w:w="1176" w:type="dxa"/>
            <w:vMerge/>
          </w:tcPr>
          <w:p w14:paraId="14D7D6A4" w14:textId="77777777" w:rsidR="00A3633D" w:rsidRPr="00460393" w:rsidRDefault="00A3633D" w:rsidP="00460393">
            <w:pPr>
              <w:spacing w:line="276" w:lineRule="auto"/>
              <w:rPr>
                <w:rFonts w:cs="Times New Roman"/>
                <w:b/>
                <w:sz w:val="18"/>
                <w:szCs w:val="18"/>
              </w:rPr>
            </w:pPr>
          </w:p>
        </w:tc>
        <w:tc>
          <w:tcPr>
            <w:tcW w:w="1176" w:type="dxa"/>
            <w:vMerge/>
          </w:tcPr>
          <w:p w14:paraId="37521B62" w14:textId="77777777" w:rsidR="00A3633D" w:rsidRPr="00460393" w:rsidRDefault="00A3633D" w:rsidP="00460393">
            <w:pPr>
              <w:spacing w:line="276" w:lineRule="auto"/>
              <w:rPr>
                <w:rFonts w:cs="Times New Roman"/>
                <w:b/>
                <w:sz w:val="18"/>
                <w:szCs w:val="18"/>
              </w:rPr>
            </w:pPr>
          </w:p>
        </w:tc>
      </w:tr>
      <w:tr w:rsidR="00460393" w:rsidRPr="00460393" w14:paraId="2ABF45B8" w14:textId="77777777" w:rsidTr="00866471">
        <w:tc>
          <w:tcPr>
            <w:tcW w:w="642" w:type="dxa"/>
          </w:tcPr>
          <w:p w14:paraId="3C5F1E49" w14:textId="77777777" w:rsidR="00A3633D" w:rsidRPr="00460393" w:rsidRDefault="00A3633D" w:rsidP="00460393">
            <w:pPr>
              <w:spacing w:line="276" w:lineRule="auto"/>
              <w:jc w:val="center"/>
              <w:rPr>
                <w:rFonts w:cs="Times New Roman"/>
                <w:b/>
                <w:sz w:val="18"/>
                <w:szCs w:val="18"/>
              </w:rPr>
            </w:pPr>
          </w:p>
          <w:p w14:paraId="2819A14D" w14:textId="77777777" w:rsidR="00A3633D" w:rsidRPr="00460393" w:rsidRDefault="00A3633D" w:rsidP="00460393">
            <w:pPr>
              <w:spacing w:line="276" w:lineRule="auto"/>
              <w:jc w:val="center"/>
              <w:rPr>
                <w:rFonts w:cs="Times New Roman"/>
                <w:b/>
                <w:sz w:val="18"/>
                <w:szCs w:val="18"/>
              </w:rPr>
            </w:pPr>
          </w:p>
        </w:tc>
        <w:tc>
          <w:tcPr>
            <w:tcW w:w="813" w:type="dxa"/>
          </w:tcPr>
          <w:p w14:paraId="7A4DC516" w14:textId="77777777" w:rsidR="00A3633D" w:rsidRPr="00460393" w:rsidRDefault="00A3633D" w:rsidP="00460393">
            <w:pPr>
              <w:spacing w:line="276" w:lineRule="auto"/>
              <w:jc w:val="center"/>
              <w:rPr>
                <w:rFonts w:cs="Times New Roman"/>
                <w:b/>
                <w:sz w:val="18"/>
                <w:szCs w:val="18"/>
              </w:rPr>
            </w:pPr>
          </w:p>
        </w:tc>
        <w:tc>
          <w:tcPr>
            <w:tcW w:w="627" w:type="dxa"/>
          </w:tcPr>
          <w:p w14:paraId="148ECD16" w14:textId="77777777" w:rsidR="00A3633D" w:rsidRPr="00460393" w:rsidRDefault="00A3633D" w:rsidP="00460393">
            <w:pPr>
              <w:spacing w:line="276" w:lineRule="auto"/>
              <w:jc w:val="center"/>
              <w:rPr>
                <w:rFonts w:cs="Times New Roman"/>
                <w:b/>
                <w:sz w:val="18"/>
                <w:szCs w:val="18"/>
              </w:rPr>
            </w:pPr>
          </w:p>
        </w:tc>
        <w:tc>
          <w:tcPr>
            <w:tcW w:w="836" w:type="dxa"/>
          </w:tcPr>
          <w:p w14:paraId="455E94A4" w14:textId="77777777" w:rsidR="00A3633D" w:rsidRPr="00460393" w:rsidRDefault="00A3633D" w:rsidP="00460393">
            <w:pPr>
              <w:spacing w:line="276" w:lineRule="auto"/>
              <w:jc w:val="center"/>
              <w:rPr>
                <w:rFonts w:cs="Times New Roman"/>
                <w:b/>
                <w:sz w:val="18"/>
                <w:szCs w:val="18"/>
              </w:rPr>
            </w:pPr>
          </w:p>
        </w:tc>
        <w:tc>
          <w:tcPr>
            <w:tcW w:w="897" w:type="dxa"/>
          </w:tcPr>
          <w:p w14:paraId="587934A3" w14:textId="77777777" w:rsidR="00A3633D" w:rsidRPr="00460393" w:rsidRDefault="00A3633D" w:rsidP="00460393">
            <w:pPr>
              <w:spacing w:line="276" w:lineRule="auto"/>
              <w:jc w:val="center"/>
              <w:rPr>
                <w:rFonts w:cs="Times New Roman"/>
                <w:b/>
                <w:sz w:val="18"/>
                <w:szCs w:val="18"/>
              </w:rPr>
            </w:pPr>
          </w:p>
        </w:tc>
        <w:tc>
          <w:tcPr>
            <w:tcW w:w="843" w:type="dxa"/>
          </w:tcPr>
          <w:p w14:paraId="3CE541FC" w14:textId="77777777" w:rsidR="00A3633D" w:rsidRPr="00460393" w:rsidRDefault="00A3633D" w:rsidP="00460393">
            <w:pPr>
              <w:spacing w:line="276" w:lineRule="auto"/>
              <w:jc w:val="center"/>
              <w:rPr>
                <w:rFonts w:cs="Times New Roman"/>
                <w:b/>
                <w:sz w:val="18"/>
                <w:szCs w:val="18"/>
              </w:rPr>
            </w:pPr>
          </w:p>
        </w:tc>
        <w:tc>
          <w:tcPr>
            <w:tcW w:w="820" w:type="dxa"/>
          </w:tcPr>
          <w:p w14:paraId="4221222F" w14:textId="77777777" w:rsidR="00A3633D" w:rsidRPr="00460393" w:rsidRDefault="00A3633D" w:rsidP="00460393">
            <w:pPr>
              <w:spacing w:line="276" w:lineRule="auto"/>
              <w:jc w:val="center"/>
              <w:rPr>
                <w:rFonts w:cs="Times New Roman"/>
                <w:b/>
                <w:sz w:val="18"/>
                <w:szCs w:val="18"/>
              </w:rPr>
            </w:pPr>
          </w:p>
        </w:tc>
        <w:tc>
          <w:tcPr>
            <w:tcW w:w="1099" w:type="dxa"/>
          </w:tcPr>
          <w:p w14:paraId="0C29436A" w14:textId="77777777" w:rsidR="00A3633D" w:rsidRPr="00460393" w:rsidRDefault="00A3633D" w:rsidP="00460393">
            <w:pPr>
              <w:spacing w:line="276" w:lineRule="auto"/>
              <w:jc w:val="center"/>
              <w:rPr>
                <w:rFonts w:cs="Times New Roman"/>
                <w:b/>
                <w:sz w:val="18"/>
                <w:szCs w:val="18"/>
              </w:rPr>
            </w:pPr>
          </w:p>
        </w:tc>
        <w:tc>
          <w:tcPr>
            <w:tcW w:w="452" w:type="dxa"/>
          </w:tcPr>
          <w:p w14:paraId="260BE0EC" w14:textId="77777777" w:rsidR="00A3633D" w:rsidRPr="00460393" w:rsidRDefault="00A3633D" w:rsidP="00460393">
            <w:pPr>
              <w:spacing w:line="276" w:lineRule="auto"/>
              <w:jc w:val="center"/>
              <w:rPr>
                <w:rFonts w:cs="Times New Roman"/>
                <w:b/>
                <w:sz w:val="18"/>
                <w:szCs w:val="18"/>
              </w:rPr>
            </w:pPr>
          </w:p>
        </w:tc>
        <w:tc>
          <w:tcPr>
            <w:tcW w:w="448" w:type="dxa"/>
          </w:tcPr>
          <w:p w14:paraId="30C0860B" w14:textId="77777777" w:rsidR="00A3633D" w:rsidRPr="00460393" w:rsidRDefault="00A3633D" w:rsidP="00460393">
            <w:pPr>
              <w:spacing w:line="276" w:lineRule="auto"/>
              <w:jc w:val="center"/>
              <w:rPr>
                <w:rFonts w:cs="Times New Roman"/>
                <w:b/>
                <w:sz w:val="18"/>
                <w:szCs w:val="18"/>
              </w:rPr>
            </w:pPr>
          </w:p>
        </w:tc>
        <w:tc>
          <w:tcPr>
            <w:tcW w:w="448" w:type="dxa"/>
          </w:tcPr>
          <w:p w14:paraId="64E31256" w14:textId="77777777" w:rsidR="00A3633D" w:rsidRPr="00460393" w:rsidRDefault="00A3633D" w:rsidP="00460393">
            <w:pPr>
              <w:spacing w:line="276" w:lineRule="auto"/>
              <w:jc w:val="center"/>
              <w:rPr>
                <w:rFonts w:cs="Times New Roman"/>
                <w:b/>
                <w:sz w:val="18"/>
                <w:szCs w:val="18"/>
              </w:rPr>
            </w:pPr>
          </w:p>
        </w:tc>
        <w:tc>
          <w:tcPr>
            <w:tcW w:w="448" w:type="dxa"/>
          </w:tcPr>
          <w:p w14:paraId="76434BE0" w14:textId="77777777" w:rsidR="00A3633D" w:rsidRPr="00460393" w:rsidRDefault="00A3633D" w:rsidP="00460393">
            <w:pPr>
              <w:spacing w:line="276" w:lineRule="auto"/>
              <w:jc w:val="center"/>
              <w:rPr>
                <w:rFonts w:cs="Times New Roman"/>
                <w:b/>
                <w:sz w:val="18"/>
                <w:szCs w:val="18"/>
              </w:rPr>
            </w:pPr>
          </w:p>
        </w:tc>
        <w:tc>
          <w:tcPr>
            <w:tcW w:w="448" w:type="dxa"/>
          </w:tcPr>
          <w:p w14:paraId="0EC2BA07" w14:textId="77777777" w:rsidR="00A3633D" w:rsidRPr="00460393" w:rsidRDefault="00A3633D" w:rsidP="00460393">
            <w:pPr>
              <w:spacing w:line="276" w:lineRule="auto"/>
              <w:jc w:val="center"/>
              <w:rPr>
                <w:rFonts w:cs="Times New Roman"/>
                <w:b/>
                <w:sz w:val="18"/>
                <w:szCs w:val="18"/>
              </w:rPr>
            </w:pPr>
          </w:p>
        </w:tc>
        <w:tc>
          <w:tcPr>
            <w:tcW w:w="448" w:type="dxa"/>
          </w:tcPr>
          <w:p w14:paraId="5F675683" w14:textId="77777777" w:rsidR="00A3633D" w:rsidRPr="00460393" w:rsidRDefault="00A3633D" w:rsidP="00460393">
            <w:pPr>
              <w:spacing w:line="276" w:lineRule="auto"/>
              <w:jc w:val="center"/>
              <w:rPr>
                <w:rFonts w:cs="Times New Roman"/>
                <w:b/>
                <w:sz w:val="18"/>
                <w:szCs w:val="18"/>
              </w:rPr>
            </w:pPr>
          </w:p>
        </w:tc>
        <w:tc>
          <w:tcPr>
            <w:tcW w:w="448" w:type="dxa"/>
          </w:tcPr>
          <w:p w14:paraId="1A6ED3BB" w14:textId="77777777" w:rsidR="00A3633D" w:rsidRPr="00460393" w:rsidRDefault="00A3633D" w:rsidP="00460393">
            <w:pPr>
              <w:spacing w:line="276" w:lineRule="auto"/>
              <w:jc w:val="center"/>
              <w:rPr>
                <w:rFonts w:cs="Times New Roman"/>
                <w:b/>
                <w:sz w:val="18"/>
                <w:szCs w:val="18"/>
              </w:rPr>
            </w:pPr>
          </w:p>
        </w:tc>
        <w:tc>
          <w:tcPr>
            <w:tcW w:w="448" w:type="dxa"/>
          </w:tcPr>
          <w:p w14:paraId="28BD753E" w14:textId="77777777" w:rsidR="00A3633D" w:rsidRPr="00460393" w:rsidRDefault="00A3633D" w:rsidP="00460393">
            <w:pPr>
              <w:spacing w:line="276" w:lineRule="auto"/>
              <w:jc w:val="center"/>
              <w:rPr>
                <w:rFonts w:cs="Times New Roman"/>
                <w:b/>
                <w:sz w:val="18"/>
                <w:szCs w:val="18"/>
              </w:rPr>
            </w:pPr>
          </w:p>
        </w:tc>
        <w:tc>
          <w:tcPr>
            <w:tcW w:w="568" w:type="dxa"/>
          </w:tcPr>
          <w:p w14:paraId="074789DE" w14:textId="77777777" w:rsidR="00A3633D" w:rsidRPr="00460393" w:rsidRDefault="00A3633D" w:rsidP="00460393">
            <w:pPr>
              <w:spacing w:line="276" w:lineRule="auto"/>
              <w:jc w:val="center"/>
              <w:rPr>
                <w:rFonts w:cs="Times New Roman"/>
                <w:b/>
                <w:sz w:val="18"/>
                <w:szCs w:val="18"/>
              </w:rPr>
            </w:pPr>
          </w:p>
        </w:tc>
        <w:tc>
          <w:tcPr>
            <w:tcW w:w="650" w:type="dxa"/>
          </w:tcPr>
          <w:p w14:paraId="5E80C1EB" w14:textId="77777777" w:rsidR="00A3633D" w:rsidRPr="00460393" w:rsidRDefault="00A3633D" w:rsidP="00460393">
            <w:pPr>
              <w:spacing w:line="276" w:lineRule="auto"/>
              <w:jc w:val="center"/>
              <w:rPr>
                <w:rFonts w:cs="Times New Roman"/>
                <w:b/>
                <w:sz w:val="18"/>
                <w:szCs w:val="18"/>
              </w:rPr>
            </w:pPr>
          </w:p>
        </w:tc>
        <w:tc>
          <w:tcPr>
            <w:tcW w:w="596" w:type="dxa"/>
          </w:tcPr>
          <w:p w14:paraId="0C9C3E06" w14:textId="77777777" w:rsidR="00A3633D" w:rsidRPr="00460393" w:rsidRDefault="00A3633D" w:rsidP="00460393">
            <w:pPr>
              <w:spacing w:line="276" w:lineRule="auto"/>
              <w:jc w:val="center"/>
              <w:rPr>
                <w:rFonts w:cs="Times New Roman"/>
                <w:b/>
                <w:sz w:val="18"/>
                <w:szCs w:val="18"/>
              </w:rPr>
            </w:pPr>
          </w:p>
        </w:tc>
        <w:tc>
          <w:tcPr>
            <w:tcW w:w="570" w:type="dxa"/>
          </w:tcPr>
          <w:p w14:paraId="61042400" w14:textId="77777777" w:rsidR="00A3633D" w:rsidRPr="00460393" w:rsidRDefault="00A3633D" w:rsidP="00460393">
            <w:pPr>
              <w:spacing w:line="276" w:lineRule="auto"/>
              <w:jc w:val="center"/>
              <w:rPr>
                <w:rFonts w:cs="Times New Roman"/>
                <w:b/>
                <w:sz w:val="18"/>
                <w:szCs w:val="18"/>
              </w:rPr>
            </w:pPr>
          </w:p>
        </w:tc>
        <w:tc>
          <w:tcPr>
            <w:tcW w:w="1176" w:type="dxa"/>
          </w:tcPr>
          <w:p w14:paraId="76E5FA33" w14:textId="77777777" w:rsidR="00A3633D" w:rsidRPr="00460393" w:rsidRDefault="00A3633D" w:rsidP="00460393">
            <w:pPr>
              <w:spacing w:line="276" w:lineRule="auto"/>
              <w:jc w:val="center"/>
              <w:rPr>
                <w:rFonts w:cs="Times New Roman"/>
                <w:b/>
                <w:sz w:val="18"/>
                <w:szCs w:val="18"/>
              </w:rPr>
            </w:pPr>
          </w:p>
        </w:tc>
        <w:tc>
          <w:tcPr>
            <w:tcW w:w="1176" w:type="dxa"/>
          </w:tcPr>
          <w:p w14:paraId="6FBC6D70" w14:textId="77777777" w:rsidR="00A3633D" w:rsidRPr="00460393" w:rsidRDefault="00A3633D" w:rsidP="00460393">
            <w:pPr>
              <w:spacing w:line="276" w:lineRule="auto"/>
              <w:jc w:val="center"/>
              <w:rPr>
                <w:rFonts w:cs="Times New Roman"/>
                <w:b/>
                <w:sz w:val="18"/>
                <w:szCs w:val="18"/>
              </w:rPr>
            </w:pPr>
          </w:p>
        </w:tc>
      </w:tr>
      <w:tr w:rsidR="00460393" w:rsidRPr="00460393" w14:paraId="22938C0E" w14:textId="77777777" w:rsidTr="00866471">
        <w:tc>
          <w:tcPr>
            <w:tcW w:w="642" w:type="dxa"/>
          </w:tcPr>
          <w:p w14:paraId="06E26A35" w14:textId="77777777" w:rsidR="00A3633D" w:rsidRPr="00460393" w:rsidRDefault="00A3633D" w:rsidP="00460393">
            <w:pPr>
              <w:spacing w:line="276" w:lineRule="auto"/>
              <w:jc w:val="center"/>
              <w:rPr>
                <w:rFonts w:cs="Times New Roman"/>
                <w:b/>
                <w:sz w:val="18"/>
                <w:szCs w:val="18"/>
              </w:rPr>
            </w:pPr>
          </w:p>
          <w:p w14:paraId="371115DF" w14:textId="77777777" w:rsidR="00A3633D" w:rsidRPr="00460393" w:rsidRDefault="00A3633D" w:rsidP="00460393">
            <w:pPr>
              <w:spacing w:line="276" w:lineRule="auto"/>
              <w:jc w:val="center"/>
              <w:rPr>
                <w:rFonts w:cs="Times New Roman"/>
                <w:b/>
                <w:sz w:val="18"/>
                <w:szCs w:val="18"/>
              </w:rPr>
            </w:pPr>
          </w:p>
        </w:tc>
        <w:tc>
          <w:tcPr>
            <w:tcW w:w="813" w:type="dxa"/>
          </w:tcPr>
          <w:p w14:paraId="2580E2B5" w14:textId="77777777" w:rsidR="00A3633D" w:rsidRPr="00460393" w:rsidRDefault="00A3633D" w:rsidP="00460393">
            <w:pPr>
              <w:spacing w:line="276" w:lineRule="auto"/>
              <w:jc w:val="center"/>
              <w:rPr>
                <w:rFonts w:cs="Times New Roman"/>
                <w:b/>
                <w:sz w:val="18"/>
                <w:szCs w:val="18"/>
              </w:rPr>
            </w:pPr>
          </w:p>
        </w:tc>
        <w:tc>
          <w:tcPr>
            <w:tcW w:w="627" w:type="dxa"/>
          </w:tcPr>
          <w:p w14:paraId="5C85F34C" w14:textId="77777777" w:rsidR="00A3633D" w:rsidRPr="00460393" w:rsidRDefault="00A3633D" w:rsidP="00460393">
            <w:pPr>
              <w:spacing w:line="276" w:lineRule="auto"/>
              <w:jc w:val="center"/>
              <w:rPr>
                <w:rFonts w:cs="Times New Roman"/>
                <w:b/>
                <w:sz w:val="18"/>
                <w:szCs w:val="18"/>
              </w:rPr>
            </w:pPr>
          </w:p>
        </w:tc>
        <w:tc>
          <w:tcPr>
            <w:tcW w:w="836" w:type="dxa"/>
          </w:tcPr>
          <w:p w14:paraId="19D397A2" w14:textId="77777777" w:rsidR="00A3633D" w:rsidRPr="00460393" w:rsidRDefault="00A3633D" w:rsidP="00460393">
            <w:pPr>
              <w:spacing w:line="276" w:lineRule="auto"/>
              <w:jc w:val="center"/>
              <w:rPr>
                <w:rFonts w:cs="Times New Roman"/>
                <w:b/>
                <w:sz w:val="18"/>
                <w:szCs w:val="18"/>
              </w:rPr>
            </w:pPr>
          </w:p>
        </w:tc>
        <w:tc>
          <w:tcPr>
            <w:tcW w:w="897" w:type="dxa"/>
          </w:tcPr>
          <w:p w14:paraId="656CE057" w14:textId="77777777" w:rsidR="00A3633D" w:rsidRPr="00460393" w:rsidRDefault="00A3633D" w:rsidP="00460393">
            <w:pPr>
              <w:spacing w:line="276" w:lineRule="auto"/>
              <w:jc w:val="center"/>
              <w:rPr>
                <w:rFonts w:cs="Times New Roman"/>
                <w:b/>
                <w:sz w:val="18"/>
                <w:szCs w:val="18"/>
              </w:rPr>
            </w:pPr>
          </w:p>
        </w:tc>
        <w:tc>
          <w:tcPr>
            <w:tcW w:w="843" w:type="dxa"/>
          </w:tcPr>
          <w:p w14:paraId="1CE7562E" w14:textId="77777777" w:rsidR="00A3633D" w:rsidRPr="00460393" w:rsidRDefault="00A3633D" w:rsidP="00460393">
            <w:pPr>
              <w:spacing w:line="276" w:lineRule="auto"/>
              <w:jc w:val="center"/>
              <w:rPr>
                <w:rFonts w:cs="Times New Roman"/>
                <w:b/>
                <w:sz w:val="18"/>
                <w:szCs w:val="18"/>
              </w:rPr>
            </w:pPr>
          </w:p>
        </w:tc>
        <w:tc>
          <w:tcPr>
            <w:tcW w:w="820" w:type="dxa"/>
          </w:tcPr>
          <w:p w14:paraId="71E1DDC0" w14:textId="77777777" w:rsidR="00A3633D" w:rsidRPr="00460393" w:rsidRDefault="00A3633D" w:rsidP="00460393">
            <w:pPr>
              <w:spacing w:line="276" w:lineRule="auto"/>
              <w:jc w:val="center"/>
              <w:rPr>
                <w:rFonts w:cs="Times New Roman"/>
                <w:b/>
                <w:sz w:val="18"/>
                <w:szCs w:val="18"/>
              </w:rPr>
            </w:pPr>
          </w:p>
        </w:tc>
        <w:tc>
          <w:tcPr>
            <w:tcW w:w="1099" w:type="dxa"/>
          </w:tcPr>
          <w:p w14:paraId="0105140D" w14:textId="77777777" w:rsidR="00A3633D" w:rsidRPr="00460393" w:rsidRDefault="00A3633D" w:rsidP="00460393">
            <w:pPr>
              <w:spacing w:line="276" w:lineRule="auto"/>
              <w:jc w:val="center"/>
              <w:rPr>
                <w:rFonts w:cs="Times New Roman"/>
                <w:b/>
                <w:sz w:val="18"/>
                <w:szCs w:val="18"/>
              </w:rPr>
            </w:pPr>
          </w:p>
        </w:tc>
        <w:tc>
          <w:tcPr>
            <w:tcW w:w="452" w:type="dxa"/>
          </w:tcPr>
          <w:p w14:paraId="3ADEEF98" w14:textId="77777777" w:rsidR="00A3633D" w:rsidRPr="00460393" w:rsidRDefault="00A3633D" w:rsidP="00460393">
            <w:pPr>
              <w:spacing w:line="276" w:lineRule="auto"/>
              <w:jc w:val="center"/>
              <w:rPr>
                <w:rFonts w:cs="Times New Roman"/>
                <w:b/>
                <w:sz w:val="18"/>
                <w:szCs w:val="18"/>
              </w:rPr>
            </w:pPr>
          </w:p>
        </w:tc>
        <w:tc>
          <w:tcPr>
            <w:tcW w:w="448" w:type="dxa"/>
          </w:tcPr>
          <w:p w14:paraId="159A6EE4" w14:textId="77777777" w:rsidR="00A3633D" w:rsidRPr="00460393" w:rsidRDefault="00A3633D" w:rsidP="00460393">
            <w:pPr>
              <w:spacing w:line="276" w:lineRule="auto"/>
              <w:jc w:val="center"/>
              <w:rPr>
                <w:rFonts w:cs="Times New Roman"/>
                <w:b/>
                <w:sz w:val="18"/>
                <w:szCs w:val="18"/>
              </w:rPr>
            </w:pPr>
          </w:p>
        </w:tc>
        <w:tc>
          <w:tcPr>
            <w:tcW w:w="448" w:type="dxa"/>
          </w:tcPr>
          <w:p w14:paraId="609CE982" w14:textId="77777777" w:rsidR="00A3633D" w:rsidRPr="00460393" w:rsidRDefault="00A3633D" w:rsidP="00460393">
            <w:pPr>
              <w:spacing w:line="276" w:lineRule="auto"/>
              <w:jc w:val="center"/>
              <w:rPr>
                <w:rFonts w:cs="Times New Roman"/>
                <w:b/>
                <w:sz w:val="18"/>
                <w:szCs w:val="18"/>
              </w:rPr>
            </w:pPr>
          </w:p>
        </w:tc>
        <w:tc>
          <w:tcPr>
            <w:tcW w:w="448" w:type="dxa"/>
          </w:tcPr>
          <w:p w14:paraId="7EB70168" w14:textId="77777777" w:rsidR="00A3633D" w:rsidRPr="00460393" w:rsidRDefault="00A3633D" w:rsidP="00460393">
            <w:pPr>
              <w:spacing w:line="276" w:lineRule="auto"/>
              <w:jc w:val="center"/>
              <w:rPr>
                <w:rFonts w:cs="Times New Roman"/>
                <w:b/>
                <w:sz w:val="18"/>
                <w:szCs w:val="18"/>
              </w:rPr>
            </w:pPr>
          </w:p>
        </w:tc>
        <w:tc>
          <w:tcPr>
            <w:tcW w:w="448" w:type="dxa"/>
          </w:tcPr>
          <w:p w14:paraId="4DBDE32C" w14:textId="77777777" w:rsidR="00A3633D" w:rsidRPr="00460393" w:rsidRDefault="00A3633D" w:rsidP="00460393">
            <w:pPr>
              <w:spacing w:line="276" w:lineRule="auto"/>
              <w:jc w:val="center"/>
              <w:rPr>
                <w:rFonts w:cs="Times New Roman"/>
                <w:b/>
                <w:sz w:val="18"/>
                <w:szCs w:val="18"/>
              </w:rPr>
            </w:pPr>
          </w:p>
        </w:tc>
        <w:tc>
          <w:tcPr>
            <w:tcW w:w="448" w:type="dxa"/>
          </w:tcPr>
          <w:p w14:paraId="08C0FA83" w14:textId="77777777" w:rsidR="00A3633D" w:rsidRPr="00460393" w:rsidRDefault="00A3633D" w:rsidP="00460393">
            <w:pPr>
              <w:spacing w:line="276" w:lineRule="auto"/>
              <w:jc w:val="center"/>
              <w:rPr>
                <w:rFonts w:cs="Times New Roman"/>
                <w:b/>
                <w:sz w:val="18"/>
                <w:szCs w:val="18"/>
              </w:rPr>
            </w:pPr>
          </w:p>
        </w:tc>
        <w:tc>
          <w:tcPr>
            <w:tcW w:w="448" w:type="dxa"/>
          </w:tcPr>
          <w:p w14:paraId="6E5719CD" w14:textId="77777777" w:rsidR="00A3633D" w:rsidRPr="00460393" w:rsidRDefault="00A3633D" w:rsidP="00460393">
            <w:pPr>
              <w:spacing w:line="276" w:lineRule="auto"/>
              <w:jc w:val="center"/>
              <w:rPr>
                <w:rFonts w:cs="Times New Roman"/>
                <w:b/>
                <w:sz w:val="18"/>
                <w:szCs w:val="18"/>
              </w:rPr>
            </w:pPr>
          </w:p>
        </w:tc>
        <w:tc>
          <w:tcPr>
            <w:tcW w:w="448" w:type="dxa"/>
          </w:tcPr>
          <w:p w14:paraId="1E85BFBE" w14:textId="74A4BCAB" w:rsidR="00A3633D" w:rsidRPr="00460393" w:rsidRDefault="004C5108" w:rsidP="00460393">
            <w:pPr>
              <w:spacing w:line="276" w:lineRule="auto"/>
              <w:jc w:val="center"/>
              <w:rPr>
                <w:rFonts w:cs="Times New Roman"/>
                <w:b/>
                <w:sz w:val="18"/>
                <w:szCs w:val="18"/>
              </w:rPr>
            </w:pPr>
            <w:r w:rsidRPr="00460393">
              <w:rPr>
                <w:rFonts w:eastAsia="Times New Roman" w:cs="Times New Roman"/>
                <w:noProof/>
                <w:szCs w:val="20"/>
              </w:rPr>
              <mc:AlternateContent>
                <mc:Choice Requires="wps">
                  <w:drawing>
                    <wp:anchor distT="0" distB="0" distL="114300" distR="114300" simplePos="0" relativeHeight="251661824" behindDoc="1" locked="0" layoutInCell="1" allowOverlap="1" wp14:anchorId="588E7807" wp14:editId="3BA3582F">
                      <wp:simplePos x="0" y="0"/>
                      <wp:positionH relativeFrom="column">
                        <wp:posOffset>6168</wp:posOffset>
                      </wp:positionH>
                      <wp:positionV relativeFrom="paragraph">
                        <wp:posOffset>238927</wp:posOffset>
                      </wp:positionV>
                      <wp:extent cx="3235569" cy="455295"/>
                      <wp:effectExtent l="0" t="0" r="0" b="0"/>
                      <wp:wrapNone/>
                      <wp:docPr id="1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5569" cy="455295"/>
                              </a:xfrm>
                              <a:prstGeom prst="rect">
                                <a:avLst/>
                              </a:prstGeom>
                              <a:extLst>
                                <a:ext uri="{AF507438-7753-43E0-B8FC-AC1667EBCBE1}">
                                  <a14:hiddenEffects xmlns:a14="http://schemas.microsoft.com/office/drawing/2010/main">
                                    <a:effectLst/>
                                  </a14:hiddenEffects>
                                </a:ext>
                              </a:extLst>
                            </wps:spPr>
                            <wps:txbx>
                              <w:txbxContent>
                                <w:p w14:paraId="095ECCD2"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8E7807" id="_x0000_s1037" type="#_x0000_t202" style="position:absolute;left:0;text-align:left;margin-left:.5pt;margin-top:18.8pt;width:254.75pt;height:3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" filled="f" stroked="f">
                      <o:lock v:ext="edit" shapetype="t"/>
                      <v:textbox style="mso-fit-shape-to-text:t">
                        <w:txbxContent>
                          <w:p w14:paraId="095ECCD2" w14:textId="77777777" w:rsidR="001B0AF0" w:rsidRPr="00F51022" w:rsidRDefault="001B0AF0" w:rsidP="009778D0">
                            <w:pPr>
                              <w:rPr>
                                <w:sz w:val="40"/>
                                <w:szCs w:val="40"/>
                              </w:rPr>
                            </w:pPr>
                            <w:r w:rsidRPr="009778D0">
                              <w:rPr>
                                <w:rFonts w:ascii="Gautami" w:hAnsi="Gautami" w:cs="Gautami"/>
                                <w:i/>
                                <w:iCs/>
                                <w:outline/>
                                <w:color w:val="000000"/>
                                <w:sz w:val="40"/>
                                <w:szCs w:val="40"/>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c>
          <w:tcPr>
            <w:tcW w:w="568" w:type="dxa"/>
          </w:tcPr>
          <w:p w14:paraId="0C198FA7" w14:textId="77777777" w:rsidR="00A3633D" w:rsidRPr="00460393" w:rsidRDefault="00A3633D" w:rsidP="00460393">
            <w:pPr>
              <w:spacing w:line="276" w:lineRule="auto"/>
              <w:jc w:val="center"/>
              <w:rPr>
                <w:rFonts w:cs="Times New Roman"/>
                <w:b/>
                <w:sz w:val="18"/>
                <w:szCs w:val="18"/>
              </w:rPr>
            </w:pPr>
          </w:p>
        </w:tc>
        <w:tc>
          <w:tcPr>
            <w:tcW w:w="650" w:type="dxa"/>
          </w:tcPr>
          <w:p w14:paraId="4BA8B2EA" w14:textId="77777777" w:rsidR="00A3633D" w:rsidRPr="00460393" w:rsidRDefault="00A3633D" w:rsidP="00460393">
            <w:pPr>
              <w:spacing w:line="276" w:lineRule="auto"/>
              <w:jc w:val="center"/>
              <w:rPr>
                <w:rFonts w:cs="Times New Roman"/>
                <w:b/>
                <w:sz w:val="18"/>
                <w:szCs w:val="18"/>
              </w:rPr>
            </w:pPr>
          </w:p>
        </w:tc>
        <w:tc>
          <w:tcPr>
            <w:tcW w:w="596" w:type="dxa"/>
          </w:tcPr>
          <w:p w14:paraId="21E48C28" w14:textId="77777777" w:rsidR="00A3633D" w:rsidRPr="00460393" w:rsidRDefault="00A3633D" w:rsidP="00460393">
            <w:pPr>
              <w:spacing w:line="276" w:lineRule="auto"/>
              <w:jc w:val="center"/>
              <w:rPr>
                <w:rFonts w:cs="Times New Roman"/>
                <w:b/>
                <w:sz w:val="18"/>
                <w:szCs w:val="18"/>
              </w:rPr>
            </w:pPr>
          </w:p>
        </w:tc>
        <w:tc>
          <w:tcPr>
            <w:tcW w:w="570" w:type="dxa"/>
          </w:tcPr>
          <w:p w14:paraId="57E1A981" w14:textId="77777777" w:rsidR="00A3633D" w:rsidRPr="00460393" w:rsidRDefault="00A3633D" w:rsidP="00460393">
            <w:pPr>
              <w:spacing w:line="276" w:lineRule="auto"/>
              <w:jc w:val="center"/>
              <w:rPr>
                <w:rFonts w:cs="Times New Roman"/>
                <w:b/>
                <w:sz w:val="18"/>
                <w:szCs w:val="18"/>
              </w:rPr>
            </w:pPr>
          </w:p>
        </w:tc>
        <w:tc>
          <w:tcPr>
            <w:tcW w:w="1176" w:type="dxa"/>
          </w:tcPr>
          <w:p w14:paraId="0730A4F1" w14:textId="77777777" w:rsidR="00A3633D" w:rsidRPr="00460393" w:rsidRDefault="00A3633D" w:rsidP="00460393">
            <w:pPr>
              <w:spacing w:line="276" w:lineRule="auto"/>
              <w:jc w:val="center"/>
              <w:rPr>
                <w:rFonts w:cs="Times New Roman"/>
                <w:b/>
                <w:sz w:val="18"/>
                <w:szCs w:val="18"/>
              </w:rPr>
            </w:pPr>
          </w:p>
        </w:tc>
        <w:tc>
          <w:tcPr>
            <w:tcW w:w="1176" w:type="dxa"/>
          </w:tcPr>
          <w:p w14:paraId="70345451" w14:textId="77777777" w:rsidR="00A3633D" w:rsidRPr="00460393" w:rsidRDefault="00A3633D" w:rsidP="00460393">
            <w:pPr>
              <w:spacing w:line="276" w:lineRule="auto"/>
              <w:jc w:val="center"/>
              <w:rPr>
                <w:rFonts w:cs="Times New Roman"/>
                <w:b/>
                <w:sz w:val="18"/>
                <w:szCs w:val="18"/>
              </w:rPr>
            </w:pPr>
          </w:p>
        </w:tc>
      </w:tr>
      <w:tr w:rsidR="00460393" w:rsidRPr="00460393" w14:paraId="4648CC19" w14:textId="77777777" w:rsidTr="00866471">
        <w:tc>
          <w:tcPr>
            <w:tcW w:w="642" w:type="dxa"/>
          </w:tcPr>
          <w:p w14:paraId="1170CCD5" w14:textId="77777777" w:rsidR="00A3633D" w:rsidRPr="00460393" w:rsidRDefault="00A3633D" w:rsidP="00460393">
            <w:pPr>
              <w:spacing w:line="276" w:lineRule="auto"/>
              <w:jc w:val="center"/>
              <w:rPr>
                <w:rFonts w:cs="Times New Roman"/>
                <w:b/>
                <w:sz w:val="18"/>
                <w:szCs w:val="18"/>
              </w:rPr>
            </w:pPr>
          </w:p>
          <w:p w14:paraId="2F6EAF64" w14:textId="77777777" w:rsidR="00A3633D" w:rsidRPr="00460393" w:rsidRDefault="00A3633D" w:rsidP="00460393">
            <w:pPr>
              <w:spacing w:line="276" w:lineRule="auto"/>
              <w:jc w:val="center"/>
              <w:rPr>
                <w:rFonts w:cs="Times New Roman"/>
                <w:b/>
                <w:sz w:val="18"/>
                <w:szCs w:val="18"/>
              </w:rPr>
            </w:pPr>
          </w:p>
        </w:tc>
        <w:tc>
          <w:tcPr>
            <w:tcW w:w="813" w:type="dxa"/>
          </w:tcPr>
          <w:p w14:paraId="444B6904" w14:textId="77777777" w:rsidR="00A3633D" w:rsidRPr="00460393" w:rsidRDefault="00A3633D" w:rsidP="00460393">
            <w:pPr>
              <w:spacing w:line="276" w:lineRule="auto"/>
              <w:jc w:val="center"/>
              <w:rPr>
                <w:rFonts w:cs="Times New Roman"/>
                <w:b/>
                <w:sz w:val="18"/>
                <w:szCs w:val="18"/>
              </w:rPr>
            </w:pPr>
          </w:p>
        </w:tc>
        <w:tc>
          <w:tcPr>
            <w:tcW w:w="627" w:type="dxa"/>
          </w:tcPr>
          <w:p w14:paraId="1C08A88E" w14:textId="77777777" w:rsidR="00A3633D" w:rsidRPr="00460393" w:rsidRDefault="00A3633D" w:rsidP="00460393">
            <w:pPr>
              <w:spacing w:line="276" w:lineRule="auto"/>
              <w:jc w:val="center"/>
              <w:rPr>
                <w:rFonts w:cs="Times New Roman"/>
                <w:b/>
                <w:sz w:val="18"/>
                <w:szCs w:val="18"/>
              </w:rPr>
            </w:pPr>
          </w:p>
        </w:tc>
        <w:tc>
          <w:tcPr>
            <w:tcW w:w="836" w:type="dxa"/>
          </w:tcPr>
          <w:p w14:paraId="13370ADB" w14:textId="77777777" w:rsidR="00A3633D" w:rsidRPr="00460393" w:rsidRDefault="00A3633D" w:rsidP="00460393">
            <w:pPr>
              <w:spacing w:line="276" w:lineRule="auto"/>
              <w:jc w:val="center"/>
              <w:rPr>
                <w:rFonts w:cs="Times New Roman"/>
                <w:b/>
                <w:sz w:val="18"/>
                <w:szCs w:val="18"/>
              </w:rPr>
            </w:pPr>
          </w:p>
        </w:tc>
        <w:tc>
          <w:tcPr>
            <w:tcW w:w="897" w:type="dxa"/>
          </w:tcPr>
          <w:p w14:paraId="41A84109" w14:textId="77777777" w:rsidR="00A3633D" w:rsidRPr="00460393" w:rsidRDefault="00A3633D" w:rsidP="00460393">
            <w:pPr>
              <w:spacing w:line="276" w:lineRule="auto"/>
              <w:jc w:val="center"/>
              <w:rPr>
                <w:rFonts w:cs="Times New Roman"/>
                <w:b/>
                <w:sz w:val="18"/>
                <w:szCs w:val="18"/>
              </w:rPr>
            </w:pPr>
          </w:p>
        </w:tc>
        <w:tc>
          <w:tcPr>
            <w:tcW w:w="843" w:type="dxa"/>
          </w:tcPr>
          <w:p w14:paraId="6ED3C910" w14:textId="77777777" w:rsidR="00A3633D" w:rsidRPr="00460393" w:rsidRDefault="00A3633D" w:rsidP="00460393">
            <w:pPr>
              <w:spacing w:line="276" w:lineRule="auto"/>
              <w:jc w:val="center"/>
              <w:rPr>
                <w:rFonts w:cs="Times New Roman"/>
                <w:b/>
                <w:sz w:val="18"/>
                <w:szCs w:val="18"/>
              </w:rPr>
            </w:pPr>
          </w:p>
        </w:tc>
        <w:tc>
          <w:tcPr>
            <w:tcW w:w="820" w:type="dxa"/>
          </w:tcPr>
          <w:p w14:paraId="4DD56000" w14:textId="77777777" w:rsidR="00A3633D" w:rsidRPr="00460393" w:rsidRDefault="00A3633D" w:rsidP="00460393">
            <w:pPr>
              <w:spacing w:line="276" w:lineRule="auto"/>
              <w:jc w:val="center"/>
              <w:rPr>
                <w:rFonts w:cs="Times New Roman"/>
                <w:b/>
                <w:sz w:val="18"/>
                <w:szCs w:val="18"/>
              </w:rPr>
            </w:pPr>
          </w:p>
        </w:tc>
        <w:tc>
          <w:tcPr>
            <w:tcW w:w="1099" w:type="dxa"/>
          </w:tcPr>
          <w:p w14:paraId="0DD0BD24" w14:textId="77777777" w:rsidR="00A3633D" w:rsidRPr="00460393" w:rsidRDefault="00A3633D" w:rsidP="00460393">
            <w:pPr>
              <w:spacing w:line="276" w:lineRule="auto"/>
              <w:jc w:val="center"/>
              <w:rPr>
                <w:rFonts w:cs="Times New Roman"/>
                <w:b/>
                <w:sz w:val="18"/>
                <w:szCs w:val="18"/>
              </w:rPr>
            </w:pPr>
          </w:p>
        </w:tc>
        <w:tc>
          <w:tcPr>
            <w:tcW w:w="452" w:type="dxa"/>
          </w:tcPr>
          <w:p w14:paraId="1BF4B917" w14:textId="77777777" w:rsidR="00A3633D" w:rsidRPr="00460393" w:rsidRDefault="00A3633D" w:rsidP="00460393">
            <w:pPr>
              <w:spacing w:line="276" w:lineRule="auto"/>
              <w:jc w:val="center"/>
              <w:rPr>
                <w:rFonts w:cs="Times New Roman"/>
                <w:b/>
                <w:sz w:val="18"/>
                <w:szCs w:val="18"/>
              </w:rPr>
            </w:pPr>
          </w:p>
        </w:tc>
        <w:tc>
          <w:tcPr>
            <w:tcW w:w="448" w:type="dxa"/>
          </w:tcPr>
          <w:p w14:paraId="166D64E0" w14:textId="77777777" w:rsidR="00A3633D" w:rsidRPr="00460393" w:rsidRDefault="00A3633D" w:rsidP="00460393">
            <w:pPr>
              <w:spacing w:line="276" w:lineRule="auto"/>
              <w:jc w:val="center"/>
              <w:rPr>
                <w:rFonts w:cs="Times New Roman"/>
                <w:b/>
                <w:sz w:val="18"/>
                <w:szCs w:val="18"/>
              </w:rPr>
            </w:pPr>
          </w:p>
        </w:tc>
        <w:tc>
          <w:tcPr>
            <w:tcW w:w="448" w:type="dxa"/>
          </w:tcPr>
          <w:p w14:paraId="7DC39DB8" w14:textId="77777777" w:rsidR="00A3633D" w:rsidRPr="00460393" w:rsidRDefault="00A3633D" w:rsidP="00460393">
            <w:pPr>
              <w:spacing w:line="276" w:lineRule="auto"/>
              <w:jc w:val="center"/>
              <w:rPr>
                <w:rFonts w:cs="Times New Roman"/>
                <w:b/>
                <w:sz w:val="18"/>
                <w:szCs w:val="18"/>
              </w:rPr>
            </w:pPr>
          </w:p>
        </w:tc>
        <w:tc>
          <w:tcPr>
            <w:tcW w:w="448" w:type="dxa"/>
          </w:tcPr>
          <w:p w14:paraId="54868C76" w14:textId="77777777" w:rsidR="00A3633D" w:rsidRPr="00460393" w:rsidRDefault="00A3633D" w:rsidP="00460393">
            <w:pPr>
              <w:spacing w:line="276" w:lineRule="auto"/>
              <w:jc w:val="center"/>
              <w:rPr>
                <w:rFonts w:cs="Times New Roman"/>
                <w:b/>
                <w:sz w:val="18"/>
                <w:szCs w:val="18"/>
              </w:rPr>
            </w:pPr>
          </w:p>
        </w:tc>
        <w:tc>
          <w:tcPr>
            <w:tcW w:w="448" w:type="dxa"/>
          </w:tcPr>
          <w:p w14:paraId="48C76501" w14:textId="77777777" w:rsidR="00A3633D" w:rsidRPr="00460393" w:rsidRDefault="00A3633D" w:rsidP="00460393">
            <w:pPr>
              <w:spacing w:line="276" w:lineRule="auto"/>
              <w:jc w:val="center"/>
              <w:rPr>
                <w:rFonts w:cs="Times New Roman"/>
                <w:b/>
                <w:sz w:val="18"/>
                <w:szCs w:val="18"/>
              </w:rPr>
            </w:pPr>
          </w:p>
        </w:tc>
        <w:tc>
          <w:tcPr>
            <w:tcW w:w="448" w:type="dxa"/>
          </w:tcPr>
          <w:p w14:paraId="247AC4E9" w14:textId="77777777" w:rsidR="00A3633D" w:rsidRPr="00460393" w:rsidRDefault="00A3633D" w:rsidP="00460393">
            <w:pPr>
              <w:spacing w:line="276" w:lineRule="auto"/>
              <w:jc w:val="center"/>
              <w:rPr>
                <w:rFonts w:cs="Times New Roman"/>
                <w:b/>
                <w:sz w:val="18"/>
                <w:szCs w:val="18"/>
              </w:rPr>
            </w:pPr>
          </w:p>
        </w:tc>
        <w:tc>
          <w:tcPr>
            <w:tcW w:w="448" w:type="dxa"/>
          </w:tcPr>
          <w:p w14:paraId="14E0E78D" w14:textId="77777777" w:rsidR="00A3633D" w:rsidRPr="00460393" w:rsidRDefault="00A3633D" w:rsidP="00460393">
            <w:pPr>
              <w:spacing w:line="276" w:lineRule="auto"/>
              <w:jc w:val="center"/>
              <w:rPr>
                <w:rFonts w:cs="Times New Roman"/>
                <w:b/>
                <w:sz w:val="18"/>
                <w:szCs w:val="18"/>
              </w:rPr>
            </w:pPr>
          </w:p>
        </w:tc>
        <w:tc>
          <w:tcPr>
            <w:tcW w:w="448" w:type="dxa"/>
          </w:tcPr>
          <w:p w14:paraId="131FDBF3" w14:textId="77777777" w:rsidR="00A3633D" w:rsidRPr="00460393" w:rsidRDefault="00A3633D" w:rsidP="00460393">
            <w:pPr>
              <w:spacing w:line="276" w:lineRule="auto"/>
              <w:jc w:val="center"/>
              <w:rPr>
                <w:rFonts w:cs="Times New Roman"/>
                <w:b/>
                <w:sz w:val="18"/>
                <w:szCs w:val="18"/>
              </w:rPr>
            </w:pPr>
          </w:p>
        </w:tc>
        <w:tc>
          <w:tcPr>
            <w:tcW w:w="568" w:type="dxa"/>
          </w:tcPr>
          <w:p w14:paraId="4845B6F1" w14:textId="77777777" w:rsidR="00A3633D" w:rsidRPr="00460393" w:rsidRDefault="00A3633D" w:rsidP="00460393">
            <w:pPr>
              <w:spacing w:line="276" w:lineRule="auto"/>
              <w:jc w:val="center"/>
              <w:rPr>
                <w:rFonts w:cs="Times New Roman"/>
                <w:b/>
                <w:sz w:val="18"/>
                <w:szCs w:val="18"/>
              </w:rPr>
            </w:pPr>
          </w:p>
        </w:tc>
        <w:tc>
          <w:tcPr>
            <w:tcW w:w="650" w:type="dxa"/>
          </w:tcPr>
          <w:p w14:paraId="35882833" w14:textId="77777777" w:rsidR="00A3633D" w:rsidRPr="00460393" w:rsidRDefault="00A3633D" w:rsidP="00460393">
            <w:pPr>
              <w:spacing w:line="276" w:lineRule="auto"/>
              <w:jc w:val="center"/>
              <w:rPr>
                <w:rFonts w:cs="Times New Roman"/>
                <w:b/>
                <w:sz w:val="18"/>
                <w:szCs w:val="18"/>
              </w:rPr>
            </w:pPr>
          </w:p>
        </w:tc>
        <w:tc>
          <w:tcPr>
            <w:tcW w:w="596" w:type="dxa"/>
          </w:tcPr>
          <w:p w14:paraId="437AEE8A" w14:textId="77777777" w:rsidR="00A3633D" w:rsidRPr="00460393" w:rsidRDefault="00A3633D" w:rsidP="00460393">
            <w:pPr>
              <w:spacing w:line="276" w:lineRule="auto"/>
              <w:jc w:val="center"/>
              <w:rPr>
                <w:rFonts w:cs="Times New Roman"/>
                <w:b/>
                <w:sz w:val="18"/>
                <w:szCs w:val="18"/>
              </w:rPr>
            </w:pPr>
          </w:p>
        </w:tc>
        <w:tc>
          <w:tcPr>
            <w:tcW w:w="570" w:type="dxa"/>
          </w:tcPr>
          <w:p w14:paraId="5E1DFEF2" w14:textId="77777777" w:rsidR="00A3633D" w:rsidRPr="00460393" w:rsidRDefault="00A3633D" w:rsidP="00460393">
            <w:pPr>
              <w:spacing w:line="276" w:lineRule="auto"/>
              <w:jc w:val="center"/>
              <w:rPr>
                <w:rFonts w:cs="Times New Roman"/>
                <w:b/>
                <w:sz w:val="18"/>
                <w:szCs w:val="18"/>
              </w:rPr>
            </w:pPr>
          </w:p>
        </w:tc>
        <w:tc>
          <w:tcPr>
            <w:tcW w:w="1176" w:type="dxa"/>
          </w:tcPr>
          <w:p w14:paraId="3FCA6973" w14:textId="77777777" w:rsidR="00A3633D" w:rsidRPr="00460393" w:rsidRDefault="00A3633D" w:rsidP="00460393">
            <w:pPr>
              <w:spacing w:line="276" w:lineRule="auto"/>
              <w:jc w:val="center"/>
              <w:rPr>
                <w:rFonts w:cs="Times New Roman"/>
                <w:b/>
                <w:sz w:val="18"/>
                <w:szCs w:val="18"/>
              </w:rPr>
            </w:pPr>
          </w:p>
        </w:tc>
        <w:tc>
          <w:tcPr>
            <w:tcW w:w="1176" w:type="dxa"/>
          </w:tcPr>
          <w:p w14:paraId="533C2AF5" w14:textId="77777777" w:rsidR="00A3633D" w:rsidRPr="00460393" w:rsidRDefault="00A3633D" w:rsidP="00460393">
            <w:pPr>
              <w:spacing w:line="276" w:lineRule="auto"/>
              <w:jc w:val="center"/>
              <w:rPr>
                <w:rFonts w:cs="Times New Roman"/>
                <w:b/>
                <w:sz w:val="18"/>
                <w:szCs w:val="18"/>
              </w:rPr>
            </w:pPr>
          </w:p>
        </w:tc>
      </w:tr>
      <w:tr w:rsidR="00460393" w:rsidRPr="00460393" w14:paraId="5F219C99" w14:textId="77777777" w:rsidTr="00866471">
        <w:tc>
          <w:tcPr>
            <w:tcW w:w="642" w:type="dxa"/>
          </w:tcPr>
          <w:p w14:paraId="71CAC5C7" w14:textId="77777777" w:rsidR="00A3633D" w:rsidRPr="00460393" w:rsidRDefault="00A3633D" w:rsidP="00460393">
            <w:pPr>
              <w:spacing w:line="276" w:lineRule="auto"/>
              <w:jc w:val="center"/>
              <w:rPr>
                <w:rFonts w:cs="Times New Roman"/>
                <w:b/>
                <w:sz w:val="18"/>
                <w:szCs w:val="18"/>
              </w:rPr>
            </w:pPr>
          </w:p>
          <w:p w14:paraId="0B125650" w14:textId="77777777" w:rsidR="00A3633D" w:rsidRPr="00460393" w:rsidRDefault="00A3633D" w:rsidP="00460393">
            <w:pPr>
              <w:spacing w:line="276" w:lineRule="auto"/>
              <w:jc w:val="center"/>
              <w:rPr>
                <w:rFonts w:cs="Times New Roman"/>
                <w:b/>
                <w:sz w:val="18"/>
                <w:szCs w:val="18"/>
              </w:rPr>
            </w:pPr>
          </w:p>
        </w:tc>
        <w:tc>
          <w:tcPr>
            <w:tcW w:w="813" w:type="dxa"/>
          </w:tcPr>
          <w:p w14:paraId="5985E7A5" w14:textId="77777777" w:rsidR="00A3633D" w:rsidRPr="00460393" w:rsidRDefault="00A3633D" w:rsidP="00460393">
            <w:pPr>
              <w:spacing w:line="276" w:lineRule="auto"/>
              <w:jc w:val="center"/>
              <w:rPr>
                <w:rFonts w:cs="Times New Roman"/>
                <w:b/>
                <w:sz w:val="18"/>
                <w:szCs w:val="18"/>
              </w:rPr>
            </w:pPr>
          </w:p>
        </w:tc>
        <w:tc>
          <w:tcPr>
            <w:tcW w:w="627" w:type="dxa"/>
          </w:tcPr>
          <w:p w14:paraId="011481B5" w14:textId="77777777" w:rsidR="00A3633D" w:rsidRPr="00460393" w:rsidRDefault="00A3633D" w:rsidP="00460393">
            <w:pPr>
              <w:spacing w:line="276" w:lineRule="auto"/>
              <w:jc w:val="center"/>
              <w:rPr>
                <w:rFonts w:cs="Times New Roman"/>
                <w:b/>
                <w:sz w:val="18"/>
                <w:szCs w:val="18"/>
              </w:rPr>
            </w:pPr>
          </w:p>
        </w:tc>
        <w:tc>
          <w:tcPr>
            <w:tcW w:w="836" w:type="dxa"/>
          </w:tcPr>
          <w:p w14:paraId="0AC0AB4A" w14:textId="77777777" w:rsidR="00A3633D" w:rsidRPr="00460393" w:rsidRDefault="00A3633D" w:rsidP="00460393">
            <w:pPr>
              <w:spacing w:line="276" w:lineRule="auto"/>
              <w:jc w:val="center"/>
              <w:rPr>
                <w:rFonts w:cs="Times New Roman"/>
                <w:b/>
                <w:sz w:val="18"/>
                <w:szCs w:val="18"/>
              </w:rPr>
            </w:pPr>
          </w:p>
        </w:tc>
        <w:tc>
          <w:tcPr>
            <w:tcW w:w="897" w:type="dxa"/>
          </w:tcPr>
          <w:p w14:paraId="1C77E1A5" w14:textId="77777777" w:rsidR="00A3633D" w:rsidRPr="00460393" w:rsidRDefault="00A3633D" w:rsidP="00460393">
            <w:pPr>
              <w:spacing w:line="276" w:lineRule="auto"/>
              <w:jc w:val="center"/>
              <w:rPr>
                <w:rFonts w:cs="Times New Roman"/>
                <w:b/>
                <w:sz w:val="18"/>
                <w:szCs w:val="18"/>
              </w:rPr>
            </w:pPr>
          </w:p>
        </w:tc>
        <w:tc>
          <w:tcPr>
            <w:tcW w:w="843" w:type="dxa"/>
          </w:tcPr>
          <w:p w14:paraId="3E1838EB" w14:textId="77777777" w:rsidR="00A3633D" w:rsidRPr="00460393" w:rsidRDefault="00A3633D" w:rsidP="00460393">
            <w:pPr>
              <w:spacing w:line="276" w:lineRule="auto"/>
              <w:jc w:val="center"/>
              <w:rPr>
                <w:rFonts w:cs="Times New Roman"/>
                <w:b/>
                <w:sz w:val="18"/>
                <w:szCs w:val="18"/>
              </w:rPr>
            </w:pPr>
          </w:p>
        </w:tc>
        <w:tc>
          <w:tcPr>
            <w:tcW w:w="820" w:type="dxa"/>
          </w:tcPr>
          <w:p w14:paraId="424C5385" w14:textId="77777777" w:rsidR="00A3633D" w:rsidRPr="00460393" w:rsidRDefault="00A3633D" w:rsidP="00460393">
            <w:pPr>
              <w:spacing w:line="276" w:lineRule="auto"/>
              <w:jc w:val="center"/>
              <w:rPr>
                <w:rFonts w:cs="Times New Roman"/>
                <w:b/>
                <w:sz w:val="18"/>
                <w:szCs w:val="18"/>
              </w:rPr>
            </w:pPr>
          </w:p>
        </w:tc>
        <w:tc>
          <w:tcPr>
            <w:tcW w:w="1099" w:type="dxa"/>
          </w:tcPr>
          <w:p w14:paraId="052CE3B2" w14:textId="77777777" w:rsidR="00A3633D" w:rsidRPr="00460393" w:rsidRDefault="00A3633D" w:rsidP="00460393">
            <w:pPr>
              <w:spacing w:line="276" w:lineRule="auto"/>
              <w:jc w:val="center"/>
              <w:rPr>
                <w:rFonts w:cs="Times New Roman"/>
                <w:b/>
                <w:sz w:val="18"/>
                <w:szCs w:val="18"/>
              </w:rPr>
            </w:pPr>
          </w:p>
        </w:tc>
        <w:tc>
          <w:tcPr>
            <w:tcW w:w="452" w:type="dxa"/>
          </w:tcPr>
          <w:p w14:paraId="2627D6FE" w14:textId="77777777" w:rsidR="00A3633D" w:rsidRPr="00460393" w:rsidRDefault="00A3633D" w:rsidP="00460393">
            <w:pPr>
              <w:spacing w:line="276" w:lineRule="auto"/>
              <w:jc w:val="center"/>
              <w:rPr>
                <w:rFonts w:cs="Times New Roman"/>
                <w:b/>
                <w:sz w:val="18"/>
                <w:szCs w:val="18"/>
              </w:rPr>
            </w:pPr>
          </w:p>
        </w:tc>
        <w:tc>
          <w:tcPr>
            <w:tcW w:w="448" w:type="dxa"/>
          </w:tcPr>
          <w:p w14:paraId="616F9202" w14:textId="77777777" w:rsidR="00A3633D" w:rsidRPr="00460393" w:rsidRDefault="00A3633D" w:rsidP="00460393">
            <w:pPr>
              <w:spacing w:line="276" w:lineRule="auto"/>
              <w:jc w:val="center"/>
              <w:rPr>
                <w:rFonts w:cs="Times New Roman"/>
                <w:b/>
                <w:sz w:val="18"/>
                <w:szCs w:val="18"/>
              </w:rPr>
            </w:pPr>
          </w:p>
        </w:tc>
        <w:tc>
          <w:tcPr>
            <w:tcW w:w="448" w:type="dxa"/>
          </w:tcPr>
          <w:p w14:paraId="1041385D" w14:textId="77777777" w:rsidR="00A3633D" w:rsidRPr="00460393" w:rsidRDefault="00A3633D" w:rsidP="00460393">
            <w:pPr>
              <w:spacing w:line="276" w:lineRule="auto"/>
              <w:jc w:val="center"/>
              <w:rPr>
                <w:rFonts w:cs="Times New Roman"/>
                <w:b/>
                <w:sz w:val="18"/>
                <w:szCs w:val="18"/>
              </w:rPr>
            </w:pPr>
          </w:p>
        </w:tc>
        <w:tc>
          <w:tcPr>
            <w:tcW w:w="448" w:type="dxa"/>
          </w:tcPr>
          <w:p w14:paraId="311BEEE6" w14:textId="77777777" w:rsidR="00A3633D" w:rsidRPr="00460393" w:rsidRDefault="00A3633D" w:rsidP="00460393">
            <w:pPr>
              <w:spacing w:line="276" w:lineRule="auto"/>
              <w:jc w:val="center"/>
              <w:rPr>
                <w:rFonts w:cs="Times New Roman"/>
                <w:b/>
                <w:sz w:val="18"/>
                <w:szCs w:val="18"/>
              </w:rPr>
            </w:pPr>
          </w:p>
        </w:tc>
        <w:tc>
          <w:tcPr>
            <w:tcW w:w="448" w:type="dxa"/>
          </w:tcPr>
          <w:p w14:paraId="17A8C05A" w14:textId="77777777" w:rsidR="00A3633D" w:rsidRPr="00460393" w:rsidRDefault="00A3633D" w:rsidP="00460393">
            <w:pPr>
              <w:spacing w:line="276" w:lineRule="auto"/>
              <w:jc w:val="center"/>
              <w:rPr>
                <w:rFonts w:cs="Times New Roman"/>
                <w:b/>
                <w:sz w:val="18"/>
                <w:szCs w:val="18"/>
              </w:rPr>
            </w:pPr>
          </w:p>
        </w:tc>
        <w:tc>
          <w:tcPr>
            <w:tcW w:w="448" w:type="dxa"/>
          </w:tcPr>
          <w:p w14:paraId="3FE80B85" w14:textId="77777777" w:rsidR="00A3633D" w:rsidRPr="00460393" w:rsidRDefault="00A3633D" w:rsidP="00460393">
            <w:pPr>
              <w:spacing w:line="276" w:lineRule="auto"/>
              <w:jc w:val="center"/>
              <w:rPr>
                <w:rFonts w:cs="Times New Roman"/>
                <w:b/>
                <w:sz w:val="18"/>
                <w:szCs w:val="18"/>
              </w:rPr>
            </w:pPr>
          </w:p>
        </w:tc>
        <w:tc>
          <w:tcPr>
            <w:tcW w:w="448" w:type="dxa"/>
          </w:tcPr>
          <w:p w14:paraId="440ECA74" w14:textId="77777777" w:rsidR="00A3633D" w:rsidRPr="00460393" w:rsidRDefault="00A3633D" w:rsidP="00460393">
            <w:pPr>
              <w:spacing w:line="276" w:lineRule="auto"/>
              <w:jc w:val="center"/>
              <w:rPr>
                <w:rFonts w:cs="Times New Roman"/>
                <w:b/>
                <w:sz w:val="18"/>
                <w:szCs w:val="18"/>
              </w:rPr>
            </w:pPr>
          </w:p>
        </w:tc>
        <w:tc>
          <w:tcPr>
            <w:tcW w:w="448" w:type="dxa"/>
          </w:tcPr>
          <w:p w14:paraId="06799584" w14:textId="77777777" w:rsidR="00A3633D" w:rsidRPr="00460393" w:rsidRDefault="00A3633D" w:rsidP="00460393">
            <w:pPr>
              <w:spacing w:line="276" w:lineRule="auto"/>
              <w:jc w:val="center"/>
              <w:rPr>
                <w:rFonts w:cs="Times New Roman"/>
                <w:b/>
                <w:sz w:val="18"/>
                <w:szCs w:val="18"/>
              </w:rPr>
            </w:pPr>
          </w:p>
        </w:tc>
        <w:tc>
          <w:tcPr>
            <w:tcW w:w="568" w:type="dxa"/>
          </w:tcPr>
          <w:p w14:paraId="0169A679" w14:textId="77777777" w:rsidR="00A3633D" w:rsidRPr="00460393" w:rsidRDefault="00A3633D" w:rsidP="00460393">
            <w:pPr>
              <w:spacing w:line="276" w:lineRule="auto"/>
              <w:jc w:val="center"/>
              <w:rPr>
                <w:rFonts w:cs="Times New Roman"/>
                <w:b/>
                <w:sz w:val="18"/>
                <w:szCs w:val="18"/>
              </w:rPr>
            </w:pPr>
          </w:p>
        </w:tc>
        <w:tc>
          <w:tcPr>
            <w:tcW w:w="650" w:type="dxa"/>
          </w:tcPr>
          <w:p w14:paraId="4D24284D" w14:textId="77777777" w:rsidR="00A3633D" w:rsidRPr="00460393" w:rsidRDefault="00A3633D" w:rsidP="00460393">
            <w:pPr>
              <w:spacing w:line="276" w:lineRule="auto"/>
              <w:jc w:val="center"/>
              <w:rPr>
                <w:rFonts w:cs="Times New Roman"/>
                <w:b/>
                <w:sz w:val="18"/>
                <w:szCs w:val="18"/>
              </w:rPr>
            </w:pPr>
          </w:p>
        </w:tc>
        <w:tc>
          <w:tcPr>
            <w:tcW w:w="596" w:type="dxa"/>
          </w:tcPr>
          <w:p w14:paraId="7F2B0296" w14:textId="77777777" w:rsidR="00A3633D" w:rsidRPr="00460393" w:rsidRDefault="00A3633D" w:rsidP="00460393">
            <w:pPr>
              <w:spacing w:line="276" w:lineRule="auto"/>
              <w:jc w:val="center"/>
              <w:rPr>
                <w:rFonts w:cs="Times New Roman"/>
                <w:b/>
                <w:sz w:val="18"/>
                <w:szCs w:val="18"/>
              </w:rPr>
            </w:pPr>
          </w:p>
        </w:tc>
        <w:tc>
          <w:tcPr>
            <w:tcW w:w="570" w:type="dxa"/>
          </w:tcPr>
          <w:p w14:paraId="300F4062" w14:textId="77777777" w:rsidR="00A3633D" w:rsidRPr="00460393" w:rsidRDefault="00A3633D" w:rsidP="00460393">
            <w:pPr>
              <w:spacing w:line="276" w:lineRule="auto"/>
              <w:jc w:val="center"/>
              <w:rPr>
                <w:rFonts w:cs="Times New Roman"/>
                <w:b/>
                <w:sz w:val="18"/>
                <w:szCs w:val="18"/>
              </w:rPr>
            </w:pPr>
          </w:p>
        </w:tc>
        <w:tc>
          <w:tcPr>
            <w:tcW w:w="1176" w:type="dxa"/>
          </w:tcPr>
          <w:p w14:paraId="5425CE3C" w14:textId="77777777" w:rsidR="00A3633D" w:rsidRPr="00460393" w:rsidRDefault="00A3633D" w:rsidP="00460393">
            <w:pPr>
              <w:spacing w:line="276" w:lineRule="auto"/>
              <w:jc w:val="center"/>
              <w:rPr>
                <w:rFonts w:cs="Times New Roman"/>
                <w:b/>
                <w:sz w:val="18"/>
                <w:szCs w:val="18"/>
              </w:rPr>
            </w:pPr>
          </w:p>
        </w:tc>
        <w:tc>
          <w:tcPr>
            <w:tcW w:w="1176" w:type="dxa"/>
          </w:tcPr>
          <w:p w14:paraId="4965BD72" w14:textId="77777777" w:rsidR="00A3633D" w:rsidRPr="00460393" w:rsidRDefault="00A3633D" w:rsidP="00460393">
            <w:pPr>
              <w:spacing w:line="276" w:lineRule="auto"/>
              <w:jc w:val="center"/>
              <w:rPr>
                <w:rFonts w:cs="Times New Roman"/>
                <w:b/>
                <w:sz w:val="18"/>
                <w:szCs w:val="18"/>
              </w:rPr>
            </w:pPr>
          </w:p>
        </w:tc>
      </w:tr>
    </w:tbl>
    <w:p w14:paraId="27817FC9" w14:textId="3AE89A4B" w:rsidR="00A3633D" w:rsidRPr="00460393" w:rsidRDefault="00A3633D" w:rsidP="00460393">
      <w:pPr>
        <w:rPr>
          <w:rFonts w:cs="Times New Roman"/>
          <w:sz w:val="18"/>
          <w:szCs w:val="18"/>
        </w:rPr>
      </w:pPr>
      <w:r w:rsidRPr="00460393">
        <w:rPr>
          <w:rFonts w:cs="Times New Roman"/>
          <w:sz w:val="18"/>
          <w:szCs w:val="18"/>
        </w:rPr>
        <w:t>*wybrać właściwe</w:t>
      </w:r>
    </w:p>
    <w:p w14:paraId="39A528A1" w14:textId="6D617023" w:rsidR="00A3633D" w:rsidRPr="00460393" w:rsidRDefault="00A3633D" w:rsidP="00460393">
      <w:pPr>
        <w:pStyle w:val="Tekstprzypisukocowego"/>
        <w:spacing w:line="276" w:lineRule="auto"/>
        <w:rPr>
          <w:rFonts w:cs="Times New Roman"/>
        </w:rPr>
      </w:pPr>
      <w:r w:rsidRPr="00460393">
        <w:rPr>
          <w:rFonts w:cs="Times New Roman"/>
        </w:rPr>
        <w:t xml:space="preserve">                                                                                                                                                                                            </w:t>
      </w:r>
      <w:r w:rsidR="00665710">
        <w:rPr>
          <w:rFonts w:cs="Times New Roman"/>
        </w:rPr>
        <w:tab/>
      </w:r>
      <w:r w:rsidRPr="00460393">
        <w:rPr>
          <w:rFonts w:cs="Times New Roman"/>
        </w:rPr>
        <w:t>………………………………………….</w:t>
      </w:r>
    </w:p>
    <w:p w14:paraId="10148E2B" w14:textId="77777777" w:rsidR="00A3633D" w:rsidRPr="00460393" w:rsidRDefault="00A3633D" w:rsidP="00460393">
      <w:pPr>
        <w:pStyle w:val="Tekstprzypisukocowego"/>
        <w:spacing w:line="276" w:lineRule="auto"/>
        <w:rPr>
          <w:rFonts w:cs="Times New Roman"/>
          <w:sz w:val="18"/>
          <w:szCs w:val="18"/>
        </w:rPr>
      </w:pPr>
      <w:r w:rsidRPr="00460393">
        <w:rPr>
          <w:rFonts w:cs="Times New Roman"/>
          <w:sz w:val="18"/>
          <w:szCs w:val="18"/>
        </w:rPr>
        <w:t xml:space="preserve">                                                                                                                                                                                                                          (data i podpis Kierownika Jednostki)</w:t>
      </w:r>
    </w:p>
    <w:p w14:paraId="0A483F8E" w14:textId="77777777" w:rsidR="00A3633D" w:rsidRPr="00460393" w:rsidRDefault="00A3633D" w:rsidP="00460393">
      <w:pPr>
        <w:rPr>
          <w:rFonts w:cs="Times New Roman"/>
          <w:i/>
          <w:iCs/>
          <w:sz w:val="18"/>
          <w:szCs w:val="18"/>
        </w:rPr>
      </w:pPr>
      <w:r w:rsidRPr="00460393">
        <w:rPr>
          <w:rFonts w:cs="Times New Roman"/>
          <w:i/>
          <w:iCs/>
          <w:sz w:val="18"/>
          <w:szCs w:val="18"/>
        </w:rPr>
        <w:t>Objaśnienia do tabeli zawierającej ryzyka (należy wybrać właściwą opcję):</w:t>
      </w:r>
    </w:p>
    <w:p w14:paraId="10BAE75B" w14:textId="77777777" w:rsidR="00A3633D" w:rsidRPr="00460393" w:rsidRDefault="00A3633D" w:rsidP="00460393">
      <w:pPr>
        <w:pStyle w:val="Akapitzlist"/>
        <w:numPr>
          <w:ilvl w:val="0"/>
          <w:numId w:val="44"/>
        </w:numPr>
        <w:rPr>
          <w:rFonts w:cs="Times New Roman"/>
          <w:sz w:val="18"/>
          <w:szCs w:val="18"/>
        </w:rPr>
      </w:pPr>
      <w:r w:rsidRPr="00460393">
        <w:rPr>
          <w:rFonts w:cs="Times New Roman"/>
          <w:sz w:val="18"/>
          <w:szCs w:val="18"/>
        </w:rPr>
        <w:t>Rodzaj ryzyka – operacyjne / bezpieczeństwa informacji / przetwarzanie danych osobowych / korupcja,</w:t>
      </w:r>
    </w:p>
    <w:p w14:paraId="6D4A4D72" w14:textId="77777777" w:rsidR="00A3633D" w:rsidRPr="00460393" w:rsidRDefault="00A3633D" w:rsidP="00460393">
      <w:pPr>
        <w:pStyle w:val="Akapitzlist"/>
        <w:numPr>
          <w:ilvl w:val="0"/>
          <w:numId w:val="44"/>
        </w:numPr>
        <w:rPr>
          <w:rFonts w:cs="Times New Roman"/>
          <w:sz w:val="18"/>
          <w:szCs w:val="18"/>
        </w:rPr>
      </w:pPr>
      <w:r w:rsidRPr="00460393">
        <w:rPr>
          <w:rFonts w:cs="Times New Roman"/>
          <w:sz w:val="18"/>
          <w:szCs w:val="18"/>
        </w:rPr>
        <w:t>Charakter ryzyka – zagrożenie / szansa,</w:t>
      </w:r>
    </w:p>
    <w:p w14:paraId="568A01E1" w14:textId="77777777" w:rsidR="00A3633D" w:rsidRPr="00460393" w:rsidRDefault="00A3633D" w:rsidP="00460393">
      <w:pPr>
        <w:pStyle w:val="Akapitzlist"/>
        <w:numPr>
          <w:ilvl w:val="0"/>
          <w:numId w:val="44"/>
        </w:numPr>
        <w:rPr>
          <w:rFonts w:cs="Times New Roman"/>
          <w:sz w:val="18"/>
          <w:szCs w:val="18"/>
        </w:rPr>
      </w:pPr>
      <w:r w:rsidRPr="00460393">
        <w:rPr>
          <w:rFonts w:cs="Times New Roman"/>
          <w:sz w:val="18"/>
          <w:szCs w:val="18"/>
        </w:rPr>
        <w:t>Status ryzyka – aktualne / archiwalne</w:t>
      </w:r>
    </w:p>
    <w:p w14:paraId="5C80C342" w14:textId="4D183053" w:rsidR="00384BA5" w:rsidRPr="00460393" w:rsidRDefault="00A3633D" w:rsidP="00460393">
      <w:pPr>
        <w:pStyle w:val="Akapitzlist"/>
        <w:numPr>
          <w:ilvl w:val="0"/>
          <w:numId w:val="44"/>
        </w:numPr>
        <w:spacing w:after="0"/>
        <w:rPr>
          <w:rFonts w:cs="Times New Roman"/>
        </w:rPr>
      </w:pPr>
      <w:r w:rsidRPr="00460393">
        <w:rPr>
          <w:rFonts w:cs="Times New Roman"/>
          <w:sz w:val="18"/>
          <w:szCs w:val="18"/>
        </w:rPr>
        <w:t>Status planu postepowania z ryzykiem nieakceptowalnym – nie dotyczy / nie rozpoczęto / w trakcie realizacji / zakończony / wycofany z realizacji</w:t>
      </w:r>
      <w:bookmarkEnd w:id="0"/>
    </w:p>
    <w:sectPr w:rsidR="00384BA5" w:rsidRPr="00460393" w:rsidSect="00E778C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FD7A" w14:textId="77777777" w:rsidR="0024420D" w:rsidRDefault="0024420D" w:rsidP="007E699A">
      <w:pPr>
        <w:spacing w:after="0" w:line="240" w:lineRule="auto"/>
      </w:pPr>
      <w:r>
        <w:separator/>
      </w:r>
    </w:p>
  </w:endnote>
  <w:endnote w:type="continuationSeparator" w:id="0">
    <w:p w14:paraId="7F3852E7" w14:textId="77777777" w:rsidR="0024420D" w:rsidRDefault="0024420D" w:rsidP="007E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407"/>
      <w:docPartObj>
        <w:docPartGallery w:val="Page Numbers (Bottom of Page)"/>
        <w:docPartUnique/>
      </w:docPartObj>
    </w:sdtPr>
    <w:sdtContent>
      <w:p w14:paraId="17052290" w14:textId="77777777" w:rsidR="001B0AF0" w:rsidRDefault="001B0AF0">
        <w:pPr>
          <w:pStyle w:val="Stopka"/>
          <w:jc w:val="center"/>
        </w:pPr>
        <w:r>
          <w:fldChar w:fldCharType="begin"/>
        </w:r>
        <w:r>
          <w:instrText xml:space="preserve"> PAGE   \* MERGEFORMAT </w:instrText>
        </w:r>
        <w:r>
          <w:fldChar w:fldCharType="separate"/>
        </w:r>
        <w:r>
          <w:rPr>
            <w:noProof/>
          </w:rPr>
          <w:t>26</w:t>
        </w:r>
        <w:r>
          <w:rPr>
            <w:noProof/>
          </w:rPr>
          <w:fldChar w:fldCharType="end"/>
        </w:r>
      </w:p>
    </w:sdtContent>
  </w:sdt>
  <w:p w14:paraId="3B0BBB90" w14:textId="77777777" w:rsidR="001B0AF0" w:rsidRDefault="001B0A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DA6D" w14:textId="77777777" w:rsidR="0024420D" w:rsidRDefault="0024420D" w:rsidP="007E699A">
      <w:pPr>
        <w:spacing w:after="0" w:line="240" w:lineRule="auto"/>
      </w:pPr>
      <w:r>
        <w:separator/>
      </w:r>
    </w:p>
  </w:footnote>
  <w:footnote w:type="continuationSeparator" w:id="0">
    <w:p w14:paraId="34A9EF28" w14:textId="77777777" w:rsidR="0024420D" w:rsidRDefault="0024420D" w:rsidP="007E6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617"/>
    <w:multiLevelType w:val="hybridMultilevel"/>
    <w:tmpl w:val="3E2CA88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1B1F"/>
    <w:multiLevelType w:val="hybridMultilevel"/>
    <w:tmpl w:val="70E68140"/>
    <w:lvl w:ilvl="0" w:tplc="04150011">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3C645B"/>
    <w:multiLevelType w:val="hybridMultilevel"/>
    <w:tmpl w:val="C9264C2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6521B5"/>
    <w:multiLevelType w:val="hybridMultilevel"/>
    <w:tmpl w:val="E9840786"/>
    <w:lvl w:ilvl="0" w:tplc="220C772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26B7C"/>
    <w:multiLevelType w:val="hybridMultilevel"/>
    <w:tmpl w:val="80720F38"/>
    <w:lvl w:ilvl="0" w:tplc="42FC0F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05B6E71"/>
    <w:multiLevelType w:val="hybridMultilevel"/>
    <w:tmpl w:val="1CDC740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0E70549"/>
    <w:multiLevelType w:val="hybridMultilevel"/>
    <w:tmpl w:val="89085CC0"/>
    <w:lvl w:ilvl="0" w:tplc="B534150C">
      <w:start w:val="1"/>
      <w:numFmt w:val="decimal"/>
      <w:lvlText w:val="%1."/>
      <w:lvlJc w:val="left"/>
      <w:pPr>
        <w:ind w:left="900" w:hanging="360"/>
      </w:pPr>
      <w:rPr>
        <w:b w:val="0"/>
        <w:bCs/>
        <w:strike w:val="0"/>
      </w:rPr>
    </w:lvl>
    <w:lvl w:ilvl="1" w:tplc="CD20DFFC">
      <w:start w:val="1"/>
      <w:numFmt w:val="decimal"/>
      <w:lvlText w:val="%2)"/>
      <w:lvlJc w:val="left"/>
      <w:pPr>
        <w:ind w:left="1620" w:hanging="360"/>
      </w:pPr>
      <w:rPr>
        <w:rFonts w:ascii="Times New Roman" w:eastAsiaTheme="minorEastAsia" w:hAnsi="Times New Roman" w:cs="Times New Roman"/>
      </w:r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20EE0630"/>
    <w:multiLevelType w:val="hybridMultilevel"/>
    <w:tmpl w:val="6128ACAA"/>
    <w:lvl w:ilvl="0" w:tplc="82BA82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1224D39"/>
    <w:multiLevelType w:val="hybridMultilevel"/>
    <w:tmpl w:val="6C9C240C"/>
    <w:lvl w:ilvl="0" w:tplc="CEFE5A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7E3ED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D47A6"/>
    <w:multiLevelType w:val="hybridMultilevel"/>
    <w:tmpl w:val="6856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6B1"/>
    <w:multiLevelType w:val="hybridMultilevel"/>
    <w:tmpl w:val="7FB23D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C4AF3"/>
    <w:multiLevelType w:val="hybridMultilevel"/>
    <w:tmpl w:val="3B4AD7C0"/>
    <w:lvl w:ilvl="0" w:tplc="F124AA8C">
      <w:start w:val="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66A23"/>
    <w:multiLevelType w:val="hybridMultilevel"/>
    <w:tmpl w:val="8F368A30"/>
    <w:lvl w:ilvl="0" w:tplc="643A86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D43C6"/>
    <w:multiLevelType w:val="hybridMultilevel"/>
    <w:tmpl w:val="7780EA4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D930C96"/>
    <w:multiLevelType w:val="hybridMultilevel"/>
    <w:tmpl w:val="31CE120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15:restartNumberingAfterBreak="0">
    <w:nsid w:val="2DB770A6"/>
    <w:multiLevelType w:val="hybridMultilevel"/>
    <w:tmpl w:val="415C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54831"/>
    <w:multiLevelType w:val="hybridMultilevel"/>
    <w:tmpl w:val="7EC85ED2"/>
    <w:lvl w:ilvl="0" w:tplc="117ADB7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220FA5"/>
    <w:multiLevelType w:val="hybridMultilevel"/>
    <w:tmpl w:val="C818BAA8"/>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6BB707D"/>
    <w:multiLevelType w:val="hybridMultilevel"/>
    <w:tmpl w:val="6F7E8FD6"/>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76F4A94"/>
    <w:multiLevelType w:val="hybridMultilevel"/>
    <w:tmpl w:val="04A47728"/>
    <w:lvl w:ilvl="0" w:tplc="AD50554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C9C"/>
    <w:multiLevelType w:val="hybridMultilevel"/>
    <w:tmpl w:val="CDB07CF8"/>
    <w:lvl w:ilvl="0" w:tplc="E10C295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CD0F6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74835"/>
    <w:multiLevelType w:val="hybridMultilevel"/>
    <w:tmpl w:val="C8F28F3C"/>
    <w:lvl w:ilvl="0" w:tplc="B742EF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AF092A"/>
    <w:multiLevelType w:val="hybridMultilevel"/>
    <w:tmpl w:val="62302620"/>
    <w:lvl w:ilvl="0" w:tplc="04150011">
      <w:start w:val="1"/>
      <w:numFmt w:val="decimal"/>
      <w:lvlText w:val="%1)"/>
      <w:lvlJc w:val="left"/>
      <w:pPr>
        <w:tabs>
          <w:tab w:val="num" w:pos="1068"/>
        </w:tabs>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BC94D57"/>
    <w:multiLevelType w:val="hybridMultilevel"/>
    <w:tmpl w:val="F6A48AD6"/>
    <w:lvl w:ilvl="0" w:tplc="E0B627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0565372"/>
    <w:multiLevelType w:val="hybridMultilevel"/>
    <w:tmpl w:val="981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60EB9"/>
    <w:multiLevelType w:val="hybridMultilevel"/>
    <w:tmpl w:val="CF9045CC"/>
    <w:lvl w:ilvl="0" w:tplc="240AE7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72228C7"/>
    <w:multiLevelType w:val="hybridMultilevel"/>
    <w:tmpl w:val="11A66ADA"/>
    <w:lvl w:ilvl="0" w:tplc="6C1AB912">
      <w:start w:val="1"/>
      <w:numFmt w:val="decimal"/>
      <w:lvlText w:val="%1)"/>
      <w:lvlJc w:val="left"/>
      <w:pPr>
        <w:ind w:left="720" w:hanging="360"/>
      </w:pPr>
      <w:rPr>
        <w:rFonts w:hint="default"/>
      </w:rPr>
    </w:lvl>
    <w:lvl w:ilvl="1" w:tplc="04150019">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27" w15:restartNumberingAfterBreak="0">
    <w:nsid w:val="479E49AC"/>
    <w:multiLevelType w:val="hybridMultilevel"/>
    <w:tmpl w:val="13BC528C"/>
    <w:lvl w:ilvl="0" w:tplc="1EE488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8C85AB2"/>
    <w:multiLevelType w:val="hybridMultilevel"/>
    <w:tmpl w:val="C7D84F8E"/>
    <w:lvl w:ilvl="0" w:tplc="7250DF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A0C0509"/>
    <w:multiLevelType w:val="hybridMultilevel"/>
    <w:tmpl w:val="9F62EFF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B95602C"/>
    <w:multiLevelType w:val="hybridMultilevel"/>
    <w:tmpl w:val="2EDE3F68"/>
    <w:lvl w:ilvl="0" w:tplc="AA4A45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BBE7538"/>
    <w:multiLevelType w:val="hybridMultilevel"/>
    <w:tmpl w:val="7C867F62"/>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CAC1A35"/>
    <w:multiLevelType w:val="hybridMultilevel"/>
    <w:tmpl w:val="47E8E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EF67EE5"/>
    <w:multiLevelType w:val="hybridMultilevel"/>
    <w:tmpl w:val="3196D4C6"/>
    <w:lvl w:ilvl="0" w:tplc="E0B2C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9F1852"/>
    <w:multiLevelType w:val="hybridMultilevel"/>
    <w:tmpl w:val="6A0253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21E163B"/>
    <w:multiLevelType w:val="hybridMultilevel"/>
    <w:tmpl w:val="FF900028"/>
    <w:lvl w:ilvl="0" w:tplc="B742EF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37B5BDB"/>
    <w:multiLevelType w:val="hybridMultilevel"/>
    <w:tmpl w:val="175A45F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43F4433"/>
    <w:multiLevelType w:val="hybridMultilevel"/>
    <w:tmpl w:val="94E80792"/>
    <w:lvl w:ilvl="0" w:tplc="D7D0F7B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5A2A4310"/>
    <w:multiLevelType w:val="hybridMultilevel"/>
    <w:tmpl w:val="DC5C3F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F243C6B"/>
    <w:multiLevelType w:val="hybridMultilevel"/>
    <w:tmpl w:val="3CACE56C"/>
    <w:lvl w:ilvl="0" w:tplc="DDEA08E2">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2CE4264"/>
    <w:multiLevelType w:val="hybridMultilevel"/>
    <w:tmpl w:val="5AA4B114"/>
    <w:lvl w:ilvl="0" w:tplc="DFDA4A78">
      <w:start w:val="1"/>
      <w:numFmt w:val="decimal"/>
      <w:lvlText w:val="%1)"/>
      <w:lvlJc w:val="left"/>
      <w:pPr>
        <w:ind w:left="107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A4DE7"/>
    <w:multiLevelType w:val="hybridMultilevel"/>
    <w:tmpl w:val="C29C8AD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0EE34B4"/>
    <w:multiLevelType w:val="hybridMultilevel"/>
    <w:tmpl w:val="D5BC3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D75BA"/>
    <w:multiLevelType w:val="hybridMultilevel"/>
    <w:tmpl w:val="8E12A9DA"/>
    <w:lvl w:ilvl="0" w:tplc="0415000F">
      <w:start w:val="1"/>
      <w:numFmt w:val="decimal"/>
      <w:lvlText w:val="%1."/>
      <w:lvlJc w:val="left"/>
      <w:pPr>
        <w:tabs>
          <w:tab w:val="num" w:pos="720"/>
        </w:tabs>
        <w:ind w:left="720" w:hanging="360"/>
      </w:pPr>
    </w:lvl>
    <w:lvl w:ilvl="1" w:tplc="A0C05CE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5676180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53328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866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038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968116">
    <w:abstractNumId w:val="20"/>
  </w:num>
  <w:num w:numId="6" w16cid:durableId="253176365">
    <w:abstractNumId w:val="22"/>
  </w:num>
  <w:num w:numId="7" w16cid:durableId="1835948959">
    <w:abstractNumId w:val="8"/>
  </w:num>
  <w:num w:numId="8" w16cid:durableId="1827823156">
    <w:abstractNumId w:val="17"/>
  </w:num>
  <w:num w:numId="9" w16cid:durableId="1774087403">
    <w:abstractNumId w:val="31"/>
  </w:num>
  <w:num w:numId="10" w16cid:durableId="579948803">
    <w:abstractNumId w:val="1"/>
  </w:num>
  <w:num w:numId="11" w16cid:durableId="831483955">
    <w:abstractNumId w:val="13"/>
  </w:num>
  <w:num w:numId="12" w16cid:durableId="506285794">
    <w:abstractNumId w:val="18"/>
  </w:num>
  <w:num w:numId="13" w16cid:durableId="103428217">
    <w:abstractNumId w:val="38"/>
  </w:num>
  <w:num w:numId="14" w16cid:durableId="325669818">
    <w:abstractNumId w:val="32"/>
  </w:num>
  <w:num w:numId="15" w16cid:durableId="219948732">
    <w:abstractNumId w:val="2"/>
  </w:num>
  <w:num w:numId="16" w16cid:durableId="1554004181">
    <w:abstractNumId w:val="26"/>
  </w:num>
  <w:num w:numId="17" w16cid:durableId="493305306">
    <w:abstractNumId w:val="11"/>
  </w:num>
  <w:num w:numId="18" w16cid:durableId="1615287389">
    <w:abstractNumId w:val="35"/>
  </w:num>
  <w:num w:numId="19" w16cid:durableId="1154757912">
    <w:abstractNumId w:val="14"/>
  </w:num>
  <w:num w:numId="20" w16cid:durableId="1086724994">
    <w:abstractNumId w:val="6"/>
  </w:num>
  <w:num w:numId="21" w16cid:durableId="1214392455">
    <w:abstractNumId w:val="21"/>
  </w:num>
  <w:num w:numId="22" w16cid:durableId="909926180">
    <w:abstractNumId w:val="10"/>
  </w:num>
  <w:num w:numId="23" w16cid:durableId="723453722">
    <w:abstractNumId w:val="34"/>
  </w:num>
  <w:num w:numId="24" w16cid:durableId="976297855">
    <w:abstractNumId w:val="29"/>
  </w:num>
  <w:num w:numId="25" w16cid:durableId="2132088882">
    <w:abstractNumId w:val="12"/>
  </w:num>
  <w:num w:numId="26" w16cid:durableId="1324233519">
    <w:abstractNumId w:val="41"/>
  </w:num>
  <w:num w:numId="27" w16cid:durableId="2048681400">
    <w:abstractNumId w:val="25"/>
  </w:num>
  <w:num w:numId="28" w16cid:durableId="1007176497">
    <w:abstractNumId w:val="16"/>
  </w:num>
  <w:num w:numId="29" w16cid:durableId="465202407">
    <w:abstractNumId w:val="42"/>
  </w:num>
  <w:num w:numId="30" w16cid:durableId="1078794690">
    <w:abstractNumId w:val="15"/>
  </w:num>
  <w:num w:numId="31" w16cid:durableId="1658417526">
    <w:abstractNumId w:val="28"/>
  </w:num>
  <w:num w:numId="32" w16cid:durableId="676006628">
    <w:abstractNumId w:val="19"/>
  </w:num>
  <w:num w:numId="33" w16cid:durableId="497617816">
    <w:abstractNumId w:val="33"/>
  </w:num>
  <w:num w:numId="34" w16cid:durableId="356395150">
    <w:abstractNumId w:val="3"/>
  </w:num>
  <w:num w:numId="35" w16cid:durableId="551114208">
    <w:abstractNumId w:val="7"/>
  </w:num>
  <w:num w:numId="36" w16cid:durableId="976448187">
    <w:abstractNumId w:val="27"/>
  </w:num>
  <w:num w:numId="37" w16cid:durableId="1020081267">
    <w:abstractNumId w:val="23"/>
  </w:num>
  <w:num w:numId="38" w16cid:durableId="2055544257">
    <w:abstractNumId w:val="4"/>
  </w:num>
  <w:num w:numId="39" w16cid:durableId="1791897395">
    <w:abstractNumId w:val="37"/>
  </w:num>
  <w:num w:numId="40" w16cid:durableId="1892106159">
    <w:abstractNumId w:val="30"/>
  </w:num>
  <w:num w:numId="41" w16cid:durableId="1188956104">
    <w:abstractNumId w:val="9"/>
  </w:num>
  <w:num w:numId="42" w16cid:durableId="957031360">
    <w:abstractNumId w:val="0"/>
  </w:num>
  <w:num w:numId="43" w16cid:durableId="1624263634">
    <w:abstractNumId w:val="24"/>
  </w:num>
  <w:num w:numId="44" w16cid:durableId="1822768232">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7BA"/>
    <w:rsid w:val="000126DE"/>
    <w:rsid w:val="00027D2B"/>
    <w:rsid w:val="00032B2F"/>
    <w:rsid w:val="000350B9"/>
    <w:rsid w:val="0004170B"/>
    <w:rsid w:val="00041E48"/>
    <w:rsid w:val="00062CA7"/>
    <w:rsid w:val="000631A4"/>
    <w:rsid w:val="000671AF"/>
    <w:rsid w:val="000850CE"/>
    <w:rsid w:val="000A2928"/>
    <w:rsid w:val="000A4385"/>
    <w:rsid w:val="000B1FDC"/>
    <w:rsid w:val="000B243F"/>
    <w:rsid w:val="000B3E97"/>
    <w:rsid w:val="000B5A51"/>
    <w:rsid w:val="000C1DDB"/>
    <w:rsid w:val="000C23FB"/>
    <w:rsid w:val="000D1816"/>
    <w:rsid w:val="000D1F64"/>
    <w:rsid w:val="000E7468"/>
    <w:rsid w:val="001034EC"/>
    <w:rsid w:val="00105FBE"/>
    <w:rsid w:val="001119C6"/>
    <w:rsid w:val="00133D2A"/>
    <w:rsid w:val="0013528D"/>
    <w:rsid w:val="001416BE"/>
    <w:rsid w:val="001446A1"/>
    <w:rsid w:val="00150502"/>
    <w:rsid w:val="0016212C"/>
    <w:rsid w:val="00164354"/>
    <w:rsid w:val="001677A4"/>
    <w:rsid w:val="001776BF"/>
    <w:rsid w:val="001854E9"/>
    <w:rsid w:val="00187AF9"/>
    <w:rsid w:val="00187B56"/>
    <w:rsid w:val="00193C69"/>
    <w:rsid w:val="001968DD"/>
    <w:rsid w:val="001A5157"/>
    <w:rsid w:val="001A6299"/>
    <w:rsid w:val="001B0AF0"/>
    <w:rsid w:val="001C5F34"/>
    <w:rsid w:val="001D07ED"/>
    <w:rsid w:val="001D2279"/>
    <w:rsid w:val="001D259A"/>
    <w:rsid w:val="001D2FFB"/>
    <w:rsid w:val="001D326F"/>
    <w:rsid w:val="001E106E"/>
    <w:rsid w:val="001E4B23"/>
    <w:rsid w:val="001E7F2B"/>
    <w:rsid w:val="001F07F4"/>
    <w:rsid w:val="001F0E72"/>
    <w:rsid w:val="00200334"/>
    <w:rsid w:val="00201FF7"/>
    <w:rsid w:val="00204CBE"/>
    <w:rsid w:val="00212AE1"/>
    <w:rsid w:val="0021380F"/>
    <w:rsid w:val="002237CC"/>
    <w:rsid w:val="00233682"/>
    <w:rsid w:val="00234021"/>
    <w:rsid w:val="00243B9B"/>
    <w:rsid w:val="0024420D"/>
    <w:rsid w:val="00244946"/>
    <w:rsid w:val="002466F0"/>
    <w:rsid w:val="0027259C"/>
    <w:rsid w:val="00277219"/>
    <w:rsid w:val="00277CE7"/>
    <w:rsid w:val="00281522"/>
    <w:rsid w:val="00286A41"/>
    <w:rsid w:val="00287B5C"/>
    <w:rsid w:val="00295C67"/>
    <w:rsid w:val="002A3943"/>
    <w:rsid w:val="002A4602"/>
    <w:rsid w:val="002A47D9"/>
    <w:rsid w:val="002B1F1B"/>
    <w:rsid w:val="002B6335"/>
    <w:rsid w:val="002B6F33"/>
    <w:rsid w:val="002D3080"/>
    <w:rsid w:val="002D363B"/>
    <w:rsid w:val="002D3750"/>
    <w:rsid w:val="002D507D"/>
    <w:rsid w:val="002E25F2"/>
    <w:rsid w:val="002E3D23"/>
    <w:rsid w:val="002E667D"/>
    <w:rsid w:val="002E6903"/>
    <w:rsid w:val="002F618D"/>
    <w:rsid w:val="00300DBF"/>
    <w:rsid w:val="003017D2"/>
    <w:rsid w:val="00302E19"/>
    <w:rsid w:val="00305B70"/>
    <w:rsid w:val="00305C49"/>
    <w:rsid w:val="00306038"/>
    <w:rsid w:val="00307308"/>
    <w:rsid w:val="00313176"/>
    <w:rsid w:val="00313B1F"/>
    <w:rsid w:val="00350C55"/>
    <w:rsid w:val="00351D40"/>
    <w:rsid w:val="00353188"/>
    <w:rsid w:val="00376408"/>
    <w:rsid w:val="003807F5"/>
    <w:rsid w:val="00384049"/>
    <w:rsid w:val="00384BA5"/>
    <w:rsid w:val="00385A07"/>
    <w:rsid w:val="00385DCC"/>
    <w:rsid w:val="0039174D"/>
    <w:rsid w:val="003955E4"/>
    <w:rsid w:val="00396696"/>
    <w:rsid w:val="0039695E"/>
    <w:rsid w:val="003A13AB"/>
    <w:rsid w:val="003B2122"/>
    <w:rsid w:val="003B2961"/>
    <w:rsid w:val="003C2F08"/>
    <w:rsid w:val="003C3291"/>
    <w:rsid w:val="003D55E5"/>
    <w:rsid w:val="003D6A71"/>
    <w:rsid w:val="003D770E"/>
    <w:rsid w:val="003E2F76"/>
    <w:rsid w:val="003E4206"/>
    <w:rsid w:val="003E565A"/>
    <w:rsid w:val="003F7393"/>
    <w:rsid w:val="003F7DF3"/>
    <w:rsid w:val="004007AA"/>
    <w:rsid w:val="004009DE"/>
    <w:rsid w:val="00407E74"/>
    <w:rsid w:val="00417616"/>
    <w:rsid w:val="0042680C"/>
    <w:rsid w:val="00427D17"/>
    <w:rsid w:val="00431034"/>
    <w:rsid w:val="00444416"/>
    <w:rsid w:val="004462C4"/>
    <w:rsid w:val="00447EDC"/>
    <w:rsid w:val="00452B3C"/>
    <w:rsid w:val="00460393"/>
    <w:rsid w:val="00462B9D"/>
    <w:rsid w:val="00464490"/>
    <w:rsid w:val="00471CBD"/>
    <w:rsid w:val="00473E56"/>
    <w:rsid w:val="00475142"/>
    <w:rsid w:val="00476B26"/>
    <w:rsid w:val="00480B96"/>
    <w:rsid w:val="00483D82"/>
    <w:rsid w:val="004850B2"/>
    <w:rsid w:val="004869D8"/>
    <w:rsid w:val="00487EB2"/>
    <w:rsid w:val="00490E36"/>
    <w:rsid w:val="00497812"/>
    <w:rsid w:val="004B0446"/>
    <w:rsid w:val="004B6AE7"/>
    <w:rsid w:val="004B71AD"/>
    <w:rsid w:val="004C0464"/>
    <w:rsid w:val="004C5108"/>
    <w:rsid w:val="004D3311"/>
    <w:rsid w:val="004E4A25"/>
    <w:rsid w:val="004F0500"/>
    <w:rsid w:val="004F6FC9"/>
    <w:rsid w:val="005006DC"/>
    <w:rsid w:val="00502F3D"/>
    <w:rsid w:val="005102B1"/>
    <w:rsid w:val="00512298"/>
    <w:rsid w:val="00512769"/>
    <w:rsid w:val="005208C3"/>
    <w:rsid w:val="005312F0"/>
    <w:rsid w:val="005374CD"/>
    <w:rsid w:val="00544DFE"/>
    <w:rsid w:val="005540D8"/>
    <w:rsid w:val="005719F8"/>
    <w:rsid w:val="005736EA"/>
    <w:rsid w:val="00573A4E"/>
    <w:rsid w:val="005773FE"/>
    <w:rsid w:val="00590AF5"/>
    <w:rsid w:val="0059316E"/>
    <w:rsid w:val="005A002E"/>
    <w:rsid w:val="005A44F0"/>
    <w:rsid w:val="005A6068"/>
    <w:rsid w:val="005A6109"/>
    <w:rsid w:val="005A7ABE"/>
    <w:rsid w:val="005B01C5"/>
    <w:rsid w:val="005C2B8B"/>
    <w:rsid w:val="005E2730"/>
    <w:rsid w:val="005E5FFB"/>
    <w:rsid w:val="005E7C7C"/>
    <w:rsid w:val="005F199E"/>
    <w:rsid w:val="005F1E82"/>
    <w:rsid w:val="006007E0"/>
    <w:rsid w:val="00600E35"/>
    <w:rsid w:val="006017AF"/>
    <w:rsid w:val="00603531"/>
    <w:rsid w:val="00607C6B"/>
    <w:rsid w:val="006102F8"/>
    <w:rsid w:val="00613D09"/>
    <w:rsid w:val="0061469D"/>
    <w:rsid w:val="00615B98"/>
    <w:rsid w:val="00615C06"/>
    <w:rsid w:val="0062091A"/>
    <w:rsid w:val="006245A9"/>
    <w:rsid w:val="00635101"/>
    <w:rsid w:val="006369C1"/>
    <w:rsid w:val="00644DE2"/>
    <w:rsid w:val="00665710"/>
    <w:rsid w:val="0067171B"/>
    <w:rsid w:val="006718D0"/>
    <w:rsid w:val="006749F4"/>
    <w:rsid w:val="00674C86"/>
    <w:rsid w:val="00677FFD"/>
    <w:rsid w:val="00682806"/>
    <w:rsid w:val="00682B16"/>
    <w:rsid w:val="006833EB"/>
    <w:rsid w:val="00683ADD"/>
    <w:rsid w:val="00683C57"/>
    <w:rsid w:val="00691277"/>
    <w:rsid w:val="00694054"/>
    <w:rsid w:val="006944C5"/>
    <w:rsid w:val="006A1BE2"/>
    <w:rsid w:val="006A4AE8"/>
    <w:rsid w:val="006B0C8D"/>
    <w:rsid w:val="006B4469"/>
    <w:rsid w:val="006C3E92"/>
    <w:rsid w:val="006C571E"/>
    <w:rsid w:val="006C643D"/>
    <w:rsid w:val="006C674F"/>
    <w:rsid w:val="006D1D3F"/>
    <w:rsid w:val="006D57E3"/>
    <w:rsid w:val="006D6D3B"/>
    <w:rsid w:val="006E430B"/>
    <w:rsid w:val="006E59CE"/>
    <w:rsid w:val="006F3A32"/>
    <w:rsid w:val="006F3F92"/>
    <w:rsid w:val="00701BD4"/>
    <w:rsid w:val="007036C7"/>
    <w:rsid w:val="007107CB"/>
    <w:rsid w:val="00714EDB"/>
    <w:rsid w:val="00715A43"/>
    <w:rsid w:val="00725D54"/>
    <w:rsid w:val="00727413"/>
    <w:rsid w:val="0072790F"/>
    <w:rsid w:val="00730247"/>
    <w:rsid w:val="00731B85"/>
    <w:rsid w:val="00741FBF"/>
    <w:rsid w:val="0074262E"/>
    <w:rsid w:val="007431EB"/>
    <w:rsid w:val="007637A9"/>
    <w:rsid w:val="0077629F"/>
    <w:rsid w:val="00780516"/>
    <w:rsid w:val="00782B3A"/>
    <w:rsid w:val="00791080"/>
    <w:rsid w:val="00792233"/>
    <w:rsid w:val="0079265C"/>
    <w:rsid w:val="007963F7"/>
    <w:rsid w:val="007A2A36"/>
    <w:rsid w:val="007A33A0"/>
    <w:rsid w:val="007A3F49"/>
    <w:rsid w:val="007A4BD2"/>
    <w:rsid w:val="007B1E8E"/>
    <w:rsid w:val="007B5A4B"/>
    <w:rsid w:val="007B6073"/>
    <w:rsid w:val="007C4961"/>
    <w:rsid w:val="007C6D81"/>
    <w:rsid w:val="007E699A"/>
    <w:rsid w:val="007F45E2"/>
    <w:rsid w:val="007F76A5"/>
    <w:rsid w:val="007F7D01"/>
    <w:rsid w:val="008025A1"/>
    <w:rsid w:val="0080566B"/>
    <w:rsid w:val="008061D5"/>
    <w:rsid w:val="00817D91"/>
    <w:rsid w:val="008213C4"/>
    <w:rsid w:val="00822B87"/>
    <w:rsid w:val="00825718"/>
    <w:rsid w:val="00825D1B"/>
    <w:rsid w:val="008304EC"/>
    <w:rsid w:val="00831D80"/>
    <w:rsid w:val="00831DAB"/>
    <w:rsid w:val="00832C41"/>
    <w:rsid w:val="008562F1"/>
    <w:rsid w:val="008610AC"/>
    <w:rsid w:val="0086240F"/>
    <w:rsid w:val="00866471"/>
    <w:rsid w:val="008719BB"/>
    <w:rsid w:val="008802CF"/>
    <w:rsid w:val="00884A26"/>
    <w:rsid w:val="00885677"/>
    <w:rsid w:val="00892AC7"/>
    <w:rsid w:val="00894B53"/>
    <w:rsid w:val="00895088"/>
    <w:rsid w:val="0089642C"/>
    <w:rsid w:val="00896AC7"/>
    <w:rsid w:val="008A0A57"/>
    <w:rsid w:val="008B245A"/>
    <w:rsid w:val="008B3243"/>
    <w:rsid w:val="008C3B96"/>
    <w:rsid w:val="008C760A"/>
    <w:rsid w:val="008D0DF9"/>
    <w:rsid w:val="008D27B0"/>
    <w:rsid w:val="008D3269"/>
    <w:rsid w:val="008D6D87"/>
    <w:rsid w:val="008E0223"/>
    <w:rsid w:val="008E1B91"/>
    <w:rsid w:val="008E45C0"/>
    <w:rsid w:val="008E45DF"/>
    <w:rsid w:val="008F01E5"/>
    <w:rsid w:val="00912A36"/>
    <w:rsid w:val="0093256C"/>
    <w:rsid w:val="009359D6"/>
    <w:rsid w:val="009363B7"/>
    <w:rsid w:val="009417EF"/>
    <w:rsid w:val="00941F78"/>
    <w:rsid w:val="00943BA9"/>
    <w:rsid w:val="00961DCC"/>
    <w:rsid w:val="00973CCF"/>
    <w:rsid w:val="009778D0"/>
    <w:rsid w:val="00977D5B"/>
    <w:rsid w:val="009806F2"/>
    <w:rsid w:val="00982DE6"/>
    <w:rsid w:val="009A17FA"/>
    <w:rsid w:val="009A4002"/>
    <w:rsid w:val="009B2D65"/>
    <w:rsid w:val="009B72B5"/>
    <w:rsid w:val="009C68A9"/>
    <w:rsid w:val="009C76DA"/>
    <w:rsid w:val="009D5847"/>
    <w:rsid w:val="009D7FBC"/>
    <w:rsid w:val="009F16F9"/>
    <w:rsid w:val="009F2628"/>
    <w:rsid w:val="00A03D56"/>
    <w:rsid w:val="00A2259C"/>
    <w:rsid w:val="00A22B11"/>
    <w:rsid w:val="00A234D9"/>
    <w:rsid w:val="00A23866"/>
    <w:rsid w:val="00A3633D"/>
    <w:rsid w:val="00A3783E"/>
    <w:rsid w:val="00A44FD1"/>
    <w:rsid w:val="00A47006"/>
    <w:rsid w:val="00A55920"/>
    <w:rsid w:val="00A55EE9"/>
    <w:rsid w:val="00A60DA1"/>
    <w:rsid w:val="00A653C7"/>
    <w:rsid w:val="00A66615"/>
    <w:rsid w:val="00A924C2"/>
    <w:rsid w:val="00A93F74"/>
    <w:rsid w:val="00AB078C"/>
    <w:rsid w:val="00AB6162"/>
    <w:rsid w:val="00AC788A"/>
    <w:rsid w:val="00AD113C"/>
    <w:rsid w:val="00AE0768"/>
    <w:rsid w:val="00AE7124"/>
    <w:rsid w:val="00AF0EEB"/>
    <w:rsid w:val="00AF471E"/>
    <w:rsid w:val="00B03B44"/>
    <w:rsid w:val="00B121B6"/>
    <w:rsid w:val="00B12845"/>
    <w:rsid w:val="00B14C14"/>
    <w:rsid w:val="00B23A75"/>
    <w:rsid w:val="00B3353D"/>
    <w:rsid w:val="00B349F7"/>
    <w:rsid w:val="00B52AB6"/>
    <w:rsid w:val="00B5507E"/>
    <w:rsid w:val="00B618C6"/>
    <w:rsid w:val="00B65A18"/>
    <w:rsid w:val="00B70339"/>
    <w:rsid w:val="00B77272"/>
    <w:rsid w:val="00B80DDE"/>
    <w:rsid w:val="00B94E35"/>
    <w:rsid w:val="00B967A5"/>
    <w:rsid w:val="00BA198F"/>
    <w:rsid w:val="00BA4079"/>
    <w:rsid w:val="00BB0DBE"/>
    <w:rsid w:val="00BB4C50"/>
    <w:rsid w:val="00BB6E42"/>
    <w:rsid w:val="00BB72FC"/>
    <w:rsid w:val="00BC508D"/>
    <w:rsid w:val="00BD7997"/>
    <w:rsid w:val="00BE52C7"/>
    <w:rsid w:val="00BE658B"/>
    <w:rsid w:val="00BE6E1C"/>
    <w:rsid w:val="00BE79C7"/>
    <w:rsid w:val="00BF3516"/>
    <w:rsid w:val="00BF6A89"/>
    <w:rsid w:val="00C01FC1"/>
    <w:rsid w:val="00C05202"/>
    <w:rsid w:val="00C1235D"/>
    <w:rsid w:val="00C14D7E"/>
    <w:rsid w:val="00C17793"/>
    <w:rsid w:val="00C21C4E"/>
    <w:rsid w:val="00C22470"/>
    <w:rsid w:val="00C228A9"/>
    <w:rsid w:val="00C22A3A"/>
    <w:rsid w:val="00C32D6E"/>
    <w:rsid w:val="00C34FC5"/>
    <w:rsid w:val="00C36CFB"/>
    <w:rsid w:val="00C40128"/>
    <w:rsid w:val="00C524BF"/>
    <w:rsid w:val="00C6093E"/>
    <w:rsid w:val="00C65451"/>
    <w:rsid w:val="00C70730"/>
    <w:rsid w:val="00C92D7A"/>
    <w:rsid w:val="00C92F76"/>
    <w:rsid w:val="00C977BA"/>
    <w:rsid w:val="00CA18B3"/>
    <w:rsid w:val="00CA4C4E"/>
    <w:rsid w:val="00CA7955"/>
    <w:rsid w:val="00CB154F"/>
    <w:rsid w:val="00CB3D1C"/>
    <w:rsid w:val="00CB771B"/>
    <w:rsid w:val="00CB7F7A"/>
    <w:rsid w:val="00CC0A9B"/>
    <w:rsid w:val="00CC17E0"/>
    <w:rsid w:val="00CC3661"/>
    <w:rsid w:val="00CD06F0"/>
    <w:rsid w:val="00CD2C4D"/>
    <w:rsid w:val="00CE0D15"/>
    <w:rsid w:val="00CE6F30"/>
    <w:rsid w:val="00CF2B60"/>
    <w:rsid w:val="00CF4AFB"/>
    <w:rsid w:val="00D02F43"/>
    <w:rsid w:val="00D053C7"/>
    <w:rsid w:val="00D12F41"/>
    <w:rsid w:val="00D1672C"/>
    <w:rsid w:val="00D44282"/>
    <w:rsid w:val="00D45B36"/>
    <w:rsid w:val="00D534A6"/>
    <w:rsid w:val="00D7024A"/>
    <w:rsid w:val="00D70682"/>
    <w:rsid w:val="00D71662"/>
    <w:rsid w:val="00D7600E"/>
    <w:rsid w:val="00D809DA"/>
    <w:rsid w:val="00D8314A"/>
    <w:rsid w:val="00D84ABA"/>
    <w:rsid w:val="00D8536C"/>
    <w:rsid w:val="00D908D5"/>
    <w:rsid w:val="00D933B7"/>
    <w:rsid w:val="00D95CAD"/>
    <w:rsid w:val="00DA03EB"/>
    <w:rsid w:val="00DA5910"/>
    <w:rsid w:val="00DA6DEE"/>
    <w:rsid w:val="00DA70D8"/>
    <w:rsid w:val="00DB1154"/>
    <w:rsid w:val="00DB1251"/>
    <w:rsid w:val="00DB6D1A"/>
    <w:rsid w:val="00DC0645"/>
    <w:rsid w:val="00DC0B22"/>
    <w:rsid w:val="00DC1715"/>
    <w:rsid w:val="00DC1B5B"/>
    <w:rsid w:val="00DD5D97"/>
    <w:rsid w:val="00DD7D13"/>
    <w:rsid w:val="00DE36B3"/>
    <w:rsid w:val="00DF0E92"/>
    <w:rsid w:val="00DF61F3"/>
    <w:rsid w:val="00DF6E95"/>
    <w:rsid w:val="00E01DE1"/>
    <w:rsid w:val="00E02821"/>
    <w:rsid w:val="00E16FC3"/>
    <w:rsid w:val="00E20E5C"/>
    <w:rsid w:val="00E23624"/>
    <w:rsid w:val="00E308EA"/>
    <w:rsid w:val="00E36372"/>
    <w:rsid w:val="00E4047F"/>
    <w:rsid w:val="00E47742"/>
    <w:rsid w:val="00E51143"/>
    <w:rsid w:val="00E67E74"/>
    <w:rsid w:val="00E70232"/>
    <w:rsid w:val="00E719F6"/>
    <w:rsid w:val="00E778C5"/>
    <w:rsid w:val="00E818BF"/>
    <w:rsid w:val="00E85DFD"/>
    <w:rsid w:val="00E86EA0"/>
    <w:rsid w:val="00E913E1"/>
    <w:rsid w:val="00E93340"/>
    <w:rsid w:val="00EA1314"/>
    <w:rsid w:val="00EA3A34"/>
    <w:rsid w:val="00EB2413"/>
    <w:rsid w:val="00EB5529"/>
    <w:rsid w:val="00EB5C10"/>
    <w:rsid w:val="00EC23E5"/>
    <w:rsid w:val="00EC61AE"/>
    <w:rsid w:val="00EE7C55"/>
    <w:rsid w:val="00EF0B3D"/>
    <w:rsid w:val="00EF12E0"/>
    <w:rsid w:val="00F01BD9"/>
    <w:rsid w:val="00F031C9"/>
    <w:rsid w:val="00F04DD5"/>
    <w:rsid w:val="00F06639"/>
    <w:rsid w:val="00F12BEB"/>
    <w:rsid w:val="00F1414D"/>
    <w:rsid w:val="00F153BE"/>
    <w:rsid w:val="00F2013E"/>
    <w:rsid w:val="00F20F63"/>
    <w:rsid w:val="00F25C4C"/>
    <w:rsid w:val="00F30E60"/>
    <w:rsid w:val="00F40C06"/>
    <w:rsid w:val="00F479D9"/>
    <w:rsid w:val="00F514A6"/>
    <w:rsid w:val="00F60200"/>
    <w:rsid w:val="00F625AA"/>
    <w:rsid w:val="00F6265C"/>
    <w:rsid w:val="00F637FF"/>
    <w:rsid w:val="00F71438"/>
    <w:rsid w:val="00F75CCF"/>
    <w:rsid w:val="00F762BA"/>
    <w:rsid w:val="00F76E2B"/>
    <w:rsid w:val="00F8041D"/>
    <w:rsid w:val="00F8210B"/>
    <w:rsid w:val="00F8337F"/>
    <w:rsid w:val="00F865BF"/>
    <w:rsid w:val="00F92562"/>
    <w:rsid w:val="00F92B60"/>
    <w:rsid w:val="00F95383"/>
    <w:rsid w:val="00FA2264"/>
    <w:rsid w:val="00FA46B2"/>
    <w:rsid w:val="00FA60F7"/>
    <w:rsid w:val="00FB1361"/>
    <w:rsid w:val="00FB20B2"/>
    <w:rsid w:val="00FB35EB"/>
    <w:rsid w:val="00FC596F"/>
    <w:rsid w:val="00FC73B0"/>
    <w:rsid w:val="00FE1546"/>
    <w:rsid w:val="00FE2A77"/>
    <w:rsid w:val="00FF0EAB"/>
    <w:rsid w:val="00FF228B"/>
    <w:rsid w:val="00FF50E1"/>
    <w:rsid w:val="00FF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92B3"/>
  <w15:docId w15:val="{E754E508-3D93-4DB5-9763-60AB3231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6C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977BA"/>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C977BA"/>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unhideWhenUsed/>
    <w:rsid w:val="00C977BA"/>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C977BA"/>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C977BA"/>
    <w:pPr>
      <w:spacing w:after="0" w:line="360" w:lineRule="auto"/>
      <w:jc w:val="center"/>
    </w:pPr>
    <w:rPr>
      <w:rFonts w:ascii="Times New Roman" w:eastAsia="Times New Roman" w:hAnsi="Times New Roman" w:cs="Times New Roman"/>
      <w:b/>
      <w:szCs w:val="20"/>
    </w:rPr>
  </w:style>
  <w:style w:type="character" w:customStyle="1" w:styleId="PodtytuZnak">
    <w:name w:val="Podtytuł Znak"/>
    <w:basedOn w:val="Domylnaczcionkaakapitu"/>
    <w:link w:val="Podtytu"/>
    <w:rsid w:val="00C977BA"/>
    <w:rPr>
      <w:rFonts w:ascii="Times New Roman" w:eastAsia="Times New Roman" w:hAnsi="Times New Roman" w:cs="Times New Roman"/>
      <w:b/>
      <w:szCs w:val="20"/>
      <w:lang w:eastAsia="pl-PL"/>
    </w:rPr>
  </w:style>
  <w:style w:type="paragraph" w:styleId="Akapitzlist">
    <w:name w:val="List Paragraph"/>
    <w:basedOn w:val="Normalny"/>
    <w:uiPriority w:val="34"/>
    <w:qFormat/>
    <w:rsid w:val="00C977BA"/>
    <w:pPr>
      <w:ind w:left="720"/>
      <w:contextualSpacing/>
    </w:pPr>
  </w:style>
  <w:style w:type="table" w:styleId="Tabela-Siatka">
    <w:name w:val="Table Grid"/>
    <w:basedOn w:val="Standardowy"/>
    <w:uiPriority w:val="59"/>
    <w:rsid w:val="0083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69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99A"/>
    <w:rPr>
      <w:rFonts w:eastAsiaTheme="minorEastAsia"/>
      <w:lang w:eastAsia="pl-PL"/>
    </w:rPr>
  </w:style>
  <w:style w:type="paragraph" w:styleId="Stopka">
    <w:name w:val="footer"/>
    <w:basedOn w:val="Normalny"/>
    <w:link w:val="StopkaZnak"/>
    <w:uiPriority w:val="99"/>
    <w:unhideWhenUsed/>
    <w:rsid w:val="007E69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99A"/>
    <w:rPr>
      <w:rFonts w:eastAsiaTheme="minorEastAsia"/>
      <w:lang w:eastAsia="pl-PL"/>
    </w:rPr>
  </w:style>
  <w:style w:type="paragraph" w:styleId="Bezodstpw">
    <w:name w:val="No Spacing"/>
    <w:uiPriority w:val="1"/>
    <w:qFormat/>
    <w:rsid w:val="00B70339"/>
    <w:pPr>
      <w:spacing w:after="0" w:line="240" w:lineRule="auto"/>
    </w:pPr>
    <w:rPr>
      <w:rFonts w:ascii="Calibri" w:eastAsia="Times New Roman" w:hAnsi="Calibri" w:cs="Times New Roman"/>
      <w:lang w:eastAsia="pl-PL"/>
    </w:rPr>
  </w:style>
  <w:style w:type="paragraph" w:styleId="Tekstprzypisukocowego">
    <w:name w:val="endnote text"/>
    <w:basedOn w:val="Normalny"/>
    <w:link w:val="TekstprzypisukocowegoZnak"/>
    <w:uiPriority w:val="99"/>
    <w:unhideWhenUsed/>
    <w:rsid w:val="001D22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D2279"/>
    <w:rPr>
      <w:rFonts w:eastAsiaTheme="minorEastAsia"/>
      <w:sz w:val="20"/>
      <w:szCs w:val="20"/>
      <w:lang w:eastAsia="pl-PL"/>
    </w:rPr>
  </w:style>
  <w:style w:type="character" w:styleId="Odwoanieprzypisukocowego">
    <w:name w:val="endnote reference"/>
    <w:basedOn w:val="Domylnaczcionkaakapitu"/>
    <w:uiPriority w:val="99"/>
    <w:semiHidden/>
    <w:unhideWhenUsed/>
    <w:rsid w:val="001D2279"/>
    <w:rPr>
      <w:vertAlign w:val="superscript"/>
    </w:rPr>
  </w:style>
  <w:style w:type="paragraph" w:styleId="NormalnyWeb">
    <w:name w:val="Normal (Web)"/>
    <w:basedOn w:val="Normalny"/>
    <w:rsid w:val="006C643D"/>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A43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4385"/>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2237CC"/>
    <w:rPr>
      <w:sz w:val="16"/>
      <w:szCs w:val="16"/>
    </w:rPr>
  </w:style>
  <w:style w:type="paragraph" w:styleId="Tekstkomentarza">
    <w:name w:val="annotation text"/>
    <w:basedOn w:val="Normalny"/>
    <w:link w:val="TekstkomentarzaZnak"/>
    <w:uiPriority w:val="99"/>
    <w:semiHidden/>
    <w:unhideWhenUsed/>
    <w:rsid w:val="002237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7CC"/>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2237CC"/>
    <w:rPr>
      <w:b/>
      <w:bCs/>
    </w:rPr>
  </w:style>
  <w:style w:type="character" w:customStyle="1" w:styleId="TematkomentarzaZnak">
    <w:name w:val="Temat komentarza Znak"/>
    <w:basedOn w:val="TekstkomentarzaZnak"/>
    <w:link w:val="Tematkomentarza"/>
    <w:uiPriority w:val="99"/>
    <w:semiHidden/>
    <w:rsid w:val="002237CC"/>
    <w:rPr>
      <w:rFonts w:eastAsiaTheme="minorEastAsia"/>
      <w:b/>
      <w:bCs/>
      <w:sz w:val="20"/>
      <w:szCs w:val="20"/>
      <w:lang w:eastAsia="pl-PL"/>
    </w:rPr>
  </w:style>
  <w:style w:type="table" w:customStyle="1" w:styleId="Tabela-Siatka1">
    <w:name w:val="Tabela - Siatka1"/>
    <w:basedOn w:val="Standardowy"/>
    <w:next w:val="Tabela-Siatka"/>
    <w:uiPriority w:val="59"/>
    <w:rsid w:val="00B23A7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25D54"/>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725D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C07A0-98A7-4528-AE0F-85DC6B85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26</Pages>
  <Words>7261</Words>
  <Characters>43570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ZPKWŚ</Company>
  <LinksUpToDate>false</LinksUpToDate>
  <CharactersWithSpaces>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Toborowicz</dc:creator>
  <cp:keywords/>
  <dc:description/>
  <cp:lastModifiedBy>office.zpkws@gmail.com</cp:lastModifiedBy>
  <cp:revision>300</cp:revision>
  <cp:lastPrinted>2022-07-29T11:37:00Z</cp:lastPrinted>
  <dcterms:created xsi:type="dcterms:W3CDTF">2020-01-27T11:02:00Z</dcterms:created>
  <dcterms:modified xsi:type="dcterms:W3CDTF">2024-03-12T12:51:00Z</dcterms:modified>
</cp:coreProperties>
</file>