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97F1" w14:textId="2D247DE3" w:rsidR="00885884" w:rsidRPr="00A14085" w:rsidRDefault="00885884" w:rsidP="00885884">
      <w:pPr>
        <w:jc w:val="center"/>
        <w:rPr>
          <w:b/>
          <w:bCs/>
          <w:sz w:val="24"/>
          <w:szCs w:val="24"/>
        </w:rPr>
      </w:pPr>
      <w:r w:rsidRPr="00A14085">
        <w:rPr>
          <w:b/>
          <w:bCs/>
          <w:sz w:val="24"/>
          <w:szCs w:val="24"/>
        </w:rPr>
        <w:t xml:space="preserve">Zarządzenie Nr </w:t>
      </w:r>
      <w:r w:rsidR="000A104E" w:rsidRPr="00A14085">
        <w:rPr>
          <w:b/>
          <w:bCs/>
          <w:sz w:val="24"/>
          <w:szCs w:val="24"/>
        </w:rPr>
        <w:t>1</w:t>
      </w:r>
      <w:r w:rsidR="006A044B">
        <w:rPr>
          <w:b/>
          <w:bCs/>
          <w:sz w:val="24"/>
          <w:szCs w:val="24"/>
        </w:rPr>
        <w:t>3</w:t>
      </w:r>
      <w:r w:rsidRPr="00A14085">
        <w:rPr>
          <w:b/>
          <w:bCs/>
          <w:sz w:val="24"/>
          <w:szCs w:val="24"/>
        </w:rPr>
        <w:t>/2024</w:t>
      </w:r>
      <w:r w:rsidRPr="00A14085">
        <w:rPr>
          <w:b/>
          <w:bCs/>
          <w:sz w:val="24"/>
          <w:szCs w:val="24"/>
        </w:rPr>
        <w:br/>
        <w:t xml:space="preserve">Dyrektora Zespołu Parków Krajobrazowych </w:t>
      </w:r>
      <w:r w:rsidRPr="00A14085">
        <w:rPr>
          <w:b/>
          <w:bCs/>
          <w:sz w:val="24"/>
          <w:szCs w:val="24"/>
        </w:rPr>
        <w:br/>
        <w:t>Województwa Śląskiego</w:t>
      </w:r>
      <w:r w:rsidRPr="00A14085">
        <w:rPr>
          <w:b/>
          <w:bCs/>
          <w:sz w:val="24"/>
          <w:szCs w:val="24"/>
        </w:rPr>
        <w:br/>
        <w:t xml:space="preserve">z dnia </w:t>
      </w:r>
      <w:r w:rsidR="000A104E" w:rsidRPr="00A14085">
        <w:rPr>
          <w:b/>
          <w:bCs/>
          <w:sz w:val="24"/>
          <w:szCs w:val="24"/>
        </w:rPr>
        <w:t>2</w:t>
      </w:r>
      <w:r w:rsidR="006A044B">
        <w:rPr>
          <w:b/>
          <w:bCs/>
          <w:sz w:val="24"/>
          <w:szCs w:val="24"/>
        </w:rPr>
        <w:t>1</w:t>
      </w:r>
      <w:r w:rsidR="004E1C7C">
        <w:rPr>
          <w:b/>
          <w:bCs/>
          <w:sz w:val="24"/>
          <w:szCs w:val="24"/>
        </w:rPr>
        <w:t xml:space="preserve"> </w:t>
      </w:r>
      <w:r w:rsidR="006A044B">
        <w:rPr>
          <w:b/>
          <w:bCs/>
          <w:sz w:val="24"/>
          <w:szCs w:val="24"/>
        </w:rPr>
        <w:t xml:space="preserve">sierpnia </w:t>
      </w:r>
      <w:r w:rsidRPr="00A14085">
        <w:rPr>
          <w:b/>
          <w:bCs/>
          <w:sz w:val="24"/>
          <w:szCs w:val="24"/>
        </w:rPr>
        <w:t>2024 r.</w:t>
      </w:r>
    </w:p>
    <w:p w14:paraId="29A7617D" w14:textId="77777777" w:rsidR="00885884" w:rsidRPr="009C4632" w:rsidRDefault="00885884" w:rsidP="00885884">
      <w:pPr>
        <w:jc w:val="center"/>
        <w:rPr>
          <w:b/>
          <w:bCs/>
          <w:sz w:val="24"/>
          <w:szCs w:val="24"/>
          <w:highlight w:val="green"/>
        </w:rPr>
      </w:pPr>
    </w:p>
    <w:p w14:paraId="489976BF" w14:textId="2F529FED" w:rsidR="00885884" w:rsidRPr="000A7B9F" w:rsidRDefault="00885884" w:rsidP="00885884">
      <w:pPr>
        <w:jc w:val="center"/>
        <w:rPr>
          <w:b/>
          <w:bCs/>
          <w:sz w:val="24"/>
          <w:szCs w:val="24"/>
        </w:rPr>
      </w:pPr>
      <w:r w:rsidRPr="000A7B9F">
        <w:rPr>
          <w:b/>
          <w:bCs/>
          <w:sz w:val="24"/>
          <w:szCs w:val="24"/>
        </w:rPr>
        <w:t xml:space="preserve">W sprawie: wprowadzenia Zarządzenia o ochronie sygnalistów </w:t>
      </w:r>
      <w:r w:rsidR="005A3970">
        <w:rPr>
          <w:b/>
          <w:bCs/>
          <w:sz w:val="24"/>
          <w:szCs w:val="24"/>
        </w:rPr>
        <w:t>w Zespole Parków Krajobrazowych Województwa Śląskiego</w:t>
      </w:r>
    </w:p>
    <w:p w14:paraId="47835C04" w14:textId="77777777" w:rsidR="00885884" w:rsidRPr="009C4632" w:rsidRDefault="00885884" w:rsidP="00616447">
      <w:pPr>
        <w:spacing w:after="0"/>
        <w:jc w:val="center"/>
        <w:rPr>
          <w:rFonts w:cstheme="minorHAnsi"/>
          <w:b/>
          <w:smallCaps/>
          <w:sz w:val="24"/>
          <w:szCs w:val="24"/>
          <w:highlight w:val="green"/>
        </w:rPr>
      </w:pPr>
    </w:p>
    <w:p w14:paraId="30E2EB87" w14:textId="77777777" w:rsidR="00885884" w:rsidRPr="009C4632" w:rsidRDefault="00885884" w:rsidP="00885884">
      <w:pPr>
        <w:spacing w:after="0"/>
        <w:rPr>
          <w:rFonts w:cstheme="minorHAnsi"/>
          <w:b/>
          <w:smallCaps/>
          <w:sz w:val="24"/>
          <w:szCs w:val="24"/>
          <w:highlight w:val="green"/>
        </w:rPr>
      </w:pPr>
    </w:p>
    <w:p w14:paraId="62B0A9EE" w14:textId="23DF9E49" w:rsidR="00A15742" w:rsidRPr="00A14085" w:rsidRDefault="00DD3D47" w:rsidP="00A15742">
      <w:pPr>
        <w:pStyle w:val="Nagwek3"/>
        <w:rPr>
          <w:rFonts w:asciiTheme="minorHAnsi" w:eastAsia="Times New Roman" w:hAnsiTheme="minorHAnsi" w:cstheme="minorHAnsi"/>
          <w:color w:val="auto"/>
        </w:rPr>
      </w:pPr>
      <w:r w:rsidRPr="00A14085">
        <w:rPr>
          <w:rFonts w:asciiTheme="minorHAnsi" w:hAnsiTheme="minorHAnsi" w:cstheme="minorHAnsi"/>
          <w:color w:val="auto"/>
        </w:rPr>
        <w:t>Na podstawie</w:t>
      </w:r>
      <w:r w:rsidR="00A15742" w:rsidRPr="00A14085">
        <w:rPr>
          <w:rFonts w:asciiTheme="minorHAnsi" w:hAnsiTheme="minorHAnsi" w:cstheme="minorHAnsi"/>
          <w:color w:val="auto"/>
        </w:rPr>
        <w:t xml:space="preserve"> Dyrektywy </w:t>
      </w:r>
      <w:bookmarkStart w:id="0" w:name="_Hlk90749801"/>
      <w:r w:rsidR="00A15742" w:rsidRPr="00A14085">
        <w:rPr>
          <w:rFonts w:asciiTheme="minorHAnsi" w:hAnsiTheme="minorHAnsi" w:cstheme="minorHAnsi"/>
          <w:color w:val="auto"/>
        </w:rPr>
        <w:t>Parlamentu Europejskiego i Rady (UE) 2019/1937 z dnia 23 października 2019 r. w sprawie ochrony osób zgłaszających naruszenia prawa Unii</w:t>
      </w:r>
      <w:bookmarkEnd w:id="0"/>
      <w:r w:rsidR="00A15742" w:rsidRPr="00A14085">
        <w:rPr>
          <w:rFonts w:asciiTheme="minorHAnsi" w:hAnsiTheme="minorHAnsi" w:cstheme="minorHAnsi"/>
          <w:color w:val="auto"/>
        </w:rPr>
        <w:t xml:space="preserve">  (</w:t>
      </w:r>
      <w:r w:rsidR="00A15742" w:rsidRPr="00A14085">
        <w:rPr>
          <w:rFonts w:asciiTheme="minorHAnsi" w:eastAsia="Times New Roman" w:hAnsiTheme="minorHAnsi" w:cstheme="minorHAnsi"/>
          <w:color w:val="auto"/>
        </w:rPr>
        <w:t xml:space="preserve">Dz.U.UE.L.2019.305.17) oraz ustawy z dnia 14 czerwca 2024 r. o ochronie sygnalistów </w:t>
      </w:r>
      <w:r w:rsidR="00A15742" w:rsidRPr="00A14085">
        <w:rPr>
          <w:rFonts w:asciiTheme="minorHAnsi" w:eastAsia="Times New Roman" w:hAnsiTheme="minorHAnsi" w:cstheme="minorHAnsi"/>
          <w:color w:val="auto"/>
        </w:rPr>
        <w:br/>
        <w:t>(Dz. U. 2024 poz. 928)</w:t>
      </w:r>
    </w:p>
    <w:p w14:paraId="4855AD4C" w14:textId="2E740C11" w:rsidR="00A15742" w:rsidRDefault="00A15742" w:rsidP="00885884">
      <w:pPr>
        <w:spacing w:after="0"/>
        <w:rPr>
          <w:rFonts w:cstheme="minorHAnsi"/>
          <w:sz w:val="24"/>
          <w:szCs w:val="24"/>
        </w:rPr>
      </w:pPr>
      <w:r w:rsidRPr="000A7B9F">
        <w:rPr>
          <w:rFonts w:cstheme="minorHAnsi"/>
          <w:sz w:val="24"/>
          <w:szCs w:val="24"/>
        </w:rPr>
        <w:br/>
      </w:r>
    </w:p>
    <w:p w14:paraId="290F6170" w14:textId="77777777" w:rsidR="00A15742" w:rsidRDefault="00A15742" w:rsidP="00885884">
      <w:pPr>
        <w:spacing w:after="0"/>
        <w:rPr>
          <w:rFonts w:cstheme="minorHAnsi"/>
          <w:sz w:val="24"/>
          <w:szCs w:val="24"/>
        </w:rPr>
      </w:pPr>
    </w:p>
    <w:p w14:paraId="6F74E302" w14:textId="6D0A9A5A" w:rsidR="00DD3D47" w:rsidRPr="00A15742" w:rsidRDefault="00DD3D47" w:rsidP="00DD3D47">
      <w:pPr>
        <w:spacing w:after="0"/>
        <w:jc w:val="both"/>
        <w:rPr>
          <w:rFonts w:cstheme="minorHAnsi"/>
          <w:b/>
          <w:bCs/>
          <w:sz w:val="24"/>
          <w:szCs w:val="24"/>
        </w:rPr>
      </w:pPr>
      <w:r w:rsidRPr="00A15742">
        <w:rPr>
          <w:rFonts w:cstheme="minorHAnsi"/>
          <w:b/>
          <w:bCs/>
          <w:sz w:val="24"/>
          <w:szCs w:val="24"/>
        </w:rPr>
        <w:t>zarządzam co następuje:</w:t>
      </w:r>
    </w:p>
    <w:p w14:paraId="144E2BC4" w14:textId="77777777" w:rsidR="00616447" w:rsidRPr="009C4632" w:rsidRDefault="00616447" w:rsidP="00616447">
      <w:pPr>
        <w:spacing w:after="0"/>
        <w:jc w:val="both"/>
        <w:rPr>
          <w:rFonts w:cstheme="minorHAnsi"/>
          <w:sz w:val="24"/>
          <w:szCs w:val="24"/>
          <w:highlight w:val="green"/>
        </w:rPr>
      </w:pPr>
    </w:p>
    <w:p w14:paraId="15F1AC96" w14:textId="77777777" w:rsidR="00616447" w:rsidRPr="000A7B9F" w:rsidRDefault="00616447" w:rsidP="00616447">
      <w:pPr>
        <w:spacing w:after="0"/>
        <w:jc w:val="center"/>
        <w:rPr>
          <w:rFonts w:cstheme="minorHAnsi"/>
          <w:b/>
          <w:sz w:val="24"/>
          <w:szCs w:val="24"/>
        </w:rPr>
      </w:pPr>
      <w:r w:rsidRPr="000A7B9F">
        <w:rPr>
          <w:rFonts w:cstheme="minorHAnsi"/>
          <w:b/>
          <w:sz w:val="24"/>
          <w:szCs w:val="24"/>
        </w:rPr>
        <w:t>§ 1</w:t>
      </w:r>
    </w:p>
    <w:p w14:paraId="7376BAAD" w14:textId="5626E5CD" w:rsidR="00616447" w:rsidRPr="000A7B9F" w:rsidRDefault="00616447" w:rsidP="00616447">
      <w:pPr>
        <w:spacing w:after="0"/>
        <w:jc w:val="both"/>
        <w:rPr>
          <w:rFonts w:cstheme="minorHAnsi"/>
          <w:sz w:val="24"/>
          <w:szCs w:val="24"/>
        </w:rPr>
      </w:pPr>
      <w:r w:rsidRPr="000A7B9F">
        <w:rPr>
          <w:rFonts w:cstheme="minorHAnsi"/>
          <w:sz w:val="24"/>
          <w:szCs w:val="24"/>
        </w:rPr>
        <w:t xml:space="preserve">Wprowadzam Regulamin </w:t>
      </w:r>
      <w:r w:rsidR="003862B7" w:rsidRPr="000A7B9F">
        <w:rPr>
          <w:rFonts w:cstheme="minorHAnsi"/>
          <w:sz w:val="24"/>
          <w:szCs w:val="24"/>
        </w:rPr>
        <w:t xml:space="preserve">określający procedury zgłaszania wewnętrznych nieprawidłowości oraz ochrony osób dokonujących tych zgłoszeń w Zespole Parków Krajobrazowych Województwa </w:t>
      </w:r>
      <w:r w:rsidR="00885884" w:rsidRPr="000A7B9F">
        <w:rPr>
          <w:rFonts w:cstheme="minorHAnsi"/>
          <w:sz w:val="24"/>
          <w:szCs w:val="24"/>
        </w:rPr>
        <w:t>Śląskiego</w:t>
      </w:r>
      <w:r w:rsidR="003862B7" w:rsidRPr="000A7B9F">
        <w:rPr>
          <w:rFonts w:cstheme="minorHAnsi"/>
          <w:sz w:val="24"/>
          <w:szCs w:val="24"/>
        </w:rPr>
        <w:t>,</w:t>
      </w:r>
      <w:r w:rsidRPr="000A7B9F">
        <w:rPr>
          <w:rFonts w:cstheme="minorHAnsi"/>
          <w:sz w:val="24"/>
          <w:szCs w:val="24"/>
        </w:rPr>
        <w:t xml:space="preserve"> w brzmieniu </w:t>
      </w:r>
      <w:r w:rsidRPr="000A7B9F">
        <w:rPr>
          <w:rFonts w:cstheme="minorHAnsi"/>
          <w:b/>
          <w:bCs/>
          <w:sz w:val="24"/>
          <w:szCs w:val="24"/>
        </w:rPr>
        <w:t xml:space="preserve">Załącznika </w:t>
      </w:r>
      <w:r w:rsidR="00FF4A7A" w:rsidRPr="000A7B9F">
        <w:rPr>
          <w:rFonts w:cstheme="minorHAnsi"/>
          <w:b/>
          <w:bCs/>
          <w:sz w:val="24"/>
          <w:szCs w:val="24"/>
        </w:rPr>
        <w:t>nr 1</w:t>
      </w:r>
      <w:r w:rsidR="00FF4A7A" w:rsidRPr="000A7B9F">
        <w:rPr>
          <w:rFonts w:cstheme="minorHAnsi"/>
          <w:sz w:val="24"/>
          <w:szCs w:val="24"/>
        </w:rPr>
        <w:t xml:space="preserve"> </w:t>
      </w:r>
      <w:r w:rsidRPr="000A7B9F">
        <w:rPr>
          <w:rFonts w:cstheme="minorHAnsi"/>
          <w:sz w:val="24"/>
          <w:szCs w:val="24"/>
        </w:rPr>
        <w:t xml:space="preserve">do niniejszego Zarządzenia. </w:t>
      </w:r>
    </w:p>
    <w:p w14:paraId="2CE463ED" w14:textId="77777777" w:rsidR="00616447" w:rsidRPr="009C4632" w:rsidRDefault="00616447" w:rsidP="00616447">
      <w:pPr>
        <w:spacing w:after="0"/>
        <w:rPr>
          <w:rFonts w:cstheme="minorHAnsi"/>
          <w:sz w:val="24"/>
          <w:szCs w:val="24"/>
          <w:highlight w:val="green"/>
        </w:rPr>
      </w:pPr>
    </w:p>
    <w:p w14:paraId="50DA5649" w14:textId="77777777" w:rsidR="00616447" w:rsidRPr="000A7B9F" w:rsidRDefault="00616447" w:rsidP="00616447">
      <w:pPr>
        <w:pStyle w:val="Akapitzlist"/>
        <w:spacing w:after="0"/>
        <w:ind w:left="0"/>
        <w:jc w:val="center"/>
        <w:rPr>
          <w:rFonts w:cstheme="minorHAnsi"/>
          <w:b/>
          <w:sz w:val="24"/>
          <w:szCs w:val="24"/>
        </w:rPr>
      </w:pPr>
      <w:r w:rsidRPr="000A7B9F">
        <w:rPr>
          <w:rFonts w:cstheme="minorHAnsi"/>
          <w:b/>
          <w:sz w:val="24"/>
          <w:szCs w:val="24"/>
        </w:rPr>
        <w:t xml:space="preserve">§ 2 </w:t>
      </w:r>
    </w:p>
    <w:p w14:paraId="632D0A88" w14:textId="3146194F" w:rsidR="00616447" w:rsidRPr="000A7B9F" w:rsidRDefault="00FF4A7A" w:rsidP="00933D24">
      <w:pPr>
        <w:spacing w:after="0"/>
        <w:jc w:val="both"/>
        <w:rPr>
          <w:rFonts w:cstheme="minorHAnsi"/>
          <w:sz w:val="24"/>
          <w:szCs w:val="24"/>
        </w:rPr>
      </w:pPr>
      <w:r w:rsidRPr="000A7B9F">
        <w:rPr>
          <w:rFonts w:cstheme="minorHAnsi"/>
          <w:sz w:val="24"/>
          <w:szCs w:val="24"/>
        </w:rPr>
        <w:t xml:space="preserve">Wprowadzam wzór upoważnienia do przetwarzania danych osobowych w związku ze zgłoszeniami nieprawidłowości wynikającymi z realizacji procedury opisanej </w:t>
      </w:r>
      <w:r w:rsidR="002E755F" w:rsidRPr="000A7B9F">
        <w:rPr>
          <w:rFonts w:cstheme="minorHAnsi"/>
          <w:sz w:val="24"/>
          <w:szCs w:val="24"/>
        </w:rPr>
        <w:br/>
      </w:r>
      <w:r w:rsidRPr="000A7B9F">
        <w:rPr>
          <w:rFonts w:cstheme="minorHAnsi"/>
          <w:sz w:val="24"/>
          <w:szCs w:val="24"/>
        </w:rPr>
        <w:t xml:space="preserve">w </w:t>
      </w:r>
      <w:r w:rsidR="00961FB9" w:rsidRPr="000A7B9F">
        <w:rPr>
          <w:rFonts w:cstheme="minorHAnsi"/>
          <w:sz w:val="24"/>
          <w:szCs w:val="24"/>
        </w:rPr>
        <w:t>Regulaminie,</w:t>
      </w:r>
      <w:r w:rsidRPr="000A7B9F">
        <w:rPr>
          <w:rFonts w:cstheme="minorHAnsi"/>
          <w:sz w:val="24"/>
          <w:szCs w:val="24"/>
        </w:rPr>
        <w:t xml:space="preserve"> o którym mowa w §</w:t>
      </w:r>
      <w:r w:rsidR="000A7B9F" w:rsidRPr="000A7B9F">
        <w:rPr>
          <w:rFonts w:cstheme="minorHAnsi"/>
          <w:sz w:val="24"/>
          <w:szCs w:val="24"/>
        </w:rPr>
        <w:t xml:space="preserve"> </w:t>
      </w:r>
      <w:r w:rsidRPr="000A7B9F">
        <w:rPr>
          <w:rFonts w:cstheme="minorHAnsi"/>
          <w:sz w:val="24"/>
          <w:szCs w:val="24"/>
        </w:rPr>
        <w:t xml:space="preserve">1, stanowiący </w:t>
      </w:r>
      <w:r w:rsidRPr="000A7B9F">
        <w:rPr>
          <w:rFonts w:cstheme="minorHAnsi"/>
          <w:b/>
          <w:bCs/>
          <w:sz w:val="24"/>
          <w:szCs w:val="24"/>
        </w:rPr>
        <w:t>Załącznik nr 2</w:t>
      </w:r>
      <w:r w:rsidRPr="000A7B9F">
        <w:rPr>
          <w:rFonts w:cstheme="minorHAnsi"/>
          <w:sz w:val="24"/>
          <w:szCs w:val="24"/>
        </w:rPr>
        <w:t xml:space="preserve"> do niniejszego Zarządzenia</w:t>
      </w:r>
      <w:r w:rsidR="00AF23D9" w:rsidRPr="000A7B9F">
        <w:rPr>
          <w:rFonts w:cstheme="minorHAnsi"/>
          <w:sz w:val="24"/>
          <w:szCs w:val="24"/>
        </w:rPr>
        <w:t>.</w:t>
      </w:r>
    </w:p>
    <w:p w14:paraId="51F9DF58" w14:textId="77777777" w:rsidR="00616447" w:rsidRPr="00203396" w:rsidRDefault="00616447" w:rsidP="00203396">
      <w:pPr>
        <w:spacing w:after="0"/>
        <w:jc w:val="both"/>
        <w:rPr>
          <w:rFonts w:cstheme="minorHAnsi"/>
          <w:sz w:val="24"/>
          <w:szCs w:val="24"/>
          <w:highlight w:val="green"/>
        </w:rPr>
      </w:pPr>
    </w:p>
    <w:p w14:paraId="7E50B655" w14:textId="3F26A0C3" w:rsidR="00616447" w:rsidRPr="000A7B9F" w:rsidRDefault="00616447" w:rsidP="00616447">
      <w:pPr>
        <w:spacing w:after="0"/>
        <w:jc w:val="center"/>
        <w:rPr>
          <w:rFonts w:cstheme="minorHAnsi"/>
          <w:b/>
          <w:sz w:val="24"/>
          <w:szCs w:val="24"/>
        </w:rPr>
      </w:pPr>
      <w:r w:rsidRPr="000A7B9F">
        <w:rPr>
          <w:rFonts w:cstheme="minorHAnsi"/>
          <w:b/>
          <w:sz w:val="24"/>
          <w:szCs w:val="24"/>
        </w:rPr>
        <w:t xml:space="preserve">§ </w:t>
      </w:r>
      <w:r w:rsidR="00912C9F" w:rsidRPr="000A7B9F">
        <w:rPr>
          <w:rFonts w:cstheme="minorHAnsi"/>
          <w:b/>
          <w:sz w:val="24"/>
          <w:szCs w:val="24"/>
        </w:rPr>
        <w:t>3</w:t>
      </w:r>
    </w:p>
    <w:p w14:paraId="6D73EBAC" w14:textId="29F93F44" w:rsidR="00DA0556" w:rsidRPr="000A7B9F" w:rsidRDefault="00DA0556" w:rsidP="003855A9">
      <w:pPr>
        <w:spacing w:after="0"/>
        <w:jc w:val="both"/>
        <w:rPr>
          <w:rFonts w:cstheme="minorHAnsi"/>
          <w:sz w:val="24"/>
          <w:szCs w:val="24"/>
        </w:rPr>
      </w:pPr>
      <w:r w:rsidRPr="000A7B9F">
        <w:rPr>
          <w:rFonts w:cstheme="minorHAnsi"/>
          <w:sz w:val="24"/>
          <w:szCs w:val="24"/>
        </w:rPr>
        <w:t>Odpowiedzialnym za treść i uprawnionym do wnoszenia zmian w niniejszym Zarządzeniu jest Dyrektor ZPKWŚ.</w:t>
      </w:r>
    </w:p>
    <w:p w14:paraId="418520CA" w14:textId="77777777" w:rsidR="000A7B9F" w:rsidRDefault="003855A9" w:rsidP="003855A9">
      <w:pPr>
        <w:pStyle w:val="Akapitzlist"/>
        <w:spacing w:after="0"/>
        <w:ind w:left="4248"/>
        <w:rPr>
          <w:rFonts w:cstheme="minorHAnsi"/>
          <w:b/>
          <w:sz w:val="24"/>
          <w:szCs w:val="24"/>
          <w:highlight w:val="green"/>
        </w:rPr>
      </w:pPr>
      <w:r>
        <w:rPr>
          <w:rFonts w:cstheme="minorHAnsi"/>
          <w:b/>
          <w:sz w:val="24"/>
          <w:szCs w:val="24"/>
          <w:highlight w:val="green"/>
        </w:rPr>
        <w:t xml:space="preserve">   </w:t>
      </w:r>
    </w:p>
    <w:p w14:paraId="72EE7A25" w14:textId="3C08572A" w:rsidR="003855A9" w:rsidRPr="000A7B9F" w:rsidRDefault="003855A9" w:rsidP="000A7B9F">
      <w:pPr>
        <w:pStyle w:val="Akapitzlist"/>
        <w:spacing w:after="0"/>
        <w:ind w:left="4248"/>
        <w:rPr>
          <w:rFonts w:cstheme="minorHAnsi"/>
          <w:b/>
          <w:sz w:val="24"/>
          <w:szCs w:val="24"/>
        </w:rPr>
      </w:pPr>
      <w:r w:rsidRPr="000A7B9F">
        <w:rPr>
          <w:rFonts w:cstheme="minorHAnsi"/>
          <w:b/>
          <w:sz w:val="24"/>
          <w:szCs w:val="24"/>
        </w:rPr>
        <w:t>§ 4</w:t>
      </w:r>
    </w:p>
    <w:p w14:paraId="5340CC8F" w14:textId="47FBCDFF" w:rsidR="00DA0556" w:rsidRPr="000A7B9F" w:rsidRDefault="00DA0556" w:rsidP="003855A9">
      <w:pPr>
        <w:spacing w:after="0"/>
        <w:jc w:val="both"/>
        <w:rPr>
          <w:rFonts w:cstheme="minorHAnsi"/>
          <w:sz w:val="24"/>
          <w:szCs w:val="24"/>
        </w:rPr>
      </w:pPr>
      <w:r w:rsidRPr="000A7B9F">
        <w:rPr>
          <w:rFonts w:cstheme="minorHAnsi"/>
          <w:sz w:val="24"/>
          <w:szCs w:val="24"/>
        </w:rPr>
        <w:t>Za nadzór nad realizacją Zarządzenia oraz jego aktualizację jego zapisów odpowiada</w:t>
      </w:r>
      <w:r w:rsidRPr="000A7B9F">
        <w:rPr>
          <w:rFonts w:cstheme="minorHAnsi"/>
          <w:sz w:val="24"/>
          <w:szCs w:val="24"/>
        </w:rPr>
        <w:br/>
        <w:t>I Zastępca Dyrektora ZPKWŚ w porozumieniu z Pracownikiem ds. Kadr.</w:t>
      </w:r>
    </w:p>
    <w:p w14:paraId="40717937" w14:textId="77777777" w:rsidR="00912C9F" w:rsidRPr="000A7B9F" w:rsidRDefault="00912C9F" w:rsidP="00912C9F">
      <w:pPr>
        <w:spacing w:after="0"/>
        <w:jc w:val="center"/>
        <w:rPr>
          <w:rFonts w:cstheme="minorHAnsi"/>
          <w:b/>
          <w:sz w:val="24"/>
          <w:szCs w:val="24"/>
        </w:rPr>
      </w:pPr>
    </w:p>
    <w:p w14:paraId="238A7F98" w14:textId="0431AE18" w:rsidR="00912C9F" w:rsidRPr="000A7B9F" w:rsidRDefault="00912C9F" w:rsidP="00912C9F">
      <w:pPr>
        <w:spacing w:after="0"/>
        <w:jc w:val="center"/>
        <w:rPr>
          <w:rFonts w:cstheme="minorHAnsi"/>
          <w:b/>
          <w:sz w:val="24"/>
          <w:szCs w:val="24"/>
        </w:rPr>
      </w:pPr>
      <w:r w:rsidRPr="000A7B9F">
        <w:rPr>
          <w:rFonts w:cstheme="minorHAnsi"/>
          <w:b/>
          <w:sz w:val="24"/>
          <w:szCs w:val="24"/>
        </w:rPr>
        <w:t xml:space="preserve">§ </w:t>
      </w:r>
      <w:r w:rsidR="003855A9" w:rsidRPr="000A7B9F">
        <w:rPr>
          <w:rFonts w:cstheme="minorHAnsi"/>
          <w:b/>
          <w:sz w:val="24"/>
          <w:szCs w:val="24"/>
        </w:rPr>
        <w:t>5</w:t>
      </w:r>
    </w:p>
    <w:p w14:paraId="134DA4E4" w14:textId="1CC75258" w:rsidR="00912C9F" w:rsidRPr="000A7B9F" w:rsidRDefault="00912C9F" w:rsidP="00912C9F">
      <w:pPr>
        <w:spacing w:after="0"/>
        <w:jc w:val="both"/>
        <w:rPr>
          <w:rFonts w:cstheme="minorHAnsi"/>
          <w:sz w:val="24"/>
          <w:szCs w:val="24"/>
        </w:rPr>
      </w:pPr>
      <w:r w:rsidRPr="000A7B9F">
        <w:rPr>
          <w:rFonts w:cstheme="minorHAnsi"/>
          <w:sz w:val="24"/>
          <w:szCs w:val="24"/>
        </w:rPr>
        <w:t xml:space="preserve">Zarządzenie wchodzi w życie z dniem </w:t>
      </w:r>
      <w:r w:rsidR="006A044B">
        <w:rPr>
          <w:rFonts w:cstheme="minorHAnsi"/>
          <w:sz w:val="24"/>
          <w:szCs w:val="24"/>
        </w:rPr>
        <w:t>2 września 2024r.</w:t>
      </w:r>
    </w:p>
    <w:p w14:paraId="50492800" w14:textId="47F21F6C" w:rsidR="00912C9F" w:rsidRPr="000A7B9F" w:rsidRDefault="00912C9F" w:rsidP="008F44D2">
      <w:pPr>
        <w:pStyle w:val="Akapitzlist"/>
        <w:numPr>
          <w:ilvl w:val="0"/>
          <w:numId w:val="1"/>
        </w:numPr>
        <w:spacing w:after="0"/>
        <w:jc w:val="both"/>
        <w:rPr>
          <w:rFonts w:cstheme="minorHAnsi"/>
          <w:sz w:val="24"/>
          <w:szCs w:val="24"/>
        </w:rPr>
        <w:sectPr w:rsidR="00912C9F" w:rsidRPr="000A7B9F" w:rsidSect="006C7129">
          <w:headerReference w:type="default" r:id="rId8"/>
          <w:footerReference w:type="default" r:id="rId9"/>
          <w:footerReference w:type="first" r:id="rId10"/>
          <w:pgSz w:w="11906" w:h="16838"/>
          <w:pgMar w:top="1985" w:right="1417" w:bottom="1417" w:left="1417" w:header="708" w:footer="975" w:gutter="0"/>
          <w:pgNumType w:start="1"/>
          <w:cols w:space="708"/>
          <w:titlePg/>
          <w:docGrid w:linePitch="360"/>
        </w:sectPr>
      </w:pPr>
    </w:p>
    <w:p w14:paraId="219065BD" w14:textId="059A4788" w:rsidR="00616447" w:rsidRPr="00561A89" w:rsidRDefault="00616447" w:rsidP="00616447">
      <w:pPr>
        <w:spacing w:after="0"/>
        <w:ind w:firstLine="5245"/>
        <w:jc w:val="right"/>
        <w:rPr>
          <w:rFonts w:eastAsia="Calibri" w:cstheme="minorHAnsi"/>
          <w:b/>
          <w:sz w:val="24"/>
          <w:szCs w:val="24"/>
        </w:rPr>
      </w:pPr>
      <w:bookmarkStart w:id="1" w:name="_Hlk90759309"/>
      <w:r w:rsidRPr="00561A89">
        <w:rPr>
          <w:rFonts w:eastAsia="Calibri" w:cstheme="minorHAnsi"/>
          <w:b/>
          <w:sz w:val="24"/>
          <w:szCs w:val="24"/>
        </w:rPr>
        <w:lastRenderedPageBreak/>
        <w:t>Załącznik</w:t>
      </w:r>
      <w:r w:rsidR="00466E1F" w:rsidRPr="00561A89">
        <w:rPr>
          <w:rFonts w:eastAsia="Calibri" w:cstheme="minorHAnsi"/>
          <w:b/>
          <w:sz w:val="24"/>
          <w:szCs w:val="24"/>
        </w:rPr>
        <w:t xml:space="preserve"> nr 1</w:t>
      </w:r>
    </w:p>
    <w:p w14:paraId="3B9BC00E" w14:textId="6FE334EF" w:rsidR="00616447" w:rsidRPr="00A14085" w:rsidRDefault="0004344D" w:rsidP="00616447">
      <w:pPr>
        <w:spacing w:after="0"/>
        <w:ind w:firstLine="5245"/>
        <w:jc w:val="right"/>
        <w:rPr>
          <w:rFonts w:eastAsia="Calibri" w:cstheme="minorHAnsi"/>
          <w:sz w:val="24"/>
          <w:szCs w:val="24"/>
        </w:rPr>
      </w:pPr>
      <w:r w:rsidRPr="00561A89">
        <w:rPr>
          <w:rFonts w:eastAsia="Calibri" w:cstheme="minorHAnsi"/>
          <w:sz w:val="24"/>
          <w:szCs w:val="24"/>
        </w:rPr>
        <w:t xml:space="preserve">do </w:t>
      </w:r>
      <w:r w:rsidRPr="00A14085">
        <w:rPr>
          <w:rFonts w:eastAsia="Calibri" w:cstheme="minorHAnsi"/>
          <w:sz w:val="24"/>
          <w:szCs w:val="24"/>
        </w:rPr>
        <w:t xml:space="preserve">Zarządzenia Nr </w:t>
      </w:r>
      <w:r w:rsidR="002F5C6A" w:rsidRPr="00A14085">
        <w:rPr>
          <w:rFonts w:eastAsia="Calibri" w:cstheme="minorHAnsi"/>
          <w:sz w:val="24"/>
          <w:szCs w:val="24"/>
        </w:rPr>
        <w:t>1</w:t>
      </w:r>
      <w:r w:rsidR="006A044B">
        <w:rPr>
          <w:rFonts w:eastAsia="Calibri" w:cstheme="minorHAnsi"/>
          <w:sz w:val="24"/>
          <w:szCs w:val="24"/>
        </w:rPr>
        <w:t>3</w:t>
      </w:r>
      <w:r w:rsidR="000A104E" w:rsidRPr="00A14085">
        <w:rPr>
          <w:rFonts w:eastAsia="Calibri" w:cstheme="minorHAnsi"/>
          <w:sz w:val="24"/>
          <w:szCs w:val="24"/>
        </w:rPr>
        <w:t>/</w:t>
      </w:r>
      <w:r w:rsidR="005E369D" w:rsidRPr="00A14085">
        <w:rPr>
          <w:rFonts w:eastAsia="Calibri" w:cstheme="minorHAnsi"/>
          <w:sz w:val="24"/>
          <w:szCs w:val="24"/>
        </w:rPr>
        <w:t>202</w:t>
      </w:r>
      <w:r w:rsidR="009C4632" w:rsidRPr="00A14085">
        <w:rPr>
          <w:rFonts w:eastAsia="Calibri" w:cstheme="minorHAnsi"/>
          <w:sz w:val="24"/>
          <w:szCs w:val="24"/>
        </w:rPr>
        <w:t>4</w:t>
      </w:r>
    </w:p>
    <w:p w14:paraId="61239BFF" w14:textId="34386752" w:rsidR="00616447" w:rsidRPr="00A14085" w:rsidRDefault="00616447" w:rsidP="00616447">
      <w:pPr>
        <w:spacing w:after="0"/>
        <w:ind w:firstLine="5245"/>
        <w:jc w:val="right"/>
        <w:rPr>
          <w:rFonts w:eastAsia="Calibri" w:cstheme="minorHAnsi"/>
          <w:sz w:val="24"/>
          <w:szCs w:val="24"/>
        </w:rPr>
      </w:pPr>
      <w:r w:rsidRPr="00A14085">
        <w:rPr>
          <w:rFonts w:eastAsia="Calibri" w:cstheme="minorHAnsi"/>
          <w:sz w:val="24"/>
          <w:szCs w:val="24"/>
        </w:rPr>
        <w:t>Dyrektora ZPKW</w:t>
      </w:r>
      <w:r w:rsidR="009C4632" w:rsidRPr="00A14085">
        <w:rPr>
          <w:rFonts w:eastAsia="Calibri" w:cstheme="minorHAnsi"/>
          <w:sz w:val="24"/>
          <w:szCs w:val="24"/>
        </w:rPr>
        <w:t>Ś</w:t>
      </w:r>
    </w:p>
    <w:p w14:paraId="2E246758" w14:textId="3A92A5EA" w:rsidR="00616447" w:rsidRPr="00A14085" w:rsidRDefault="00616447" w:rsidP="00616447">
      <w:pPr>
        <w:spacing w:after="0"/>
        <w:ind w:firstLine="5245"/>
        <w:jc w:val="right"/>
        <w:rPr>
          <w:rFonts w:eastAsia="Calibri" w:cstheme="minorHAnsi"/>
          <w:sz w:val="24"/>
          <w:szCs w:val="24"/>
        </w:rPr>
      </w:pPr>
      <w:r w:rsidRPr="00A14085">
        <w:rPr>
          <w:rFonts w:eastAsia="Calibri" w:cstheme="minorHAnsi"/>
          <w:sz w:val="24"/>
          <w:szCs w:val="24"/>
        </w:rPr>
        <w:t xml:space="preserve">z dnia </w:t>
      </w:r>
      <w:r w:rsidR="000A104E" w:rsidRPr="00A14085">
        <w:rPr>
          <w:rFonts w:eastAsia="Calibri" w:cstheme="minorHAnsi"/>
          <w:sz w:val="24"/>
          <w:szCs w:val="24"/>
        </w:rPr>
        <w:t>2</w:t>
      </w:r>
      <w:r w:rsidR="006A044B">
        <w:rPr>
          <w:rFonts w:eastAsia="Calibri" w:cstheme="minorHAnsi"/>
          <w:sz w:val="24"/>
          <w:szCs w:val="24"/>
        </w:rPr>
        <w:t>1</w:t>
      </w:r>
      <w:r w:rsidR="009C4632" w:rsidRPr="00A14085">
        <w:rPr>
          <w:rFonts w:eastAsia="Calibri" w:cstheme="minorHAnsi"/>
          <w:sz w:val="24"/>
          <w:szCs w:val="24"/>
        </w:rPr>
        <w:t xml:space="preserve"> </w:t>
      </w:r>
      <w:r w:rsidR="006A044B">
        <w:rPr>
          <w:rFonts w:eastAsia="Calibri" w:cstheme="minorHAnsi"/>
          <w:sz w:val="24"/>
          <w:szCs w:val="24"/>
        </w:rPr>
        <w:t>sierpnia</w:t>
      </w:r>
      <w:r w:rsidR="005E369D" w:rsidRPr="00A14085">
        <w:rPr>
          <w:rFonts w:eastAsia="Calibri" w:cstheme="minorHAnsi"/>
          <w:sz w:val="24"/>
          <w:szCs w:val="24"/>
        </w:rPr>
        <w:t xml:space="preserve"> 202</w:t>
      </w:r>
      <w:r w:rsidR="009C4632" w:rsidRPr="00A14085">
        <w:rPr>
          <w:rFonts w:eastAsia="Calibri" w:cstheme="minorHAnsi"/>
          <w:sz w:val="24"/>
          <w:szCs w:val="24"/>
        </w:rPr>
        <w:t>4</w:t>
      </w:r>
      <w:r w:rsidRPr="00A14085">
        <w:rPr>
          <w:rFonts w:eastAsia="Calibri" w:cstheme="minorHAnsi"/>
          <w:sz w:val="24"/>
          <w:szCs w:val="24"/>
        </w:rPr>
        <w:t xml:space="preserve"> r.</w:t>
      </w:r>
    </w:p>
    <w:p w14:paraId="459D6F6A" w14:textId="77777777" w:rsidR="00616447" w:rsidRPr="00A14085" w:rsidRDefault="00616447" w:rsidP="00616447">
      <w:pPr>
        <w:spacing w:after="0"/>
        <w:jc w:val="center"/>
        <w:rPr>
          <w:rFonts w:eastAsia="Calibri" w:cstheme="minorHAnsi"/>
          <w:sz w:val="24"/>
          <w:szCs w:val="24"/>
        </w:rPr>
      </w:pPr>
    </w:p>
    <w:p w14:paraId="43C8042F" w14:textId="77777777" w:rsidR="00616447" w:rsidRPr="00B322B9" w:rsidRDefault="00616447" w:rsidP="00616447">
      <w:pPr>
        <w:spacing w:after="0"/>
        <w:jc w:val="center"/>
        <w:rPr>
          <w:rFonts w:eastAsia="Calibri" w:cstheme="minorHAnsi"/>
          <w:sz w:val="24"/>
          <w:szCs w:val="24"/>
        </w:rPr>
      </w:pPr>
    </w:p>
    <w:p w14:paraId="6B554E45" w14:textId="655B5B12" w:rsidR="00616447" w:rsidRPr="00346EC3" w:rsidRDefault="00616447" w:rsidP="00A46526">
      <w:pPr>
        <w:rPr>
          <w:b/>
          <w:bCs/>
          <w:sz w:val="24"/>
          <w:szCs w:val="24"/>
        </w:rPr>
      </w:pPr>
      <w:r w:rsidRPr="00346EC3">
        <w:rPr>
          <w:b/>
          <w:bCs/>
          <w:sz w:val="24"/>
          <w:szCs w:val="24"/>
        </w:rPr>
        <w:t xml:space="preserve">Regulamin </w:t>
      </w:r>
      <w:r w:rsidR="000968CA" w:rsidRPr="00346EC3">
        <w:rPr>
          <w:b/>
          <w:bCs/>
          <w:sz w:val="24"/>
          <w:szCs w:val="24"/>
        </w:rPr>
        <w:t xml:space="preserve">określający procedury zgłaszania wewnętrznych nieprawidłowości oraz ochrony osób dokonujących tych zgłoszeń w Zespole Parków Krajobrazowych Województwa </w:t>
      </w:r>
      <w:r w:rsidR="003855A9" w:rsidRPr="00346EC3">
        <w:rPr>
          <w:b/>
          <w:bCs/>
          <w:sz w:val="24"/>
          <w:szCs w:val="24"/>
        </w:rPr>
        <w:t>Śląskiego</w:t>
      </w:r>
    </w:p>
    <w:p w14:paraId="42A8AD0B" w14:textId="77777777" w:rsidR="00616447" w:rsidRPr="00885884" w:rsidRDefault="00616447" w:rsidP="00616447">
      <w:pPr>
        <w:spacing w:after="0"/>
        <w:jc w:val="center"/>
        <w:rPr>
          <w:rFonts w:eastAsia="Calibri" w:cstheme="minorHAnsi"/>
          <w:sz w:val="24"/>
          <w:szCs w:val="24"/>
        </w:rPr>
      </w:pPr>
    </w:p>
    <w:p w14:paraId="18FE00ED" w14:textId="595C943E" w:rsidR="00616447" w:rsidRPr="00B322B9" w:rsidRDefault="00616447" w:rsidP="0072120E">
      <w:pPr>
        <w:spacing w:after="0" w:line="240" w:lineRule="auto"/>
        <w:jc w:val="center"/>
        <w:rPr>
          <w:rFonts w:eastAsia="Calibri" w:cstheme="minorHAnsi"/>
          <w:b/>
          <w:sz w:val="24"/>
          <w:szCs w:val="24"/>
        </w:rPr>
      </w:pPr>
      <w:r w:rsidRPr="00B322B9">
        <w:rPr>
          <w:rFonts w:eastAsia="Calibri" w:cstheme="minorHAnsi"/>
          <w:b/>
          <w:sz w:val="24"/>
          <w:szCs w:val="24"/>
        </w:rPr>
        <w:t>§ 1</w:t>
      </w:r>
    </w:p>
    <w:p w14:paraId="7A6F2739" w14:textId="72CA8CEB" w:rsidR="001F480E" w:rsidRPr="00B322B9" w:rsidRDefault="001F480E" w:rsidP="0072120E">
      <w:pPr>
        <w:spacing w:after="0" w:line="240" w:lineRule="auto"/>
        <w:jc w:val="center"/>
        <w:rPr>
          <w:rFonts w:eastAsia="Calibri" w:cstheme="minorHAnsi"/>
          <w:b/>
          <w:sz w:val="24"/>
          <w:szCs w:val="24"/>
        </w:rPr>
      </w:pPr>
      <w:r w:rsidRPr="00B322B9">
        <w:rPr>
          <w:rFonts w:eastAsia="Calibri" w:cstheme="minorHAnsi"/>
          <w:b/>
          <w:sz w:val="24"/>
          <w:szCs w:val="24"/>
        </w:rPr>
        <w:t>Definicje</w:t>
      </w:r>
    </w:p>
    <w:p w14:paraId="44C64BDC" w14:textId="77777777" w:rsidR="00021610" w:rsidRPr="009A68FC" w:rsidRDefault="00021610" w:rsidP="00021610">
      <w:pPr>
        <w:spacing w:after="0" w:line="240" w:lineRule="auto"/>
        <w:rPr>
          <w:rFonts w:eastAsia="Calibri" w:cstheme="minorHAnsi"/>
          <w:b/>
          <w:sz w:val="24"/>
          <w:szCs w:val="24"/>
          <w:highlight w:val="green"/>
        </w:rPr>
      </w:pPr>
    </w:p>
    <w:p w14:paraId="6849CFC0" w14:textId="08FC6B9E" w:rsidR="009216C2" w:rsidRPr="00021610" w:rsidRDefault="009216C2" w:rsidP="006A0C62">
      <w:pPr>
        <w:rPr>
          <w:sz w:val="24"/>
          <w:szCs w:val="24"/>
          <w:lang w:eastAsia="pl-PL"/>
        </w:rPr>
      </w:pPr>
      <w:r w:rsidRPr="00021610">
        <w:rPr>
          <w:b/>
          <w:bCs/>
          <w:sz w:val="24"/>
          <w:szCs w:val="24"/>
          <w:lang w:eastAsia="pl-PL"/>
        </w:rPr>
        <w:t>ZPKW</w:t>
      </w:r>
      <w:r w:rsidR="00515E48" w:rsidRPr="00021610">
        <w:rPr>
          <w:b/>
          <w:bCs/>
          <w:sz w:val="24"/>
          <w:szCs w:val="24"/>
          <w:lang w:eastAsia="pl-PL"/>
        </w:rPr>
        <w:t>Ś</w:t>
      </w:r>
      <w:r w:rsidRPr="00021610">
        <w:rPr>
          <w:sz w:val="24"/>
          <w:szCs w:val="24"/>
          <w:lang w:eastAsia="pl-PL"/>
        </w:rPr>
        <w:t xml:space="preserve"> </w:t>
      </w:r>
      <w:r w:rsidR="008C6DE0" w:rsidRPr="00021610">
        <w:rPr>
          <w:sz w:val="24"/>
          <w:szCs w:val="24"/>
          <w:lang w:eastAsia="pl-PL"/>
        </w:rPr>
        <w:t>–</w:t>
      </w:r>
      <w:r w:rsidRPr="00021610">
        <w:rPr>
          <w:sz w:val="24"/>
          <w:szCs w:val="24"/>
          <w:lang w:eastAsia="pl-PL"/>
        </w:rPr>
        <w:t xml:space="preserve"> </w:t>
      </w:r>
      <w:r w:rsidR="008C6DE0" w:rsidRPr="00021610">
        <w:rPr>
          <w:sz w:val="24"/>
          <w:szCs w:val="24"/>
          <w:lang w:eastAsia="pl-PL"/>
        </w:rPr>
        <w:t xml:space="preserve">Zespół Parków Krajobrazowych Województwa </w:t>
      </w:r>
      <w:r w:rsidR="00A46526" w:rsidRPr="00021610">
        <w:rPr>
          <w:sz w:val="24"/>
          <w:szCs w:val="24"/>
          <w:lang w:eastAsia="pl-PL"/>
        </w:rPr>
        <w:t>Śląskiego</w:t>
      </w:r>
      <w:r w:rsidR="00346EC3" w:rsidRPr="00021610">
        <w:rPr>
          <w:sz w:val="24"/>
          <w:szCs w:val="24"/>
          <w:lang w:eastAsia="pl-PL"/>
        </w:rPr>
        <w:t>,</w:t>
      </w:r>
    </w:p>
    <w:p w14:paraId="6D83DBF5" w14:textId="5086F1A7" w:rsidR="003A79E5" w:rsidRPr="00021610" w:rsidRDefault="003A79E5" w:rsidP="006A0C62">
      <w:pPr>
        <w:rPr>
          <w:sz w:val="24"/>
          <w:szCs w:val="24"/>
          <w:lang w:eastAsia="pl-PL"/>
        </w:rPr>
      </w:pPr>
      <w:r w:rsidRPr="00021610">
        <w:rPr>
          <w:b/>
          <w:bCs/>
          <w:sz w:val="24"/>
          <w:szCs w:val="24"/>
          <w:lang w:eastAsia="pl-PL"/>
        </w:rPr>
        <w:t>Dyrektor</w:t>
      </w:r>
      <w:r w:rsidR="003F793A" w:rsidRPr="00021610">
        <w:rPr>
          <w:b/>
          <w:bCs/>
          <w:sz w:val="24"/>
          <w:szCs w:val="24"/>
          <w:lang w:eastAsia="pl-PL"/>
        </w:rPr>
        <w:t xml:space="preserve"> ZPKWŚ</w:t>
      </w:r>
      <w:r w:rsidRPr="00021610">
        <w:rPr>
          <w:b/>
          <w:bCs/>
          <w:sz w:val="24"/>
          <w:szCs w:val="24"/>
          <w:lang w:eastAsia="pl-PL"/>
        </w:rPr>
        <w:t xml:space="preserve"> </w:t>
      </w:r>
      <w:r w:rsidRPr="00021610">
        <w:rPr>
          <w:sz w:val="24"/>
          <w:szCs w:val="24"/>
          <w:lang w:eastAsia="pl-PL"/>
        </w:rPr>
        <w:t xml:space="preserve">– Dyrektor Zespołu Parków Krajobrazowych Województwa </w:t>
      </w:r>
      <w:r w:rsidR="00A46526" w:rsidRPr="00021610">
        <w:rPr>
          <w:sz w:val="24"/>
          <w:szCs w:val="24"/>
          <w:lang w:eastAsia="pl-PL"/>
        </w:rPr>
        <w:t>Śląskiego</w:t>
      </w:r>
      <w:r w:rsidR="00021610" w:rsidRPr="00021610">
        <w:rPr>
          <w:sz w:val="24"/>
          <w:szCs w:val="24"/>
          <w:lang w:eastAsia="pl-PL"/>
        </w:rPr>
        <w:t>,</w:t>
      </w:r>
    </w:p>
    <w:p w14:paraId="4B8934E2" w14:textId="432AA18F" w:rsidR="001F480E" w:rsidRPr="00021610" w:rsidRDefault="001F480E" w:rsidP="006A0C62">
      <w:pPr>
        <w:rPr>
          <w:sz w:val="24"/>
          <w:szCs w:val="24"/>
          <w:lang w:eastAsia="pl-PL"/>
        </w:rPr>
      </w:pPr>
      <w:r w:rsidRPr="00021610">
        <w:rPr>
          <w:b/>
          <w:sz w:val="24"/>
          <w:szCs w:val="24"/>
          <w:lang w:eastAsia="pl-PL"/>
        </w:rPr>
        <w:t>Działanie następcze</w:t>
      </w:r>
      <w:r w:rsidRPr="00021610">
        <w:rPr>
          <w:sz w:val="24"/>
          <w:szCs w:val="24"/>
          <w:lang w:eastAsia="pl-PL"/>
        </w:rPr>
        <w:t xml:space="preserve"> – </w:t>
      </w:r>
      <w:r w:rsidR="00145753" w:rsidRPr="00021610">
        <w:rPr>
          <w:sz w:val="24"/>
          <w:szCs w:val="24"/>
          <w:lang w:eastAsia="pl-PL"/>
        </w:rPr>
        <w:t>wstępna analiza zgłoszenia oraz postępowanie wyjaśniające</w:t>
      </w:r>
      <w:r w:rsidR="00021610" w:rsidRPr="00021610">
        <w:rPr>
          <w:sz w:val="24"/>
          <w:szCs w:val="24"/>
          <w:lang w:eastAsia="pl-PL"/>
        </w:rPr>
        <w:t>,</w:t>
      </w:r>
    </w:p>
    <w:bookmarkEnd w:id="1"/>
    <w:p w14:paraId="69BE9CFD" w14:textId="605BF81D" w:rsidR="001F480E" w:rsidRPr="00021610" w:rsidRDefault="001F480E" w:rsidP="006A0C62">
      <w:pPr>
        <w:rPr>
          <w:sz w:val="24"/>
          <w:szCs w:val="24"/>
          <w:lang w:eastAsia="pl-PL"/>
        </w:rPr>
      </w:pPr>
      <w:r w:rsidRPr="00021610">
        <w:rPr>
          <w:b/>
          <w:sz w:val="24"/>
          <w:szCs w:val="24"/>
          <w:lang w:eastAsia="pl-PL"/>
        </w:rPr>
        <w:t>Działanie odwetowe</w:t>
      </w:r>
      <w:r w:rsidR="002F5C6A" w:rsidRPr="00021610">
        <w:rPr>
          <w:b/>
          <w:bCs/>
          <w:sz w:val="24"/>
          <w:szCs w:val="24"/>
          <w:lang w:eastAsia="pl-PL"/>
        </w:rPr>
        <w:t xml:space="preserve"> </w:t>
      </w:r>
      <w:r w:rsidR="002F5C6A" w:rsidRPr="00021610">
        <w:rPr>
          <w:sz w:val="24"/>
          <w:szCs w:val="24"/>
          <w:lang w:eastAsia="pl-PL"/>
        </w:rPr>
        <w:t xml:space="preserve">– </w:t>
      </w:r>
      <w:r w:rsidRPr="00021610">
        <w:rPr>
          <w:sz w:val="24"/>
          <w:szCs w:val="24"/>
          <w:lang w:eastAsia="pl-PL"/>
        </w:rPr>
        <w:t>bezpośrednie lub pośrednie działanie lub zaniechanie, które jest spowodowane zgłoszeniem i które narusza lub może naruszyć prawa zgłaszającego lub wyrządza lub może wyrządzić szkodę zgłaszającemu</w:t>
      </w:r>
      <w:r w:rsidR="00021610" w:rsidRPr="00021610">
        <w:rPr>
          <w:sz w:val="24"/>
          <w:szCs w:val="24"/>
          <w:lang w:eastAsia="pl-PL"/>
        </w:rPr>
        <w:t>,</w:t>
      </w:r>
    </w:p>
    <w:p w14:paraId="294E9F10" w14:textId="1EAE1E6F" w:rsidR="00F22A3A" w:rsidRPr="00DA7EBE" w:rsidRDefault="00F22A3A" w:rsidP="006A0C62">
      <w:pPr>
        <w:rPr>
          <w:sz w:val="24"/>
          <w:szCs w:val="24"/>
          <w:lang w:eastAsia="pl-PL"/>
        </w:rPr>
      </w:pPr>
      <w:r w:rsidRPr="00DA7EBE">
        <w:rPr>
          <w:b/>
          <w:sz w:val="24"/>
          <w:szCs w:val="24"/>
          <w:lang w:eastAsia="pl-PL"/>
        </w:rPr>
        <w:t xml:space="preserve">Komisja wyjaśniająca </w:t>
      </w:r>
      <w:r w:rsidRPr="00DA7EBE">
        <w:rPr>
          <w:sz w:val="24"/>
          <w:szCs w:val="24"/>
          <w:lang w:eastAsia="pl-PL"/>
        </w:rPr>
        <w:t>– wewnętrzna komisja powołana do kompleksowego wyjaśnienia okoliczności wskazanych w zgłoszeniu nieprawidłowości</w:t>
      </w:r>
      <w:r w:rsidR="00021610" w:rsidRPr="00DA7EBE">
        <w:rPr>
          <w:sz w:val="24"/>
          <w:szCs w:val="24"/>
          <w:lang w:eastAsia="pl-PL"/>
        </w:rPr>
        <w:t>,</w:t>
      </w:r>
    </w:p>
    <w:p w14:paraId="3B40AB1A" w14:textId="7189C49A" w:rsidR="00593305" w:rsidRPr="00DA7EBE" w:rsidRDefault="00593305" w:rsidP="006A0C62">
      <w:pPr>
        <w:rPr>
          <w:sz w:val="24"/>
          <w:szCs w:val="24"/>
          <w:lang w:eastAsia="pl-PL"/>
        </w:rPr>
      </w:pPr>
      <w:r w:rsidRPr="00DA7EBE">
        <w:rPr>
          <w:b/>
          <w:sz w:val="24"/>
          <w:szCs w:val="24"/>
          <w:lang w:eastAsia="pl-PL"/>
        </w:rPr>
        <w:t xml:space="preserve">Koordynator zgłoszeń </w:t>
      </w:r>
      <w:r w:rsidRPr="00DA7EBE">
        <w:rPr>
          <w:sz w:val="24"/>
          <w:szCs w:val="24"/>
          <w:lang w:eastAsia="pl-PL"/>
        </w:rPr>
        <w:t>– osoba odpowiedzialna za proces rozpatrzenia zgłoszenia nieprawidłowości, zgodnie z §</w:t>
      </w:r>
      <w:r w:rsidR="0089234E" w:rsidRPr="00DA7EBE">
        <w:rPr>
          <w:sz w:val="24"/>
          <w:szCs w:val="24"/>
          <w:lang w:eastAsia="pl-PL"/>
        </w:rPr>
        <w:t xml:space="preserve"> </w:t>
      </w:r>
      <w:r w:rsidRPr="00DA7EBE">
        <w:rPr>
          <w:sz w:val="24"/>
          <w:szCs w:val="24"/>
          <w:lang w:eastAsia="pl-PL"/>
        </w:rPr>
        <w:t>4 niniejszej procedury</w:t>
      </w:r>
      <w:r w:rsidR="00DA7EBE" w:rsidRPr="00DA7EBE">
        <w:rPr>
          <w:sz w:val="24"/>
          <w:szCs w:val="24"/>
          <w:lang w:eastAsia="pl-PL"/>
        </w:rPr>
        <w:t>,</w:t>
      </w:r>
    </w:p>
    <w:p w14:paraId="1F5578A3" w14:textId="6763DE60" w:rsidR="004B7715" w:rsidRPr="00DA7EBE" w:rsidRDefault="004B7715" w:rsidP="006A0C62">
      <w:pPr>
        <w:rPr>
          <w:sz w:val="24"/>
          <w:szCs w:val="24"/>
          <w:lang w:eastAsia="pl-PL"/>
        </w:rPr>
      </w:pPr>
      <w:r w:rsidRPr="00DA7EBE">
        <w:rPr>
          <w:b/>
          <w:sz w:val="24"/>
          <w:szCs w:val="24"/>
          <w:lang w:eastAsia="pl-PL"/>
        </w:rPr>
        <w:t xml:space="preserve">Nieprawidłowości </w:t>
      </w:r>
      <w:r w:rsidRPr="00DA7EBE">
        <w:rPr>
          <w:sz w:val="24"/>
          <w:szCs w:val="24"/>
          <w:lang w:eastAsia="pl-PL"/>
        </w:rPr>
        <w:t xml:space="preserve">– każdy stan faktyczny będący następstwem działania lub zaniechania, świadczący o możliwości wystąpienia zdarzeń naruszających lub mogących prowadzić do naruszenia powszechnie obowiązujących przepisów prawa oraz przepisów wewnętrznych Zespołu Parków Krajobrazowych Województwa </w:t>
      </w:r>
      <w:r w:rsidR="00515E48" w:rsidRPr="00DA7EBE">
        <w:rPr>
          <w:sz w:val="24"/>
          <w:szCs w:val="24"/>
          <w:lang w:eastAsia="pl-PL"/>
        </w:rPr>
        <w:t xml:space="preserve">Śląskiego </w:t>
      </w:r>
      <w:r w:rsidRPr="00DA7EBE">
        <w:rPr>
          <w:sz w:val="24"/>
          <w:szCs w:val="24"/>
          <w:lang w:eastAsia="pl-PL"/>
        </w:rPr>
        <w:t>lub każde działanie/zaniechanie, które stanowi lub może stanowić działanie nielegalne lub nieetyczne</w:t>
      </w:r>
      <w:r w:rsidR="00DA7EBE" w:rsidRPr="00DA7EBE">
        <w:rPr>
          <w:sz w:val="24"/>
          <w:szCs w:val="24"/>
          <w:lang w:eastAsia="pl-PL"/>
        </w:rPr>
        <w:t>,</w:t>
      </w:r>
    </w:p>
    <w:p w14:paraId="4104D38E" w14:textId="0E99BABA" w:rsidR="00F22A3A" w:rsidRPr="00DA7EBE" w:rsidRDefault="00F22A3A" w:rsidP="006A0C62">
      <w:pPr>
        <w:rPr>
          <w:sz w:val="24"/>
          <w:szCs w:val="24"/>
          <w:lang w:eastAsia="pl-PL"/>
        </w:rPr>
      </w:pPr>
      <w:r w:rsidRPr="00DA7EBE">
        <w:rPr>
          <w:b/>
          <w:bCs/>
          <w:sz w:val="24"/>
          <w:szCs w:val="24"/>
          <w:lang w:eastAsia="pl-PL"/>
        </w:rPr>
        <w:t>Osoba uprawniona do dokonania zgłoszenia</w:t>
      </w:r>
      <w:r w:rsidRPr="00DA7EBE">
        <w:rPr>
          <w:sz w:val="24"/>
          <w:szCs w:val="24"/>
          <w:lang w:eastAsia="pl-PL"/>
        </w:rPr>
        <w:t xml:space="preserve"> – osoba wskazana w §</w:t>
      </w:r>
      <w:r w:rsidR="0089234E" w:rsidRPr="00DA7EBE">
        <w:rPr>
          <w:sz w:val="24"/>
          <w:szCs w:val="24"/>
          <w:lang w:eastAsia="pl-PL"/>
        </w:rPr>
        <w:t xml:space="preserve"> </w:t>
      </w:r>
      <w:r w:rsidRPr="00DA7EBE">
        <w:rPr>
          <w:sz w:val="24"/>
          <w:szCs w:val="24"/>
          <w:lang w:eastAsia="pl-PL"/>
        </w:rPr>
        <w:t xml:space="preserve">3 ust. 1 </w:t>
      </w:r>
      <w:r w:rsidR="00632B25" w:rsidRPr="00DA7EBE">
        <w:rPr>
          <w:sz w:val="24"/>
          <w:szCs w:val="24"/>
          <w:lang w:eastAsia="pl-PL"/>
        </w:rPr>
        <w:t>Regulaminu</w:t>
      </w:r>
      <w:r w:rsidR="00DA7EBE">
        <w:rPr>
          <w:sz w:val="24"/>
          <w:szCs w:val="24"/>
          <w:lang w:eastAsia="pl-PL"/>
        </w:rPr>
        <w:t>,</w:t>
      </w:r>
    </w:p>
    <w:p w14:paraId="5D45CB95" w14:textId="396F515C" w:rsidR="00632B25" w:rsidRPr="00DA7EBE" w:rsidRDefault="00632B25" w:rsidP="006A0C62">
      <w:pPr>
        <w:rPr>
          <w:sz w:val="24"/>
          <w:szCs w:val="24"/>
          <w:lang w:eastAsia="pl-PL"/>
        </w:rPr>
      </w:pPr>
      <w:r w:rsidRPr="00DA7EBE">
        <w:rPr>
          <w:b/>
          <w:bCs/>
          <w:sz w:val="24"/>
          <w:szCs w:val="24"/>
          <w:lang w:eastAsia="pl-PL"/>
        </w:rPr>
        <w:t>Postępowanie wyjaśniające</w:t>
      </w:r>
      <w:r w:rsidRPr="00DA7EBE">
        <w:rPr>
          <w:sz w:val="24"/>
          <w:szCs w:val="24"/>
          <w:lang w:eastAsia="pl-PL"/>
        </w:rPr>
        <w:t xml:space="preserve"> – postępowanie prowadzone w związku ze złożonym zgłoszeniem, w oparciu o procedurę postępowania wyjaśniającego</w:t>
      </w:r>
      <w:r w:rsidR="00DA7EBE" w:rsidRPr="00DA7EBE">
        <w:rPr>
          <w:sz w:val="24"/>
          <w:szCs w:val="24"/>
          <w:lang w:eastAsia="pl-PL"/>
        </w:rPr>
        <w:t>,</w:t>
      </w:r>
    </w:p>
    <w:p w14:paraId="43E7C002" w14:textId="04B83D02" w:rsidR="001F480E" w:rsidRPr="00DA7EBE" w:rsidRDefault="001F480E" w:rsidP="006A0C62">
      <w:pPr>
        <w:rPr>
          <w:sz w:val="24"/>
          <w:szCs w:val="24"/>
          <w:lang w:eastAsia="pl-PL"/>
        </w:rPr>
      </w:pPr>
      <w:r w:rsidRPr="00DA7EBE">
        <w:rPr>
          <w:b/>
          <w:sz w:val="24"/>
          <w:szCs w:val="24"/>
          <w:lang w:eastAsia="pl-PL"/>
        </w:rPr>
        <w:t xml:space="preserve">Pracownik </w:t>
      </w:r>
      <w:r w:rsidRPr="00DA7EBE">
        <w:rPr>
          <w:sz w:val="24"/>
          <w:szCs w:val="24"/>
          <w:lang w:eastAsia="pl-PL"/>
        </w:rPr>
        <w:t xml:space="preserve">– </w:t>
      </w:r>
      <w:r w:rsidR="00F06424" w:rsidRPr="00DA7EBE">
        <w:rPr>
          <w:sz w:val="24"/>
          <w:szCs w:val="24"/>
          <w:lang w:eastAsia="pl-PL"/>
        </w:rPr>
        <w:t xml:space="preserve">osoba pozostająca w stosunku pracy z </w:t>
      </w:r>
      <w:r w:rsidR="00433771" w:rsidRPr="00DA7EBE">
        <w:rPr>
          <w:sz w:val="24"/>
          <w:szCs w:val="24"/>
          <w:lang w:eastAsia="pl-PL"/>
        </w:rPr>
        <w:t>ZPKW</w:t>
      </w:r>
      <w:r w:rsidR="003F793A" w:rsidRPr="00DA7EBE">
        <w:rPr>
          <w:sz w:val="24"/>
          <w:szCs w:val="24"/>
          <w:lang w:eastAsia="pl-PL"/>
        </w:rPr>
        <w:t>Ś</w:t>
      </w:r>
      <w:r w:rsidR="00433771" w:rsidRPr="00DA7EBE">
        <w:rPr>
          <w:sz w:val="24"/>
          <w:szCs w:val="24"/>
          <w:lang w:eastAsia="pl-PL"/>
        </w:rPr>
        <w:t xml:space="preserve"> w rozumieniu przepisu art. 22 §</w:t>
      </w:r>
      <w:r w:rsidR="00DA7EBE" w:rsidRPr="00DA7EBE">
        <w:rPr>
          <w:sz w:val="24"/>
          <w:szCs w:val="24"/>
          <w:lang w:eastAsia="pl-PL"/>
        </w:rPr>
        <w:t xml:space="preserve"> </w:t>
      </w:r>
      <w:r w:rsidR="00433771" w:rsidRPr="00DA7EBE">
        <w:rPr>
          <w:sz w:val="24"/>
          <w:szCs w:val="24"/>
          <w:lang w:eastAsia="pl-PL"/>
        </w:rPr>
        <w:t>1 Kodeksu pracy</w:t>
      </w:r>
      <w:r w:rsidR="00DA7EBE" w:rsidRPr="00DA7EBE">
        <w:rPr>
          <w:sz w:val="24"/>
          <w:szCs w:val="24"/>
          <w:lang w:eastAsia="pl-PL"/>
        </w:rPr>
        <w:t>,</w:t>
      </w:r>
    </w:p>
    <w:p w14:paraId="2CBDE1C6" w14:textId="1798B76C" w:rsidR="001F480E" w:rsidRPr="00DA7EBE" w:rsidRDefault="001F480E" w:rsidP="00DA7EBE">
      <w:pPr>
        <w:pBdr>
          <w:top w:val="nil"/>
          <w:left w:val="nil"/>
          <w:bottom w:val="nil"/>
          <w:right w:val="nil"/>
          <w:between w:val="nil"/>
        </w:pBdr>
        <w:spacing w:after="0" w:line="276" w:lineRule="auto"/>
        <w:rPr>
          <w:rFonts w:eastAsia="Arial" w:cstheme="minorHAnsi"/>
          <w:color w:val="000000"/>
          <w:sz w:val="24"/>
          <w:szCs w:val="24"/>
          <w:lang w:eastAsia="pl-PL"/>
        </w:rPr>
      </w:pPr>
      <w:r w:rsidRPr="00DA7EBE">
        <w:rPr>
          <w:rFonts w:eastAsia="Arial" w:cstheme="minorHAnsi"/>
          <w:b/>
          <w:color w:val="000000"/>
          <w:sz w:val="24"/>
          <w:szCs w:val="24"/>
          <w:lang w:eastAsia="pl-PL"/>
        </w:rPr>
        <w:t>Regulamin</w:t>
      </w:r>
      <w:r w:rsidRPr="00DA7EBE">
        <w:rPr>
          <w:rFonts w:eastAsia="Arial" w:cstheme="minorHAnsi"/>
          <w:color w:val="000000"/>
          <w:sz w:val="24"/>
          <w:szCs w:val="24"/>
          <w:lang w:eastAsia="pl-PL"/>
        </w:rPr>
        <w:t xml:space="preserve"> – niniejszy Regulamin określający procedury zgłaszania </w:t>
      </w:r>
      <w:r w:rsidR="003A79E5" w:rsidRPr="00DA7EBE">
        <w:rPr>
          <w:rFonts w:eastAsia="Arial" w:cstheme="minorHAnsi"/>
          <w:color w:val="000000"/>
          <w:sz w:val="24"/>
          <w:szCs w:val="24"/>
          <w:lang w:eastAsia="pl-PL"/>
        </w:rPr>
        <w:t>wewnętrznych nieprawidłowości</w:t>
      </w:r>
      <w:r w:rsidRPr="00DA7EBE">
        <w:rPr>
          <w:rFonts w:eastAsia="Arial" w:cstheme="minorHAnsi"/>
          <w:color w:val="000000"/>
          <w:sz w:val="24"/>
          <w:szCs w:val="24"/>
          <w:lang w:eastAsia="pl-PL"/>
        </w:rPr>
        <w:t xml:space="preserve"> oraz ochrony osób dokonujących </w:t>
      </w:r>
      <w:r w:rsidR="003A79E5" w:rsidRPr="00DA7EBE">
        <w:rPr>
          <w:rFonts w:eastAsia="Arial" w:cstheme="minorHAnsi"/>
          <w:color w:val="000000"/>
          <w:sz w:val="24"/>
          <w:szCs w:val="24"/>
          <w:lang w:eastAsia="pl-PL"/>
        </w:rPr>
        <w:t xml:space="preserve">tych </w:t>
      </w:r>
      <w:r w:rsidRPr="00DA7EBE">
        <w:rPr>
          <w:rFonts w:eastAsia="Arial" w:cstheme="minorHAnsi"/>
          <w:color w:val="000000"/>
          <w:sz w:val="24"/>
          <w:szCs w:val="24"/>
          <w:lang w:eastAsia="pl-PL"/>
        </w:rPr>
        <w:t>zgłoszeń</w:t>
      </w:r>
      <w:r w:rsidR="00DA7EBE" w:rsidRPr="00DA7EBE">
        <w:rPr>
          <w:rFonts w:eastAsia="Arial" w:cstheme="minorHAnsi"/>
          <w:color w:val="000000"/>
          <w:sz w:val="24"/>
          <w:szCs w:val="24"/>
          <w:lang w:eastAsia="pl-PL"/>
        </w:rPr>
        <w:t>,</w:t>
      </w:r>
    </w:p>
    <w:p w14:paraId="254140D6" w14:textId="0E06B75A" w:rsidR="00A05851" w:rsidRPr="00DA7EBE" w:rsidRDefault="00A05851" w:rsidP="00DA7EBE">
      <w:pPr>
        <w:pBdr>
          <w:top w:val="nil"/>
          <w:left w:val="nil"/>
          <w:bottom w:val="nil"/>
          <w:right w:val="nil"/>
          <w:between w:val="nil"/>
        </w:pBdr>
        <w:spacing w:after="0" w:line="276" w:lineRule="auto"/>
        <w:rPr>
          <w:rFonts w:eastAsia="Arial" w:cstheme="minorHAnsi"/>
          <w:sz w:val="24"/>
          <w:szCs w:val="24"/>
          <w:lang w:eastAsia="pl-PL"/>
        </w:rPr>
      </w:pPr>
      <w:r w:rsidRPr="00DA7EBE">
        <w:rPr>
          <w:rFonts w:eastAsia="Arial" w:cstheme="minorHAnsi"/>
          <w:b/>
          <w:sz w:val="24"/>
          <w:szCs w:val="24"/>
          <w:lang w:eastAsia="pl-PL"/>
        </w:rPr>
        <w:t xml:space="preserve">Rejestr </w:t>
      </w:r>
      <w:r w:rsidR="00306C48" w:rsidRPr="00DA7EBE">
        <w:rPr>
          <w:rFonts w:eastAsia="Arial" w:cstheme="minorHAnsi"/>
          <w:b/>
          <w:sz w:val="24"/>
          <w:szCs w:val="24"/>
          <w:lang w:eastAsia="pl-PL"/>
        </w:rPr>
        <w:t xml:space="preserve">zgłoszeń </w:t>
      </w:r>
      <w:r w:rsidRPr="00DA7EBE">
        <w:rPr>
          <w:rFonts w:eastAsia="Arial" w:cstheme="minorHAnsi"/>
          <w:b/>
          <w:sz w:val="24"/>
          <w:szCs w:val="24"/>
          <w:lang w:eastAsia="pl-PL"/>
        </w:rPr>
        <w:t xml:space="preserve">nieprawidłowości </w:t>
      </w:r>
      <w:r w:rsidRPr="00DA7EBE">
        <w:rPr>
          <w:rFonts w:eastAsia="Arial" w:cstheme="minorHAnsi"/>
          <w:sz w:val="24"/>
          <w:szCs w:val="24"/>
          <w:lang w:eastAsia="pl-PL"/>
        </w:rPr>
        <w:t xml:space="preserve">– rejestr prowadzony </w:t>
      </w:r>
      <w:r w:rsidR="00731129" w:rsidRPr="00DA7EBE">
        <w:rPr>
          <w:rFonts w:eastAsia="Arial" w:cstheme="minorHAnsi"/>
          <w:sz w:val="24"/>
          <w:szCs w:val="24"/>
          <w:lang w:eastAsia="pl-PL"/>
        </w:rPr>
        <w:t xml:space="preserve">na zasadach określonych </w:t>
      </w:r>
      <w:r w:rsidR="006A0C62" w:rsidRPr="00DA7EBE">
        <w:rPr>
          <w:rFonts w:eastAsia="Arial" w:cstheme="minorHAnsi"/>
          <w:sz w:val="24"/>
          <w:szCs w:val="24"/>
          <w:lang w:eastAsia="pl-PL"/>
        </w:rPr>
        <w:br/>
      </w:r>
      <w:r w:rsidR="00731129" w:rsidRPr="00DA7EBE">
        <w:rPr>
          <w:rFonts w:eastAsia="Arial" w:cstheme="minorHAnsi"/>
          <w:sz w:val="24"/>
          <w:szCs w:val="24"/>
          <w:lang w:eastAsia="pl-PL"/>
        </w:rPr>
        <w:t>w §</w:t>
      </w:r>
      <w:r w:rsidR="0089234E" w:rsidRPr="00DA7EBE">
        <w:rPr>
          <w:rFonts w:eastAsia="Arial" w:cstheme="minorHAnsi"/>
          <w:sz w:val="24"/>
          <w:szCs w:val="24"/>
          <w:lang w:eastAsia="pl-PL"/>
        </w:rPr>
        <w:t xml:space="preserve"> </w:t>
      </w:r>
      <w:r w:rsidR="00731129" w:rsidRPr="00DA7EBE">
        <w:rPr>
          <w:rFonts w:eastAsia="Arial" w:cstheme="minorHAnsi"/>
          <w:sz w:val="24"/>
          <w:szCs w:val="24"/>
          <w:lang w:eastAsia="pl-PL"/>
        </w:rPr>
        <w:t xml:space="preserve">10 Regulaminu przez </w:t>
      </w:r>
      <w:r w:rsidR="003855A9" w:rsidRPr="00DA7EBE">
        <w:rPr>
          <w:rFonts w:eastAsia="Arial" w:cstheme="minorHAnsi"/>
          <w:sz w:val="24"/>
          <w:szCs w:val="24"/>
          <w:lang w:eastAsia="pl-PL"/>
        </w:rPr>
        <w:t xml:space="preserve">Koordynatora </w:t>
      </w:r>
      <w:r w:rsidR="00731129" w:rsidRPr="00DA7EBE">
        <w:rPr>
          <w:rFonts w:eastAsia="Arial" w:cstheme="minorHAnsi"/>
          <w:sz w:val="24"/>
          <w:szCs w:val="24"/>
          <w:lang w:eastAsia="pl-PL"/>
        </w:rPr>
        <w:t>zgłoszeń</w:t>
      </w:r>
      <w:r w:rsidR="00DA7EBE" w:rsidRPr="00DA7EBE">
        <w:rPr>
          <w:rFonts w:eastAsia="Arial" w:cstheme="minorHAnsi"/>
          <w:sz w:val="24"/>
          <w:szCs w:val="24"/>
          <w:lang w:eastAsia="pl-PL"/>
        </w:rPr>
        <w:t>,</w:t>
      </w:r>
    </w:p>
    <w:p w14:paraId="53607E12" w14:textId="58EF1EF5" w:rsidR="00B22A49" w:rsidRPr="00DA7EBE" w:rsidRDefault="00B22A49" w:rsidP="00DA7EBE">
      <w:pPr>
        <w:pBdr>
          <w:top w:val="nil"/>
          <w:left w:val="nil"/>
          <w:bottom w:val="nil"/>
          <w:right w:val="nil"/>
          <w:between w:val="nil"/>
        </w:pBdr>
        <w:spacing w:after="0" w:line="276" w:lineRule="auto"/>
        <w:rPr>
          <w:rFonts w:eastAsia="Arial" w:cstheme="minorHAnsi"/>
          <w:color w:val="000000"/>
          <w:sz w:val="24"/>
          <w:szCs w:val="24"/>
          <w:lang w:eastAsia="pl-PL"/>
        </w:rPr>
      </w:pPr>
      <w:r w:rsidRPr="00DA7EBE">
        <w:rPr>
          <w:rFonts w:eastAsia="Arial" w:cstheme="minorHAnsi"/>
          <w:b/>
          <w:color w:val="000000"/>
          <w:sz w:val="24"/>
          <w:szCs w:val="24"/>
          <w:lang w:eastAsia="pl-PL"/>
        </w:rPr>
        <w:lastRenderedPageBreak/>
        <w:t xml:space="preserve">Sygnalista </w:t>
      </w:r>
      <w:r w:rsidRPr="00DA7EBE">
        <w:rPr>
          <w:rFonts w:eastAsia="Arial" w:cstheme="minorHAnsi"/>
          <w:color w:val="000000"/>
          <w:sz w:val="24"/>
          <w:szCs w:val="24"/>
          <w:lang w:eastAsia="pl-PL"/>
        </w:rPr>
        <w:t>– osoba</w:t>
      </w:r>
      <w:r w:rsidR="00C17CCA" w:rsidRPr="00DA7EBE">
        <w:rPr>
          <w:rFonts w:eastAsia="Arial" w:cstheme="minorHAnsi"/>
          <w:color w:val="000000"/>
          <w:sz w:val="24"/>
          <w:szCs w:val="24"/>
          <w:lang w:eastAsia="pl-PL"/>
        </w:rPr>
        <w:t xml:space="preserve"> fizyczna, która zgłasza lub ujawnia publicznie informację o </w:t>
      </w:r>
      <w:r w:rsidRPr="00DA7EBE">
        <w:rPr>
          <w:rFonts w:eastAsia="Arial" w:cstheme="minorHAnsi"/>
          <w:color w:val="000000"/>
          <w:sz w:val="24"/>
          <w:szCs w:val="24"/>
          <w:lang w:eastAsia="pl-PL"/>
        </w:rPr>
        <w:t>n</w:t>
      </w:r>
      <w:r w:rsidR="00C17CCA" w:rsidRPr="00DA7EBE">
        <w:rPr>
          <w:rFonts w:eastAsia="Arial" w:cstheme="minorHAnsi"/>
          <w:color w:val="000000"/>
          <w:sz w:val="24"/>
          <w:szCs w:val="24"/>
          <w:lang w:eastAsia="pl-PL"/>
        </w:rPr>
        <w:t>aruszeniu prawa w kontekście związanym z pracą</w:t>
      </w:r>
      <w:r w:rsidRPr="00DA7EBE">
        <w:rPr>
          <w:rFonts w:eastAsia="Arial" w:cstheme="minorHAnsi"/>
          <w:color w:val="000000"/>
          <w:sz w:val="24"/>
          <w:szCs w:val="24"/>
          <w:lang w:eastAsia="pl-PL"/>
        </w:rPr>
        <w:t xml:space="preserve">, której przyznano statut sygnalisty na zasadach określonych </w:t>
      </w:r>
      <w:r w:rsidR="006D28D0" w:rsidRPr="00DA7EBE">
        <w:rPr>
          <w:rFonts w:eastAsia="Arial" w:cstheme="minorHAnsi"/>
          <w:color w:val="000000"/>
          <w:sz w:val="24"/>
          <w:szCs w:val="24"/>
          <w:lang w:eastAsia="pl-PL"/>
        </w:rPr>
        <w:t>w niniejszej procedurze</w:t>
      </w:r>
      <w:r w:rsidR="00DA7EBE" w:rsidRPr="00DA7EBE">
        <w:rPr>
          <w:rFonts w:eastAsia="Arial" w:cstheme="minorHAnsi"/>
          <w:color w:val="000000"/>
          <w:sz w:val="24"/>
          <w:szCs w:val="24"/>
          <w:lang w:eastAsia="pl-PL"/>
        </w:rPr>
        <w:t>,</w:t>
      </w:r>
    </w:p>
    <w:p w14:paraId="6EC5E30C" w14:textId="4351DA4B" w:rsidR="001F480E" w:rsidRPr="00DA7EBE" w:rsidRDefault="006B1F38" w:rsidP="00DA7EBE">
      <w:pPr>
        <w:pBdr>
          <w:top w:val="nil"/>
          <w:left w:val="nil"/>
          <w:bottom w:val="nil"/>
          <w:right w:val="nil"/>
          <w:between w:val="nil"/>
        </w:pBdr>
        <w:spacing w:after="0" w:line="276" w:lineRule="auto"/>
        <w:rPr>
          <w:rFonts w:eastAsia="Arial" w:cstheme="minorHAnsi"/>
          <w:sz w:val="24"/>
          <w:szCs w:val="24"/>
          <w:lang w:eastAsia="pl-PL"/>
        </w:rPr>
      </w:pPr>
      <w:r w:rsidRPr="00DA7EBE">
        <w:rPr>
          <w:rFonts w:eastAsia="Arial" w:cstheme="minorHAnsi"/>
          <w:b/>
          <w:sz w:val="24"/>
          <w:szCs w:val="24"/>
          <w:lang w:eastAsia="pl-PL"/>
        </w:rPr>
        <w:t>Wstępna analiza zgłoszenia</w:t>
      </w:r>
      <w:r w:rsidR="001F480E" w:rsidRPr="00DA7EBE">
        <w:rPr>
          <w:rFonts w:eastAsia="Arial" w:cstheme="minorHAnsi"/>
          <w:b/>
          <w:sz w:val="24"/>
          <w:szCs w:val="24"/>
          <w:lang w:eastAsia="pl-PL"/>
        </w:rPr>
        <w:t xml:space="preserve"> </w:t>
      </w:r>
      <w:r w:rsidR="001F480E" w:rsidRPr="00DA7EBE">
        <w:rPr>
          <w:rFonts w:eastAsia="Arial" w:cstheme="minorHAnsi"/>
          <w:sz w:val="24"/>
          <w:szCs w:val="24"/>
          <w:lang w:eastAsia="pl-PL"/>
        </w:rPr>
        <w:t xml:space="preserve">– </w:t>
      </w:r>
      <w:r w:rsidRPr="00DA7EBE">
        <w:rPr>
          <w:rFonts w:eastAsia="Arial" w:cstheme="minorHAnsi"/>
          <w:sz w:val="24"/>
          <w:szCs w:val="24"/>
          <w:lang w:eastAsia="pl-PL"/>
        </w:rPr>
        <w:t xml:space="preserve">weryfikacja treści zgłoszenia pod kątem zaistnienia podstaw do jego rozpoznania w toku postępowania wyjaśniającego oraz przyznaniu zgłaszającemu statusu sygnalisty, w ramach której Koordynator </w:t>
      </w:r>
      <w:r w:rsidR="00E46C84" w:rsidRPr="00DA7EBE">
        <w:rPr>
          <w:rFonts w:eastAsia="Arial" w:cstheme="minorHAnsi"/>
          <w:sz w:val="24"/>
          <w:szCs w:val="24"/>
          <w:lang w:eastAsia="pl-PL"/>
        </w:rPr>
        <w:t xml:space="preserve">zgłoszeń ma prawo wystąpić do zgłaszającego z prośbą o uzupełnienie w wyznaczonym terminie danych zawartych </w:t>
      </w:r>
      <w:r w:rsidR="00DA7EBE" w:rsidRPr="00DA7EBE">
        <w:rPr>
          <w:rFonts w:eastAsia="Arial" w:cstheme="minorHAnsi"/>
          <w:sz w:val="24"/>
          <w:szCs w:val="24"/>
          <w:lang w:eastAsia="pl-PL"/>
        </w:rPr>
        <w:br/>
      </w:r>
      <w:r w:rsidR="00E46C84" w:rsidRPr="00DA7EBE">
        <w:rPr>
          <w:rFonts w:eastAsia="Arial" w:cstheme="minorHAnsi"/>
          <w:sz w:val="24"/>
          <w:szCs w:val="24"/>
          <w:lang w:eastAsia="pl-PL"/>
        </w:rPr>
        <w:t>w zgłoszeniu nieprawidłowości</w:t>
      </w:r>
      <w:r w:rsidR="00DA7EBE" w:rsidRPr="00DA7EBE">
        <w:rPr>
          <w:rFonts w:eastAsia="Arial" w:cstheme="minorHAnsi"/>
          <w:sz w:val="24"/>
          <w:szCs w:val="24"/>
          <w:lang w:eastAsia="pl-PL"/>
        </w:rPr>
        <w:t>,</w:t>
      </w:r>
    </w:p>
    <w:p w14:paraId="4A37AAEE" w14:textId="777BCB20" w:rsidR="00953ADA" w:rsidRPr="00DA7EBE" w:rsidRDefault="00953ADA" w:rsidP="00DA7EBE">
      <w:pPr>
        <w:pBdr>
          <w:top w:val="nil"/>
          <w:left w:val="nil"/>
          <w:bottom w:val="nil"/>
          <w:right w:val="nil"/>
          <w:between w:val="nil"/>
        </w:pBdr>
        <w:spacing w:after="0" w:line="276" w:lineRule="auto"/>
        <w:rPr>
          <w:rFonts w:eastAsia="Arial" w:cstheme="minorHAnsi"/>
          <w:sz w:val="24"/>
          <w:szCs w:val="24"/>
          <w:lang w:eastAsia="pl-PL"/>
        </w:rPr>
      </w:pPr>
      <w:r w:rsidRPr="00DA7EBE">
        <w:rPr>
          <w:rFonts w:eastAsia="Arial" w:cstheme="minorHAnsi"/>
          <w:b/>
          <w:sz w:val="24"/>
          <w:szCs w:val="24"/>
          <w:lang w:eastAsia="pl-PL"/>
        </w:rPr>
        <w:t xml:space="preserve">Zgłaszający </w:t>
      </w:r>
      <w:r w:rsidRPr="00DA7EBE">
        <w:rPr>
          <w:rFonts w:eastAsia="Arial" w:cstheme="minorHAnsi"/>
          <w:sz w:val="24"/>
          <w:szCs w:val="24"/>
          <w:lang w:eastAsia="pl-PL"/>
        </w:rPr>
        <w:t>– osoba, która zgłasza informacje na temat nieprawidłowości, przy wykorzystaniu kanałów zgłoszeniowych określonych w niniejszej procedurze</w:t>
      </w:r>
      <w:r w:rsidR="00DA7EBE" w:rsidRPr="00DA7EBE">
        <w:rPr>
          <w:rFonts w:eastAsia="Arial" w:cstheme="minorHAnsi"/>
          <w:sz w:val="24"/>
          <w:szCs w:val="24"/>
          <w:lang w:eastAsia="pl-PL"/>
        </w:rPr>
        <w:t>,</w:t>
      </w:r>
    </w:p>
    <w:p w14:paraId="4125CFBC" w14:textId="6B148822" w:rsidR="003878C6" w:rsidRPr="00DA7EBE" w:rsidRDefault="003878C6" w:rsidP="00DA7EBE">
      <w:pPr>
        <w:pBdr>
          <w:top w:val="nil"/>
          <w:left w:val="nil"/>
          <w:bottom w:val="nil"/>
          <w:right w:val="nil"/>
          <w:between w:val="nil"/>
        </w:pBdr>
        <w:spacing w:after="0" w:line="276" w:lineRule="auto"/>
        <w:rPr>
          <w:rFonts w:eastAsia="Arial" w:cstheme="minorHAnsi"/>
          <w:sz w:val="24"/>
          <w:szCs w:val="24"/>
          <w:lang w:eastAsia="pl-PL"/>
        </w:rPr>
      </w:pPr>
      <w:r w:rsidRPr="00DA7EBE">
        <w:rPr>
          <w:rFonts w:eastAsia="Arial" w:cstheme="minorHAnsi"/>
          <w:b/>
          <w:sz w:val="24"/>
          <w:szCs w:val="24"/>
          <w:lang w:eastAsia="pl-PL"/>
        </w:rPr>
        <w:t xml:space="preserve">Zgłoszenie </w:t>
      </w:r>
      <w:r w:rsidRPr="00DA7EBE">
        <w:rPr>
          <w:rFonts w:eastAsia="Arial" w:cstheme="minorHAnsi"/>
          <w:b/>
          <w:bCs/>
          <w:sz w:val="24"/>
          <w:szCs w:val="24"/>
          <w:lang w:eastAsia="pl-PL"/>
        </w:rPr>
        <w:t xml:space="preserve">nieprawidłowości </w:t>
      </w:r>
      <w:r w:rsidRPr="00DA7EBE">
        <w:rPr>
          <w:rFonts w:eastAsia="Arial" w:cstheme="minorHAnsi"/>
          <w:sz w:val="24"/>
          <w:szCs w:val="24"/>
          <w:lang w:eastAsia="pl-PL"/>
        </w:rPr>
        <w:t xml:space="preserve">– przekazanie w trybie określonym w Regulaminie przez osobę uprawnioną </w:t>
      </w:r>
      <w:r w:rsidR="00E87E73" w:rsidRPr="00DA7EBE">
        <w:rPr>
          <w:rFonts w:eastAsia="Arial" w:cstheme="minorHAnsi"/>
          <w:sz w:val="24"/>
          <w:szCs w:val="24"/>
          <w:lang w:eastAsia="pl-PL"/>
        </w:rPr>
        <w:t xml:space="preserve">do dokonania zgłoszenia informacji mogących świadczyć </w:t>
      </w:r>
      <w:r w:rsidR="009F1D41" w:rsidRPr="00DA7EBE">
        <w:rPr>
          <w:rFonts w:eastAsia="Arial" w:cstheme="minorHAnsi"/>
          <w:sz w:val="24"/>
          <w:szCs w:val="24"/>
          <w:lang w:eastAsia="pl-PL"/>
        </w:rPr>
        <w:br/>
      </w:r>
      <w:r w:rsidR="00E87E73" w:rsidRPr="00DA7EBE">
        <w:rPr>
          <w:rFonts w:eastAsia="Arial" w:cstheme="minorHAnsi"/>
          <w:sz w:val="24"/>
          <w:szCs w:val="24"/>
          <w:lang w:eastAsia="pl-PL"/>
        </w:rPr>
        <w:t>o nieprawidłowości lub nieprawidłowościach.</w:t>
      </w:r>
    </w:p>
    <w:p w14:paraId="38D41A3F" w14:textId="77777777" w:rsidR="00520B50" w:rsidRDefault="001F480E" w:rsidP="00825AC1">
      <w:pPr>
        <w:spacing w:after="0" w:line="276" w:lineRule="auto"/>
        <w:jc w:val="center"/>
        <w:rPr>
          <w:rFonts w:eastAsia="Arial" w:cstheme="minorHAnsi"/>
          <w:b/>
          <w:sz w:val="24"/>
          <w:szCs w:val="24"/>
          <w:lang w:eastAsia="pl-PL"/>
        </w:rPr>
      </w:pPr>
      <w:r w:rsidRPr="009A68FC">
        <w:rPr>
          <w:rFonts w:eastAsia="Arial" w:cstheme="minorHAnsi"/>
          <w:b/>
          <w:sz w:val="24"/>
          <w:szCs w:val="24"/>
          <w:highlight w:val="green"/>
          <w:lang w:eastAsia="pl-PL"/>
        </w:rPr>
        <w:br/>
      </w:r>
    </w:p>
    <w:p w14:paraId="38A43F11" w14:textId="3C342DF6" w:rsidR="001F480E" w:rsidRPr="00F553CE" w:rsidRDefault="001F480E" w:rsidP="00825AC1">
      <w:pPr>
        <w:spacing w:after="0" w:line="276" w:lineRule="auto"/>
        <w:jc w:val="center"/>
        <w:rPr>
          <w:rFonts w:eastAsia="Arial" w:cstheme="minorHAnsi"/>
          <w:b/>
          <w:sz w:val="24"/>
          <w:szCs w:val="24"/>
          <w:lang w:eastAsia="pl-PL"/>
        </w:rPr>
      </w:pPr>
      <w:r w:rsidRPr="00F553CE">
        <w:rPr>
          <w:rFonts w:eastAsia="Arial" w:cstheme="minorHAnsi"/>
          <w:b/>
          <w:sz w:val="24"/>
          <w:szCs w:val="24"/>
          <w:lang w:eastAsia="pl-PL"/>
        </w:rPr>
        <w:t>§ 2</w:t>
      </w:r>
    </w:p>
    <w:p w14:paraId="101444D2" w14:textId="77777777" w:rsidR="001F480E" w:rsidRPr="00F553CE" w:rsidRDefault="001F480E" w:rsidP="00825AC1">
      <w:pPr>
        <w:spacing w:after="0" w:line="276" w:lineRule="auto"/>
        <w:jc w:val="center"/>
        <w:rPr>
          <w:rFonts w:eastAsia="Arial" w:cstheme="minorHAnsi"/>
          <w:b/>
          <w:sz w:val="24"/>
          <w:szCs w:val="24"/>
          <w:lang w:eastAsia="pl-PL"/>
        </w:rPr>
      </w:pPr>
      <w:r w:rsidRPr="00F553CE">
        <w:rPr>
          <w:rFonts w:eastAsia="Arial" w:cstheme="minorHAnsi"/>
          <w:b/>
          <w:sz w:val="24"/>
          <w:szCs w:val="24"/>
          <w:lang w:eastAsia="pl-PL"/>
        </w:rPr>
        <w:t>Cel Regulaminu</w:t>
      </w:r>
    </w:p>
    <w:p w14:paraId="7614A57F" w14:textId="77777777" w:rsidR="003D2493" w:rsidRPr="009A68FC" w:rsidRDefault="003D2493" w:rsidP="00825AC1">
      <w:pPr>
        <w:spacing w:after="0" w:line="276" w:lineRule="auto"/>
        <w:jc w:val="center"/>
        <w:rPr>
          <w:rFonts w:eastAsia="Arial" w:cstheme="minorHAnsi"/>
          <w:b/>
          <w:sz w:val="24"/>
          <w:szCs w:val="24"/>
          <w:highlight w:val="green"/>
          <w:lang w:eastAsia="pl-PL"/>
        </w:rPr>
      </w:pPr>
    </w:p>
    <w:p w14:paraId="74A0F75D" w14:textId="4C074EE4" w:rsidR="001F480E" w:rsidRPr="00785842" w:rsidRDefault="001F480E" w:rsidP="006A0C62">
      <w:pPr>
        <w:numPr>
          <w:ilvl w:val="0"/>
          <w:numId w:val="14"/>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785842">
        <w:rPr>
          <w:rFonts w:eastAsia="Arial" w:cstheme="minorHAnsi"/>
          <w:color w:val="000000"/>
          <w:sz w:val="24"/>
          <w:szCs w:val="24"/>
          <w:lang w:eastAsia="pl-PL"/>
        </w:rPr>
        <w:t xml:space="preserve">Celem Regulaminu jest ukształtowanie efektywnego i jednolitego systemu informowania o </w:t>
      </w:r>
      <w:r w:rsidR="00825AC1" w:rsidRPr="00785842">
        <w:rPr>
          <w:rFonts w:eastAsia="Arial" w:cstheme="minorHAnsi"/>
          <w:color w:val="000000"/>
          <w:sz w:val="24"/>
          <w:szCs w:val="24"/>
          <w:lang w:eastAsia="pl-PL"/>
        </w:rPr>
        <w:t>nieprawidłowościach w Z</w:t>
      </w:r>
      <w:r w:rsidR="009F1D41" w:rsidRPr="00785842">
        <w:rPr>
          <w:rFonts w:eastAsia="Arial" w:cstheme="minorHAnsi"/>
          <w:color w:val="000000"/>
          <w:sz w:val="24"/>
          <w:szCs w:val="24"/>
          <w:lang w:eastAsia="pl-PL"/>
        </w:rPr>
        <w:t xml:space="preserve">espole </w:t>
      </w:r>
      <w:r w:rsidR="00825AC1" w:rsidRPr="00785842">
        <w:rPr>
          <w:rFonts w:eastAsia="Arial" w:cstheme="minorHAnsi"/>
          <w:color w:val="000000"/>
          <w:sz w:val="24"/>
          <w:szCs w:val="24"/>
          <w:lang w:eastAsia="pl-PL"/>
        </w:rPr>
        <w:t>P</w:t>
      </w:r>
      <w:r w:rsidR="009F1D41" w:rsidRPr="00785842">
        <w:rPr>
          <w:rFonts w:eastAsia="Arial" w:cstheme="minorHAnsi"/>
          <w:color w:val="000000"/>
          <w:sz w:val="24"/>
          <w:szCs w:val="24"/>
          <w:lang w:eastAsia="pl-PL"/>
        </w:rPr>
        <w:t xml:space="preserve">arków </w:t>
      </w:r>
      <w:r w:rsidR="00825AC1" w:rsidRPr="00785842">
        <w:rPr>
          <w:rFonts w:eastAsia="Arial" w:cstheme="minorHAnsi"/>
          <w:color w:val="000000"/>
          <w:sz w:val="24"/>
          <w:szCs w:val="24"/>
          <w:lang w:eastAsia="pl-PL"/>
        </w:rPr>
        <w:t>K</w:t>
      </w:r>
      <w:r w:rsidR="009F1D41" w:rsidRPr="00785842">
        <w:rPr>
          <w:rFonts w:eastAsia="Arial" w:cstheme="minorHAnsi"/>
          <w:color w:val="000000"/>
          <w:sz w:val="24"/>
          <w:szCs w:val="24"/>
          <w:lang w:eastAsia="pl-PL"/>
        </w:rPr>
        <w:t xml:space="preserve">rajobrazowych </w:t>
      </w:r>
      <w:r w:rsidR="00825AC1" w:rsidRPr="00785842">
        <w:rPr>
          <w:rFonts w:eastAsia="Arial" w:cstheme="minorHAnsi"/>
          <w:color w:val="000000"/>
          <w:sz w:val="24"/>
          <w:szCs w:val="24"/>
          <w:lang w:eastAsia="pl-PL"/>
        </w:rPr>
        <w:t>W</w:t>
      </w:r>
      <w:r w:rsidR="009F1D41" w:rsidRPr="00785842">
        <w:rPr>
          <w:rFonts w:eastAsia="Arial" w:cstheme="minorHAnsi"/>
          <w:color w:val="000000"/>
          <w:sz w:val="24"/>
          <w:szCs w:val="24"/>
          <w:lang w:eastAsia="pl-PL"/>
        </w:rPr>
        <w:t>ojewództwa Śląskiego</w:t>
      </w:r>
      <w:r w:rsidRPr="00785842">
        <w:rPr>
          <w:rFonts w:eastAsia="Arial" w:cstheme="minorHAnsi"/>
          <w:color w:val="000000"/>
          <w:sz w:val="24"/>
          <w:szCs w:val="24"/>
          <w:lang w:eastAsia="pl-PL"/>
        </w:rPr>
        <w:t xml:space="preserve"> poprzez stworzenie bezpiecznych kanałów zgłoszeniowych, zapobiegających podejmowaniu jakichkolwiek działań odwetowych wobec </w:t>
      </w:r>
      <w:r w:rsidR="009F1D41" w:rsidRPr="00785842">
        <w:rPr>
          <w:rFonts w:eastAsia="Arial" w:cstheme="minorHAnsi"/>
          <w:color w:val="000000"/>
          <w:sz w:val="24"/>
          <w:szCs w:val="24"/>
          <w:lang w:eastAsia="pl-PL"/>
        </w:rPr>
        <w:t>S</w:t>
      </w:r>
      <w:r w:rsidR="00825AC1" w:rsidRPr="00785842">
        <w:rPr>
          <w:rFonts w:eastAsia="Arial" w:cstheme="minorHAnsi"/>
          <w:color w:val="000000"/>
          <w:sz w:val="24"/>
          <w:szCs w:val="24"/>
          <w:lang w:eastAsia="pl-PL"/>
        </w:rPr>
        <w:t>ygnalist</w:t>
      </w:r>
      <w:r w:rsidR="00975892" w:rsidRPr="00785842">
        <w:rPr>
          <w:rFonts w:eastAsia="Arial" w:cstheme="minorHAnsi"/>
          <w:color w:val="000000"/>
          <w:sz w:val="24"/>
          <w:szCs w:val="24"/>
          <w:lang w:eastAsia="pl-PL"/>
        </w:rPr>
        <w:t>y</w:t>
      </w:r>
      <w:r w:rsidRPr="00785842">
        <w:rPr>
          <w:rFonts w:eastAsia="Arial" w:cstheme="minorHAnsi"/>
          <w:color w:val="000000"/>
          <w:sz w:val="24"/>
          <w:szCs w:val="24"/>
          <w:lang w:eastAsia="pl-PL"/>
        </w:rPr>
        <w:t>.</w:t>
      </w:r>
    </w:p>
    <w:p w14:paraId="66CBC53F" w14:textId="762D6094" w:rsidR="002265D8" w:rsidRPr="00520B50" w:rsidRDefault="002265D8" w:rsidP="006A0C62">
      <w:pPr>
        <w:numPr>
          <w:ilvl w:val="0"/>
          <w:numId w:val="14"/>
        </w:numPr>
        <w:pBdr>
          <w:top w:val="nil"/>
          <w:left w:val="nil"/>
          <w:bottom w:val="nil"/>
          <w:right w:val="nil"/>
          <w:between w:val="nil"/>
        </w:pBdr>
        <w:spacing w:after="0" w:line="276" w:lineRule="auto"/>
        <w:ind w:left="426" w:hanging="426"/>
        <w:rPr>
          <w:rFonts w:eastAsia="Arial" w:cstheme="minorHAnsi"/>
          <w:sz w:val="24"/>
          <w:szCs w:val="24"/>
          <w:lang w:eastAsia="pl-PL"/>
        </w:rPr>
      </w:pPr>
      <w:r w:rsidRPr="00785842">
        <w:rPr>
          <w:rFonts w:eastAsia="Arial" w:cstheme="minorHAnsi"/>
          <w:sz w:val="24"/>
          <w:szCs w:val="24"/>
          <w:lang w:eastAsia="pl-PL"/>
        </w:rPr>
        <w:t>Procedura określona w Regulaminie służy do zgłaszania nieprawidłowości. Pozostałe kwestie dotyczące bieżących problemów związanych z wykonywaną pracą należy rozwiązywać w oparciu o istniejące relacje służbowe bądź inne, ustanowione na podstawie odrębnych regulacji wewnętrznych</w:t>
      </w:r>
      <w:r w:rsidR="00F77858" w:rsidRPr="00785842">
        <w:rPr>
          <w:rFonts w:eastAsia="Arial" w:cstheme="minorHAnsi"/>
          <w:sz w:val="24"/>
          <w:szCs w:val="24"/>
          <w:lang w:eastAsia="pl-PL"/>
        </w:rPr>
        <w:t xml:space="preserve">, dostępne kanały, które powinny być </w:t>
      </w:r>
      <w:r w:rsidR="00F77858" w:rsidRPr="00520B50">
        <w:rPr>
          <w:rFonts w:eastAsia="Arial" w:cstheme="minorHAnsi"/>
          <w:sz w:val="24"/>
          <w:szCs w:val="24"/>
          <w:lang w:eastAsia="pl-PL"/>
        </w:rPr>
        <w:t xml:space="preserve">wykorzystywane do tych celów. </w:t>
      </w:r>
    </w:p>
    <w:p w14:paraId="2B3F34BE" w14:textId="1FA67248" w:rsidR="000856BB" w:rsidRPr="00520B50" w:rsidRDefault="001F480E" w:rsidP="006A0C62">
      <w:pPr>
        <w:numPr>
          <w:ilvl w:val="0"/>
          <w:numId w:val="14"/>
        </w:numPr>
        <w:pBdr>
          <w:top w:val="nil"/>
          <w:left w:val="nil"/>
          <w:bottom w:val="nil"/>
          <w:right w:val="nil"/>
          <w:between w:val="nil"/>
        </w:pBdr>
        <w:spacing w:after="0" w:line="276" w:lineRule="auto"/>
        <w:ind w:left="426" w:hanging="426"/>
        <w:rPr>
          <w:rFonts w:eastAsia="Arial" w:cstheme="minorHAnsi"/>
          <w:sz w:val="24"/>
          <w:szCs w:val="24"/>
          <w:lang w:eastAsia="pl-PL"/>
        </w:rPr>
      </w:pPr>
      <w:r w:rsidRPr="00520B50">
        <w:rPr>
          <w:rFonts w:eastAsia="Arial" w:cstheme="minorHAnsi"/>
          <w:sz w:val="24"/>
          <w:szCs w:val="24"/>
          <w:lang w:eastAsia="pl-PL"/>
        </w:rPr>
        <w:t xml:space="preserve">Regulamin </w:t>
      </w:r>
      <w:r w:rsidR="00676702" w:rsidRPr="00520B50">
        <w:rPr>
          <w:rFonts w:eastAsia="Arial" w:cstheme="minorHAnsi"/>
          <w:sz w:val="24"/>
          <w:szCs w:val="24"/>
          <w:lang w:eastAsia="pl-PL"/>
        </w:rPr>
        <w:t>ustala</w:t>
      </w:r>
      <w:r w:rsidR="005678BA" w:rsidRPr="00520B50">
        <w:rPr>
          <w:rFonts w:eastAsia="Arial" w:cstheme="minorHAnsi"/>
          <w:sz w:val="24"/>
          <w:szCs w:val="24"/>
          <w:lang w:eastAsia="pl-PL"/>
        </w:rPr>
        <w:t xml:space="preserve"> </w:t>
      </w:r>
      <w:r w:rsidRPr="00520B50">
        <w:rPr>
          <w:rFonts w:eastAsia="Arial" w:cstheme="minorHAnsi"/>
          <w:sz w:val="24"/>
          <w:szCs w:val="24"/>
          <w:lang w:eastAsia="pl-PL"/>
        </w:rPr>
        <w:t xml:space="preserve">wewnętrzne procedury zgłaszania </w:t>
      </w:r>
      <w:r w:rsidR="00915E69" w:rsidRPr="00520B50">
        <w:rPr>
          <w:rFonts w:eastAsia="Arial" w:cstheme="minorHAnsi"/>
          <w:sz w:val="24"/>
          <w:szCs w:val="24"/>
          <w:lang w:eastAsia="pl-PL"/>
        </w:rPr>
        <w:t>nieprawidłowości</w:t>
      </w:r>
      <w:r w:rsidRPr="00520B50">
        <w:rPr>
          <w:rFonts w:eastAsia="Arial" w:cstheme="minorHAnsi"/>
          <w:sz w:val="24"/>
          <w:szCs w:val="24"/>
          <w:lang w:eastAsia="pl-PL"/>
        </w:rPr>
        <w:t xml:space="preserve"> i podejmowania działań </w:t>
      </w:r>
      <w:r w:rsidR="000856BB" w:rsidRPr="00520B50">
        <w:rPr>
          <w:rFonts w:eastAsia="Arial" w:cstheme="minorHAnsi"/>
          <w:sz w:val="24"/>
          <w:szCs w:val="24"/>
          <w:lang w:eastAsia="pl-PL"/>
        </w:rPr>
        <w:t>mających na celu ich wyjaśnienie</w:t>
      </w:r>
      <w:r w:rsidR="00676702" w:rsidRPr="00520B50">
        <w:rPr>
          <w:rFonts w:eastAsia="Arial" w:cstheme="minorHAnsi"/>
          <w:sz w:val="24"/>
          <w:szCs w:val="24"/>
          <w:lang w:eastAsia="pl-PL"/>
        </w:rPr>
        <w:t>, wyciągnięcie konsekwencji wobec sprawcy nieprawidłowości i podjęcie działań naprawczych.</w:t>
      </w:r>
    </w:p>
    <w:p w14:paraId="4C864CE1" w14:textId="77777777" w:rsidR="000856BB" w:rsidRPr="009A68FC" w:rsidRDefault="000856BB" w:rsidP="000856BB">
      <w:pPr>
        <w:pBdr>
          <w:top w:val="nil"/>
          <w:left w:val="nil"/>
          <w:bottom w:val="nil"/>
          <w:right w:val="nil"/>
          <w:between w:val="nil"/>
        </w:pBdr>
        <w:spacing w:after="0" w:line="276" w:lineRule="auto"/>
        <w:jc w:val="both"/>
        <w:rPr>
          <w:rFonts w:eastAsia="Arial" w:cstheme="minorHAnsi"/>
          <w:b/>
          <w:sz w:val="24"/>
          <w:szCs w:val="24"/>
          <w:highlight w:val="green"/>
          <w:lang w:eastAsia="pl-PL"/>
        </w:rPr>
      </w:pPr>
    </w:p>
    <w:p w14:paraId="5DB2D4D6" w14:textId="77777777" w:rsidR="00520B50" w:rsidRDefault="00520B50" w:rsidP="000856BB">
      <w:pPr>
        <w:pBdr>
          <w:top w:val="nil"/>
          <w:left w:val="nil"/>
          <w:bottom w:val="nil"/>
          <w:right w:val="nil"/>
          <w:between w:val="nil"/>
        </w:pBdr>
        <w:spacing w:after="0" w:line="276" w:lineRule="auto"/>
        <w:jc w:val="center"/>
        <w:rPr>
          <w:rFonts w:eastAsia="Arial" w:cstheme="minorHAnsi"/>
          <w:b/>
          <w:sz w:val="24"/>
          <w:szCs w:val="24"/>
          <w:lang w:eastAsia="pl-PL"/>
        </w:rPr>
      </w:pPr>
    </w:p>
    <w:p w14:paraId="6EF7B143" w14:textId="3BFFC199" w:rsidR="001F480E" w:rsidRPr="00785842" w:rsidRDefault="001F480E" w:rsidP="000856BB">
      <w:pPr>
        <w:pBdr>
          <w:top w:val="nil"/>
          <w:left w:val="nil"/>
          <w:bottom w:val="nil"/>
          <w:right w:val="nil"/>
          <w:between w:val="nil"/>
        </w:pBdr>
        <w:spacing w:after="0" w:line="276" w:lineRule="auto"/>
        <w:jc w:val="center"/>
        <w:rPr>
          <w:rFonts w:eastAsia="Arial" w:cstheme="minorHAnsi"/>
          <w:b/>
          <w:sz w:val="24"/>
          <w:szCs w:val="24"/>
          <w:lang w:eastAsia="pl-PL"/>
        </w:rPr>
      </w:pPr>
      <w:r w:rsidRPr="00785842">
        <w:rPr>
          <w:rFonts w:eastAsia="Arial" w:cstheme="minorHAnsi"/>
          <w:b/>
          <w:sz w:val="24"/>
          <w:szCs w:val="24"/>
          <w:lang w:eastAsia="pl-PL"/>
        </w:rPr>
        <w:t>§ 3</w:t>
      </w:r>
    </w:p>
    <w:p w14:paraId="2F584A48" w14:textId="77777777" w:rsidR="001F480E" w:rsidRPr="00785842" w:rsidRDefault="001F480E" w:rsidP="0024242C">
      <w:pPr>
        <w:spacing w:after="0" w:line="276" w:lineRule="auto"/>
        <w:jc w:val="center"/>
        <w:rPr>
          <w:rFonts w:eastAsia="Arial" w:cstheme="minorHAnsi"/>
          <w:b/>
          <w:sz w:val="24"/>
          <w:szCs w:val="24"/>
          <w:lang w:eastAsia="pl-PL"/>
        </w:rPr>
      </w:pPr>
      <w:r w:rsidRPr="00785842">
        <w:rPr>
          <w:rFonts w:eastAsia="Arial" w:cstheme="minorHAnsi"/>
          <w:b/>
          <w:sz w:val="24"/>
          <w:szCs w:val="24"/>
          <w:lang w:eastAsia="pl-PL"/>
        </w:rPr>
        <w:t>Zakres stosowania</w:t>
      </w:r>
    </w:p>
    <w:p w14:paraId="468029F1" w14:textId="77777777" w:rsidR="003D2493" w:rsidRPr="00785842" w:rsidRDefault="003D2493" w:rsidP="0024242C">
      <w:pPr>
        <w:spacing w:after="0" w:line="276" w:lineRule="auto"/>
        <w:jc w:val="center"/>
        <w:rPr>
          <w:rFonts w:eastAsia="Arial" w:cstheme="minorHAnsi"/>
          <w:b/>
          <w:sz w:val="24"/>
          <w:szCs w:val="24"/>
          <w:lang w:eastAsia="pl-PL"/>
        </w:rPr>
      </w:pPr>
    </w:p>
    <w:p w14:paraId="689B9FA5" w14:textId="3A5D3A6E" w:rsidR="000244C8" w:rsidRPr="00785842" w:rsidRDefault="0061387F" w:rsidP="006A0C62">
      <w:pPr>
        <w:numPr>
          <w:ilvl w:val="0"/>
          <w:numId w:val="3"/>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785842">
        <w:rPr>
          <w:rFonts w:eastAsia="Arial" w:cstheme="minorHAnsi"/>
          <w:color w:val="000000"/>
          <w:sz w:val="24"/>
          <w:szCs w:val="24"/>
          <w:lang w:eastAsia="pl-PL"/>
        </w:rPr>
        <w:t>Postanowienia Regulaminu mają zastosowanie do następujących grup osób uprawnionych do dokonania zgłoszenia:</w:t>
      </w:r>
    </w:p>
    <w:p w14:paraId="2597561E" w14:textId="7B1DE8F4" w:rsidR="0061387F" w:rsidRPr="00785842" w:rsidRDefault="006D2577" w:rsidP="00785842">
      <w:pPr>
        <w:pStyle w:val="Akapitzlist"/>
        <w:numPr>
          <w:ilvl w:val="0"/>
          <w:numId w:val="19"/>
        </w:numPr>
        <w:pBdr>
          <w:top w:val="nil"/>
          <w:left w:val="nil"/>
          <w:bottom w:val="nil"/>
          <w:right w:val="nil"/>
          <w:between w:val="nil"/>
        </w:pBdr>
        <w:spacing w:after="0"/>
        <w:ind w:left="709" w:hanging="283"/>
        <w:rPr>
          <w:rFonts w:eastAsia="Arial" w:cstheme="minorHAnsi"/>
          <w:color w:val="000000"/>
          <w:sz w:val="24"/>
          <w:szCs w:val="24"/>
          <w:lang w:eastAsia="pl-PL"/>
        </w:rPr>
      </w:pPr>
      <w:r w:rsidRPr="00785842">
        <w:rPr>
          <w:rFonts w:eastAsia="Arial" w:cstheme="minorHAnsi"/>
          <w:color w:val="000000"/>
          <w:sz w:val="24"/>
          <w:szCs w:val="24"/>
          <w:lang w:eastAsia="pl-PL"/>
        </w:rPr>
        <w:t>pracownicy ZPKW</w:t>
      </w:r>
      <w:r w:rsidR="009F1D41" w:rsidRPr="00785842">
        <w:rPr>
          <w:rFonts w:eastAsia="Arial" w:cstheme="minorHAnsi"/>
          <w:color w:val="000000"/>
          <w:sz w:val="24"/>
          <w:szCs w:val="24"/>
          <w:lang w:eastAsia="pl-PL"/>
        </w:rPr>
        <w:t>Ś</w:t>
      </w:r>
      <w:r w:rsidR="00785842">
        <w:rPr>
          <w:rFonts w:eastAsia="Arial" w:cstheme="minorHAnsi"/>
          <w:color w:val="000000"/>
          <w:sz w:val="24"/>
          <w:szCs w:val="24"/>
          <w:lang w:eastAsia="pl-PL"/>
        </w:rPr>
        <w:t>,</w:t>
      </w:r>
    </w:p>
    <w:p w14:paraId="65B7F2ED" w14:textId="13AE4FF2" w:rsidR="006D2577" w:rsidRPr="00785842" w:rsidRDefault="006D2577" w:rsidP="00785842">
      <w:pPr>
        <w:pStyle w:val="Akapitzlist"/>
        <w:numPr>
          <w:ilvl w:val="0"/>
          <w:numId w:val="19"/>
        </w:numPr>
        <w:pBdr>
          <w:top w:val="nil"/>
          <w:left w:val="nil"/>
          <w:bottom w:val="nil"/>
          <w:right w:val="nil"/>
          <w:between w:val="nil"/>
        </w:pBdr>
        <w:spacing w:after="0"/>
        <w:ind w:left="709" w:hanging="283"/>
        <w:rPr>
          <w:rFonts w:eastAsia="Arial" w:cstheme="minorHAnsi"/>
          <w:sz w:val="24"/>
          <w:szCs w:val="24"/>
          <w:lang w:eastAsia="pl-PL"/>
        </w:rPr>
      </w:pPr>
      <w:r w:rsidRPr="00785842">
        <w:rPr>
          <w:rFonts w:eastAsia="Arial" w:cstheme="minorHAnsi"/>
          <w:sz w:val="24"/>
          <w:szCs w:val="24"/>
          <w:lang w:eastAsia="pl-PL"/>
        </w:rPr>
        <w:t xml:space="preserve">kandydaci do </w:t>
      </w:r>
      <w:r w:rsidR="00785842" w:rsidRPr="00785842">
        <w:rPr>
          <w:rFonts w:eastAsia="Arial" w:cstheme="minorHAnsi"/>
          <w:sz w:val="24"/>
          <w:szCs w:val="24"/>
          <w:lang w:eastAsia="pl-PL"/>
        </w:rPr>
        <w:t xml:space="preserve">pracy w </w:t>
      </w:r>
      <w:r w:rsidRPr="00785842">
        <w:rPr>
          <w:rFonts w:eastAsia="Arial" w:cstheme="minorHAnsi"/>
          <w:sz w:val="24"/>
          <w:szCs w:val="24"/>
          <w:lang w:eastAsia="pl-PL"/>
        </w:rPr>
        <w:t xml:space="preserve"> ZPKW</w:t>
      </w:r>
      <w:r w:rsidR="009F1D41" w:rsidRPr="00785842">
        <w:rPr>
          <w:rFonts w:eastAsia="Arial" w:cstheme="minorHAnsi"/>
          <w:sz w:val="24"/>
          <w:szCs w:val="24"/>
          <w:lang w:eastAsia="pl-PL"/>
        </w:rPr>
        <w:t>Ś</w:t>
      </w:r>
      <w:r w:rsidRPr="00785842">
        <w:rPr>
          <w:rFonts w:eastAsia="Arial" w:cstheme="minorHAnsi"/>
          <w:sz w:val="24"/>
          <w:szCs w:val="24"/>
          <w:lang w:eastAsia="pl-PL"/>
        </w:rPr>
        <w:t>, jeśli informacje dotyczące nie</w:t>
      </w:r>
      <w:r w:rsidR="002B36C8" w:rsidRPr="00785842">
        <w:rPr>
          <w:rFonts w:eastAsia="Arial" w:cstheme="minorHAnsi"/>
          <w:sz w:val="24"/>
          <w:szCs w:val="24"/>
          <w:lang w:eastAsia="pl-PL"/>
        </w:rPr>
        <w:t>p</w:t>
      </w:r>
      <w:r w:rsidRPr="00785842">
        <w:rPr>
          <w:rFonts w:eastAsia="Arial" w:cstheme="minorHAnsi"/>
          <w:sz w:val="24"/>
          <w:szCs w:val="24"/>
          <w:lang w:eastAsia="pl-PL"/>
        </w:rPr>
        <w:t xml:space="preserve">rawidłowości </w:t>
      </w:r>
      <w:r w:rsidR="00323B6F" w:rsidRPr="00785842">
        <w:rPr>
          <w:rFonts w:eastAsia="Arial" w:cstheme="minorHAnsi"/>
          <w:sz w:val="24"/>
          <w:szCs w:val="24"/>
          <w:lang w:eastAsia="pl-PL"/>
        </w:rPr>
        <w:t>pozyskali w trakcie procesu rekrutacji lub innych procesów poprzedzających nawiązanie stosunku pracy</w:t>
      </w:r>
      <w:r w:rsidR="00785842" w:rsidRPr="00785842">
        <w:rPr>
          <w:rFonts w:eastAsia="Arial" w:cstheme="minorHAnsi"/>
          <w:sz w:val="24"/>
          <w:szCs w:val="24"/>
          <w:lang w:eastAsia="pl-PL"/>
        </w:rPr>
        <w:t>,</w:t>
      </w:r>
    </w:p>
    <w:p w14:paraId="5F077D8A" w14:textId="108C90EC" w:rsidR="008237C1" w:rsidRPr="00785842" w:rsidRDefault="008237C1" w:rsidP="00785842">
      <w:pPr>
        <w:pStyle w:val="Akapitzlist"/>
        <w:numPr>
          <w:ilvl w:val="0"/>
          <w:numId w:val="19"/>
        </w:numPr>
        <w:pBdr>
          <w:top w:val="nil"/>
          <w:left w:val="nil"/>
          <w:bottom w:val="nil"/>
          <w:right w:val="nil"/>
          <w:between w:val="nil"/>
        </w:pBdr>
        <w:spacing w:after="0"/>
        <w:ind w:left="709" w:hanging="283"/>
        <w:rPr>
          <w:rFonts w:eastAsia="Arial" w:cstheme="minorHAnsi"/>
          <w:color w:val="000000"/>
          <w:sz w:val="24"/>
          <w:szCs w:val="24"/>
          <w:lang w:eastAsia="pl-PL"/>
        </w:rPr>
      </w:pPr>
      <w:r w:rsidRPr="00785842">
        <w:rPr>
          <w:rFonts w:eastAsia="Arial" w:cstheme="minorHAnsi"/>
          <w:color w:val="000000"/>
          <w:sz w:val="24"/>
          <w:szCs w:val="24"/>
          <w:lang w:eastAsia="pl-PL"/>
        </w:rPr>
        <w:lastRenderedPageBreak/>
        <w:t>pracownik tymczasowy</w:t>
      </w:r>
      <w:r w:rsidR="00785842" w:rsidRPr="00785842">
        <w:rPr>
          <w:rFonts w:eastAsia="Arial" w:cstheme="minorHAnsi"/>
          <w:color w:val="000000"/>
          <w:sz w:val="24"/>
          <w:szCs w:val="24"/>
          <w:lang w:eastAsia="pl-PL"/>
        </w:rPr>
        <w:t>,</w:t>
      </w:r>
    </w:p>
    <w:p w14:paraId="077CBCF0" w14:textId="34EE2258" w:rsidR="00323B6F" w:rsidRPr="00785842" w:rsidRDefault="00323B6F" w:rsidP="00785842">
      <w:pPr>
        <w:pStyle w:val="Akapitzlist"/>
        <w:numPr>
          <w:ilvl w:val="0"/>
          <w:numId w:val="19"/>
        </w:numPr>
        <w:pBdr>
          <w:top w:val="nil"/>
          <w:left w:val="nil"/>
          <w:bottom w:val="nil"/>
          <w:right w:val="nil"/>
          <w:between w:val="nil"/>
        </w:pBdr>
        <w:spacing w:after="0"/>
        <w:ind w:left="709" w:hanging="283"/>
        <w:rPr>
          <w:rFonts w:eastAsia="Arial" w:cstheme="minorHAnsi"/>
          <w:color w:val="000000"/>
          <w:sz w:val="24"/>
          <w:szCs w:val="24"/>
          <w:lang w:eastAsia="pl-PL"/>
        </w:rPr>
      </w:pPr>
      <w:r w:rsidRPr="00785842">
        <w:rPr>
          <w:rFonts w:eastAsia="Arial" w:cstheme="minorHAnsi"/>
          <w:color w:val="000000"/>
          <w:sz w:val="24"/>
          <w:szCs w:val="24"/>
          <w:lang w:eastAsia="pl-PL"/>
        </w:rPr>
        <w:t>osoby świadczące pracę na rzecz ZPKW</w:t>
      </w:r>
      <w:r w:rsidR="009F1D41" w:rsidRPr="00785842">
        <w:rPr>
          <w:rFonts w:eastAsia="Arial" w:cstheme="minorHAnsi"/>
          <w:color w:val="000000"/>
          <w:sz w:val="24"/>
          <w:szCs w:val="24"/>
          <w:lang w:eastAsia="pl-PL"/>
        </w:rPr>
        <w:t>Ś</w:t>
      </w:r>
      <w:r w:rsidRPr="00785842">
        <w:rPr>
          <w:rFonts w:eastAsia="Arial" w:cstheme="minorHAnsi"/>
          <w:color w:val="000000"/>
          <w:sz w:val="24"/>
          <w:szCs w:val="24"/>
          <w:lang w:eastAsia="pl-PL"/>
        </w:rPr>
        <w:t xml:space="preserve"> na innej podstawie niż stosunek pracy</w:t>
      </w:r>
      <w:r w:rsidR="008237C1" w:rsidRPr="00785842">
        <w:rPr>
          <w:rFonts w:eastAsia="Arial" w:cstheme="minorHAnsi"/>
          <w:color w:val="000000"/>
          <w:sz w:val="24"/>
          <w:szCs w:val="24"/>
          <w:lang w:eastAsia="pl-PL"/>
        </w:rPr>
        <w:t xml:space="preserve">, </w:t>
      </w:r>
      <w:r w:rsidR="000A104E">
        <w:rPr>
          <w:rFonts w:eastAsia="Arial" w:cstheme="minorHAnsi"/>
          <w:color w:val="000000"/>
          <w:sz w:val="24"/>
          <w:szCs w:val="24"/>
          <w:lang w:eastAsia="pl-PL"/>
        </w:rPr>
        <w:br/>
      </w:r>
      <w:r w:rsidR="008237C1" w:rsidRPr="00785842">
        <w:rPr>
          <w:rFonts w:eastAsia="Arial" w:cstheme="minorHAnsi"/>
          <w:color w:val="000000"/>
          <w:sz w:val="24"/>
          <w:szCs w:val="24"/>
          <w:lang w:eastAsia="pl-PL"/>
        </w:rPr>
        <w:t>tym na podstawie umowy cywilnoprawnej</w:t>
      </w:r>
      <w:r w:rsidR="00785842" w:rsidRPr="00785842">
        <w:rPr>
          <w:rFonts w:eastAsia="Arial" w:cstheme="minorHAnsi"/>
          <w:color w:val="000000"/>
          <w:sz w:val="24"/>
          <w:szCs w:val="24"/>
          <w:lang w:eastAsia="pl-PL"/>
        </w:rPr>
        <w:t>,</w:t>
      </w:r>
    </w:p>
    <w:p w14:paraId="7FF2DC9A" w14:textId="318F187A" w:rsidR="00323B6F" w:rsidRPr="00785842" w:rsidRDefault="00323B6F" w:rsidP="00785842">
      <w:pPr>
        <w:pStyle w:val="Akapitzlist"/>
        <w:numPr>
          <w:ilvl w:val="0"/>
          <w:numId w:val="19"/>
        </w:numPr>
        <w:pBdr>
          <w:top w:val="nil"/>
          <w:left w:val="nil"/>
          <w:bottom w:val="nil"/>
          <w:right w:val="nil"/>
          <w:between w:val="nil"/>
        </w:pBdr>
        <w:spacing w:after="0"/>
        <w:ind w:left="709" w:hanging="283"/>
        <w:rPr>
          <w:rFonts w:eastAsia="Arial" w:cstheme="minorHAnsi"/>
          <w:color w:val="000000"/>
          <w:sz w:val="24"/>
          <w:szCs w:val="24"/>
          <w:lang w:eastAsia="pl-PL"/>
        </w:rPr>
      </w:pPr>
      <w:r w:rsidRPr="00785842">
        <w:rPr>
          <w:rFonts w:eastAsia="Arial" w:cstheme="minorHAnsi"/>
          <w:color w:val="000000"/>
          <w:sz w:val="24"/>
          <w:szCs w:val="24"/>
          <w:lang w:eastAsia="pl-PL"/>
        </w:rPr>
        <w:t>wolontariusze, stażyści, praktykanci</w:t>
      </w:r>
      <w:r w:rsidR="00785842" w:rsidRPr="00785842">
        <w:rPr>
          <w:rFonts w:eastAsia="Arial" w:cstheme="minorHAnsi"/>
          <w:color w:val="000000"/>
          <w:sz w:val="24"/>
          <w:szCs w:val="24"/>
          <w:lang w:eastAsia="pl-PL"/>
        </w:rPr>
        <w:t>,</w:t>
      </w:r>
    </w:p>
    <w:p w14:paraId="4CD4C790" w14:textId="087ABFD9" w:rsidR="00323B6F" w:rsidRPr="00785842" w:rsidRDefault="00323B6F" w:rsidP="00785842">
      <w:pPr>
        <w:pStyle w:val="Akapitzlist"/>
        <w:numPr>
          <w:ilvl w:val="0"/>
          <w:numId w:val="19"/>
        </w:numPr>
        <w:pBdr>
          <w:top w:val="nil"/>
          <w:left w:val="nil"/>
          <w:bottom w:val="nil"/>
          <w:right w:val="nil"/>
          <w:between w:val="nil"/>
        </w:pBdr>
        <w:spacing w:after="0"/>
        <w:ind w:left="709" w:hanging="283"/>
        <w:rPr>
          <w:rFonts w:eastAsia="Arial" w:cstheme="minorHAnsi"/>
          <w:color w:val="000000"/>
          <w:sz w:val="24"/>
          <w:szCs w:val="24"/>
          <w:lang w:eastAsia="pl-PL"/>
        </w:rPr>
      </w:pPr>
      <w:r w:rsidRPr="00785842">
        <w:rPr>
          <w:rFonts w:eastAsia="Arial" w:cstheme="minorHAnsi"/>
          <w:color w:val="000000"/>
          <w:sz w:val="24"/>
          <w:szCs w:val="24"/>
          <w:lang w:eastAsia="pl-PL"/>
        </w:rPr>
        <w:t>osoby pracujące pod nadzorem i kierownictwem wykonawcy, podwykonawcy, dostawcy ZPKW</w:t>
      </w:r>
      <w:r w:rsidR="00A83CAB" w:rsidRPr="00785842">
        <w:rPr>
          <w:rFonts w:eastAsia="Arial" w:cstheme="minorHAnsi"/>
          <w:color w:val="000000"/>
          <w:sz w:val="24"/>
          <w:szCs w:val="24"/>
          <w:lang w:eastAsia="pl-PL"/>
        </w:rPr>
        <w:t>Ś</w:t>
      </w:r>
      <w:r w:rsidR="00785842" w:rsidRPr="00785842">
        <w:rPr>
          <w:rFonts w:eastAsia="Arial" w:cstheme="minorHAnsi"/>
          <w:color w:val="000000"/>
          <w:sz w:val="24"/>
          <w:szCs w:val="24"/>
          <w:lang w:eastAsia="pl-PL"/>
        </w:rPr>
        <w:t>,</w:t>
      </w:r>
    </w:p>
    <w:p w14:paraId="7C4D2248" w14:textId="21B4FDE1" w:rsidR="00323B6F" w:rsidRPr="00785842" w:rsidRDefault="00323B6F" w:rsidP="00785842">
      <w:pPr>
        <w:pStyle w:val="Akapitzlist"/>
        <w:numPr>
          <w:ilvl w:val="0"/>
          <w:numId w:val="19"/>
        </w:numPr>
        <w:pBdr>
          <w:top w:val="nil"/>
          <w:left w:val="nil"/>
          <w:bottom w:val="nil"/>
          <w:right w:val="nil"/>
          <w:between w:val="nil"/>
        </w:pBdr>
        <w:spacing w:after="0"/>
        <w:ind w:left="709" w:hanging="283"/>
        <w:rPr>
          <w:rFonts w:eastAsia="Arial" w:cstheme="minorHAnsi"/>
          <w:color w:val="000000"/>
          <w:sz w:val="24"/>
          <w:szCs w:val="24"/>
          <w:lang w:eastAsia="pl-PL"/>
        </w:rPr>
      </w:pPr>
      <w:r w:rsidRPr="00785842">
        <w:rPr>
          <w:rFonts w:eastAsia="Arial" w:cstheme="minorHAnsi"/>
          <w:color w:val="000000"/>
          <w:sz w:val="24"/>
          <w:szCs w:val="24"/>
          <w:lang w:eastAsia="pl-PL"/>
        </w:rPr>
        <w:t>wszelkie inne osoby w jakikolwiek sposób pomagające w dokonaniu zgłoszenia nieprawidłowości</w:t>
      </w:r>
      <w:r w:rsidR="00785842" w:rsidRPr="00785842">
        <w:rPr>
          <w:rFonts w:eastAsia="Arial" w:cstheme="minorHAnsi"/>
          <w:color w:val="000000"/>
          <w:sz w:val="24"/>
          <w:szCs w:val="24"/>
          <w:lang w:eastAsia="pl-PL"/>
        </w:rPr>
        <w:t>.</w:t>
      </w:r>
    </w:p>
    <w:p w14:paraId="07A5E936" w14:textId="6683221F" w:rsidR="001F480E" w:rsidRPr="00785842" w:rsidRDefault="001F480E" w:rsidP="006A0C62">
      <w:pPr>
        <w:numPr>
          <w:ilvl w:val="0"/>
          <w:numId w:val="3"/>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785842">
        <w:rPr>
          <w:rFonts w:eastAsia="Arial" w:cstheme="minorHAnsi"/>
          <w:color w:val="000000"/>
          <w:sz w:val="24"/>
          <w:szCs w:val="24"/>
          <w:lang w:eastAsia="pl-PL"/>
        </w:rPr>
        <w:t xml:space="preserve">Przedmiotem zgłoszenia może być </w:t>
      </w:r>
      <w:r w:rsidR="003D1F43" w:rsidRPr="00785842">
        <w:rPr>
          <w:rFonts w:eastAsia="Arial" w:cstheme="minorHAnsi"/>
          <w:color w:val="000000"/>
          <w:sz w:val="24"/>
          <w:szCs w:val="24"/>
          <w:lang w:eastAsia="pl-PL"/>
        </w:rPr>
        <w:t>nieprawidłowość/nieprawidłowości</w:t>
      </w:r>
      <w:r w:rsidRPr="00785842">
        <w:rPr>
          <w:rFonts w:eastAsia="Arial" w:cstheme="minorHAnsi"/>
          <w:color w:val="000000"/>
          <w:sz w:val="24"/>
          <w:szCs w:val="24"/>
          <w:lang w:eastAsia="pl-PL"/>
        </w:rPr>
        <w:t xml:space="preserve"> dotyczące:</w:t>
      </w:r>
    </w:p>
    <w:p w14:paraId="18728EF8" w14:textId="7B6C7A33" w:rsidR="008B7C7E" w:rsidRPr="00785842" w:rsidRDefault="00785842" w:rsidP="00785842">
      <w:pPr>
        <w:pStyle w:val="Akapitzlist"/>
        <w:numPr>
          <w:ilvl w:val="0"/>
          <w:numId w:val="4"/>
        </w:numPr>
        <w:pBdr>
          <w:top w:val="nil"/>
          <w:left w:val="nil"/>
          <w:bottom w:val="nil"/>
          <w:right w:val="nil"/>
          <w:between w:val="nil"/>
        </w:pBdr>
        <w:spacing w:after="0"/>
        <w:rPr>
          <w:rFonts w:eastAsia="Arial" w:cstheme="minorHAnsi"/>
          <w:color w:val="000000"/>
          <w:sz w:val="24"/>
          <w:szCs w:val="24"/>
          <w:lang w:eastAsia="pl-PL"/>
        </w:rPr>
      </w:pPr>
      <w:r w:rsidRPr="00785842">
        <w:rPr>
          <w:rFonts w:eastAsia="Arial" w:cstheme="minorHAnsi"/>
          <w:color w:val="000000"/>
          <w:sz w:val="24"/>
          <w:szCs w:val="24"/>
          <w:lang w:eastAsia="pl-PL"/>
        </w:rPr>
        <w:t>k</w:t>
      </w:r>
      <w:r w:rsidR="008B7C7E" w:rsidRPr="00785842">
        <w:rPr>
          <w:rFonts w:eastAsia="Arial" w:cstheme="minorHAnsi"/>
          <w:color w:val="000000"/>
          <w:sz w:val="24"/>
          <w:szCs w:val="24"/>
          <w:lang w:eastAsia="pl-PL"/>
        </w:rPr>
        <w:t>orupcji</w:t>
      </w:r>
      <w:r w:rsidRPr="00785842">
        <w:rPr>
          <w:rFonts w:eastAsia="Arial" w:cstheme="minorHAnsi"/>
          <w:color w:val="000000"/>
          <w:sz w:val="24"/>
          <w:szCs w:val="24"/>
          <w:lang w:eastAsia="pl-PL"/>
        </w:rPr>
        <w:t>,</w:t>
      </w:r>
    </w:p>
    <w:p w14:paraId="02F06C47" w14:textId="20659B36" w:rsidR="001F480E" w:rsidRPr="00785842"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842">
        <w:rPr>
          <w:rFonts w:eastAsia="Arial" w:cstheme="minorHAnsi"/>
          <w:color w:val="000000"/>
          <w:sz w:val="24"/>
          <w:szCs w:val="24"/>
          <w:lang w:eastAsia="pl-PL"/>
        </w:rPr>
        <w:t>zamówień publicznych</w:t>
      </w:r>
      <w:r w:rsidR="00785842" w:rsidRPr="00785842">
        <w:rPr>
          <w:rFonts w:eastAsia="Arial" w:cstheme="minorHAnsi"/>
          <w:color w:val="000000"/>
          <w:sz w:val="24"/>
          <w:szCs w:val="24"/>
          <w:lang w:eastAsia="pl-PL"/>
        </w:rPr>
        <w:t>,</w:t>
      </w:r>
    </w:p>
    <w:p w14:paraId="5C7680FC" w14:textId="07F32207" w:rsidR="001F480E" w:rsidRPr="00004ABC"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004ABC">
        <w:rPr>
          <w:rFonts w:eastAsia="Arial" w:cstheme="minorHAnsi"/>
          <w:color w:val="000000"/>
          <w:sz w:val="24"/>
          <w:szCs w:val="24"/>
          <w:lang w:eastAsia="pl-PL"/>
        </w:rPr>
        <w:t>usług, produktów i rynków finansowych</w:t>
      </w:r>
      <w:r w:rsidR="00785842">
        <w:rPr>
          <w:rFonts w:eastAsia="Arial" w:cstheme="minorHAnsi"/>
          <w:color w:val="000000"/>
          <w:sz w:val="24"/>
          <w:szCs w:val="24"/>
          <w:lang w:eastAsia="pl-PL"/>
        </w:rPr>
        <w:t>,</w:t>
      </w:r>
    </w:p>
    <w:p w14:paraId="493F2F4C" w14:textId="14A32DF7" w:rsidR="001F480E" w:rsidRPr="00004ABC"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004ABC">
        <w:rPr>
          <w:rFonts w:eastAsia="Arial" w:cstheme="minorHAnsi"/>
          <w:color w:val="000000"/>
          <w:sz w:val="24"/>
          <w:szCs w:val="24"/>
          <w:lang w:eastAsia="pl-PL"/>
        </w:rPr>
        <w:t>zapobiegania praniu pieniędzy i finansowaniu terroryzmu</w:t>
      </w:r>
      <w:r w:rsidR="00785842">
        <w:rPr>
          <w:rFonts w:eastAsia="Arial" w:cstheme="minorHAnsi"/>
          <w:color w:val="000000"/>
          <w:sz w:val="24"/>
          <w:szCs w:val="24"/>
          <w:lang w:eastAsia="pl-PL"/>
        </w:rPr>
        <w:t>,</w:t>
      </w:r>
    </w:p>
    <w:p w14:paraId="180648BC" w14:textId="209C4547" w:rsidR="001F480E" w:rsidRPr="00004ABC"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004ABC">
        <w:rPr>
          <w:rFonts w:eastAsia="Arial" w:cstheme="minorHAnsi"/>
          <w:color w:val="000000"/>
          <w:sz w:val="24"/>
          <w:szCs w:val="24"/>
          <w:lang w:eastAsia="pl-PL"/>
        </w:rPr>
        <w:t>bezpieczeństwa produktów i ich zgodności z wymogami</w:t>
      </w:r>
      <w:r w:rsidR="00785842">
        <w:rPr>
          <w:rFonts w:eastAsia="Arial" w:cstheme="minorHAnsi"/>
          <w:color w:val="000000"/>
          <w:sz w:val="24"/>
          <w:szCs w:val="24"/>
          <w:lang w:eastAsia="pl-PL"/>
        </w:rPr>
        <w:t>,</w:t>
      </w:r>
    </w:p>
    <w:p w14:paraId="44210AC5" w14:textId="5E838C36" w:rsidR="001F480E" w:rsidRPr="00004ABC"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004ABC">
        <w:rPr>
          <w:rFonts w:eastAsia="Arial" w:cstheme="minorHAnsi"/>
          <w:color w:val="000000"/>
          <w:sz w:val="24"/>
          <w:szCs w:val="24"/>
          <w:lang w:eastAsia="pl-PL"/>
        </w:rPr>
        <w:t>bezpieczeństwa transportu</w:t>
      </w:r>
      <w:r w:rsidR="00785842">
        <w:rPr>
          <w:rFonts w:eastAsia="Arial" w:cstheme="minorHAnsi"/>
          <w:color w:val="000000"/>
          <w:sz w:val="24"/>
          <w:szCs w:val="24"/>
          <w:lang w:eastAsia="pl-PL"/>
        </w:rPr>
        <w:t>,</w:t>
      </w:r>
    </w:p>
    <w:p w14:paraId="42A7036E" w14:textId="5675240B" w:rsidR="001F480E" w:rsidRPr="00004ABC"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004ABC">
        <w:rPr>
          <w:rFonts w:eastAsia="Arial" w:cstheme="minorHAnsi"/>
          <w:color w:val="000000"/>
          <w:sz w:val="24"/>
          <w:szCs w:val="24"/>
          <w:lang w:eastAsia="pl-PL"/>
        </w:rPr>
        <w:t>ochrony środowiska</w:t>
      </w:r>
      <w:r w:rsidR="00785842">
        <w:rPr>
          <w:rFonts w:eastAsia="Arial" w:cstheme="minorHAnsi"/>
          <w:color w:val="000000"/>
          <w:sz w:val="24"/>
          <w:szCs w:val="24"/>
          <w:lang w:eastAsia="pl-PL"/>
        </w:rPr>
        <w:t>,</w:t>
      </w:r>
    </w:p>
    <w:p w14:paraId="1C3B60F7" w14:textId="30899D08"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ochrony radiologicznej i bezpieczeństwa jądrowego</w:t>
      </w:r>
      <w:r w:rsidR="00785551">
        <w:rPr>
          <w:rFonts w:eastAsia="Arial" w:cstheme="minorHAnsi"/>
          <w:color w:val="000000"/>
          <w:sz w:val="24"/>
          <w:szCs w:val="24"/>
          <w:lang w:eastAsia="pl-PL"/>
        </w:rPr>
        <w:t>,</w:t>
      </w:r>
    </w:p>
    <w:p w14:paraId="2D039A94" w14:textId="59357DC5"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bezpieczeństwa żywności i pasz</w:t>
      </w:r>
      <w:r w:rsidR="00785551">
        <w:rPr>
          <w:rFonts w:eastAsia="Arial" w:cstheme="minorHAnsi"/>
          <w:color w:val="000000"/>
          <w:sz w:val="24"/>
          <w:szCs w:val="24"/>
          <w:lang w:eastAsia="pl-PL"/>
        </w:rPr>
        <w:t>,</w:t>
      </w:r>
    </w:p>
    <w:p w14:paraId="7E4DF81A" w14:textId="1097FBCC"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zdrowia i dobrostanu zwierząt</w:t>
      </w:r>
      <w:r w:rsidR="00785551">
        <w:rPr>
          <w:rFonts w:eastAsia="Arial" w:cstheme="minorHAnsi"/>
          <w:color w:val="000000"/>
          <w:sz w:val="24"/>
          <w:szCs w:val="24"/>
          <w:lang w:eastAsia="pl-PL"/>
        </w:rPr>
        <w:t>,</w:t>
      </w:r>
    </w:p>
    <w:p w14:paraId="10340392" w14:textId="6A8DC431"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zdrowia publicznego</w:t>
      </w:r>
      <w:r w:rsidR="00785551">
        <w:rPr>
          <w:rFonts w:eastAsia="Arial" w:cstheme="minorHAnsi"/>
          <w:color w:val="000000"/>
          <w:sz w:val="24"/>
          <w:szCs w:val="24"/>
          <w:lang w:eastAsia="pl-PL"/>
        </w:rPr>
        <w:t>,</w:t>
      </w:r>
    </w:p>
    <w:p w14:paraId="3679B0E9" w14:textId="6730E176"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ochrony konsumentów</w:t>
      </w:r>
      <w:r w:rsidR="00785551" w:rsidRPr="00785551">
        <w:rPr>
          <w:rFonts w:eastAsia="Arial" w:cstheme="minorHAnsi"/>
          <w:color w:val="000000"/>
          <w:sz w:val="24"/>
          <w:szCs w:val="24"/>
          <w:lang w:eastAsia="pl-PL"/>
        </w:rPr>
        <w:t>,</w:t>
      </w:r>
    </w:p>
    <w:p w14:paraId="7584AF50" w14:textId="5E92AD4B"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ochrony prywatności i danych osobowych</w:t>
      </w:r>
      <w:r w:rsidR="00785551" w:rsidRPr="00785551">
        <w:rPr>
          <w:rFonts w:eastAsia="Arial" w:cstheme="minorHAnsi"/>
          <w:color w:val="000000"/>
          <w:sz w:val="24"/>
          <w:szCs w:val="24"/>
          <w:lang w:eastAsia="pl-PL"/>
        </w:rPr>
        <w:t>,</w:t>
      </w:r>
    </w:p>
    <w:p w14:paraId="7E4673A4" w14:textId="0E6C0632"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bezpieczeństwa sieci i systemów teleinformatycznych</w:t>
      </w:r>
      <w:r w:rsidR="00785551" w:rsidRPr="00785551">
        <w:rPr>
          <w:rFonts w:eastAsia="Arial" w:cstheme="minorHAnsi"/>
          <w:color w:val="000000"/>
          <w:sz w:val="24"/>
          <w:szCs w:val="24"/>
          <w:lang w:eastAsia="pl-PL"/>
        </w:rPr>
        <w:t>,</w:t>
      </w:r>
    </w:p>
    <w:p w14:paraId="6FCF43DA" w14:textId="7E30C60C"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 xml:space="preserve">interesów finansowych </w:t>
      </w:r>
      <w:r w:rsidR="003D429A" w:rsidRPr="00785551">
        <w:rPr>
          <w:rFonts w:eastAsia="Arial" w:cstheme="minorHAnsi"/>
          <w:color w:val="000000"/>
          <w:sz w:val="24"/>
          <w:szCs w:val="24"/>
          <w:lang w:eastAsia="pl-PL"/>
        </w:rPr>
        <w:t xml:space="preserve">Skarbu Państwa Rzeczypospolitej Polskiej, jednostek samorządu terytorialnego oraz </w:t>
      </w:r>
      <w:r w:rsidRPr="00785551">
        <w:rPr>
          <w:rFonts w:eastAsia="Arial" w:cstheme="minorHAnsi"/>
          <w:color w:val="000000"/>
          <w:sz w:val="24"/>
          <w:szCs w:val="24"/>
          <w:lang w:eastAsia="pl-PL"/>
        </w:rPr>
        <w:t>Unii Europejskiej</w:t>
      </w:r>
      <w:r w:rsidR="00785551" w:rsidRPr="00785551">
        <w:rPr>
          <w:rFonts w:eastAsia="Arial" w:cstheme="minorHAnsi"/>
          <w:color w:val="000000"/>
          <w:sz w:val="24"/>
          <w:szCs w:val="24"/>
          <w:lang w:eastAsia="pl-PL"/>
        </w:rPr>
        <w:t>,</w:t>
      </w:r>
    </w:p>
    <w:p w14:paraId="7D6AE3F9" w14:textId="73328D66" w:rsidR="001F480E" w:rsidRPr="00785551" w:rsidRDefault="001F480E" w:rsidP="006A0C62">
      <w:pPr>
        <w:numPr>
          <w:ilvl w:val="0"/>
          <w:numId w:val="4"/>
        </w:numPr>
        <w:pBdr>
          <w:top w:val="nil"/>
          <w:left w:val="nil"/>
          <w:bottom w:val="nil"/>
          <w:right w:val="nil"/>
          <w:between w:val="nil"/>
        </w:pBdr>
        <w:spacing w:after="0" w:line="276" w:lineRule="auto"/>
        <w:rPr>
          <w:rFonts w:eastAsia="Arial" w:cstheme="minorHAnsi"/>
          <w:sz w:val="24"/>
          <w:szCs w:val="24"/>
          <w:lang w:eastAsia="pl-PL"/>
        </w:rPr>
      </w:pPr>
      <w:r w:rsidRPr="00785551">
        <w:rPr>
          <w:rFonts w:eastAsia="Arial" w:cstheme="minorHAnsi"/>
          <w:sz w:val="24"/>
          <w:szCs w:val="24"/>
          <w:lang w:eastAsia="pl-PL"/>
        </w:rPr>
        <w:t>rynku wewnętrznego Unii Europejskiej, w tym zasad konkurencji i pomocy państwa oraz opodatkowania osób prawnych</w:t>
      </w:r>
      <w:r w:rsidR="00785551" w:rsidRPr="00785551">
        <w:rPr>
          <w:rFonts w:eastAsia="Arial" w:cstheme="minorHAnsi"/>
          <w:sz w:val="24"/>
          <w:szCs w:val="24"/>
          <w:lang w:eastAsia="pl-PL"/>
        </w:rPr>
        <w:t>,</w:t>
      </w:r>
    </w:p>
    <w:p w14:paraId="5F206C8F" w14:textId="05FE7718" w:rsidR="000C2BD7" w:rsidRPr="00E46EE0" w:rsidRDefault="000C2BD7" w:rsidP="006A0C62">
      <w:pPr>
        <w:numPr>
          <w:ilvl w:val="0"/>
          <w:numId w:val="4"/>
        </w:numPr>
        <w:pBdr>
          <w:top w:val="nil"/>
          <w:left w:val="nil"/>
          <w:bottom w:val="nil"/>
          <w:right w:val="nil"/>
          <w:between w:val="nil"/>
        </w:pBdr>
        <w:spacing w:after="0" w:line="276" w:lineRule="auto"/>
        <w:rPr>
          <w:rFonts w:eastAsia="Arial" w:cstheme="minorHAnsi"/>
          <w:color w:val="000000"/>
          <w:sz w:val="24"/>
          <w:szCs w:val="24"/>
          <w:lang w:eastAsia="pl-PL"/>
        </w:rPr>
      </w:pPr>
      <w:r w:rsidRPr="00785551">
        <w:rPr>
          <w:rFonts w:eastAsia="Arial" w:cstheme="minorHAnsi"/>
          <w:color w:val="000000"/>
          <w:sz w:val="24"/>
          <w:szCs w:val="24"/>
          <w:lang w:eastAsia="pl-PL"/>
        </w:rPr>
        <w:t>k</w:t>
      </w:r>
      <w:r w:rsidR="003D429A" w:rsidRPr="00785551">
        <w:rPr>
          <w:rFonts w:eastAsia="Arial" w:cstheme="minorHAnsi"/>
          <w:color w:val="000000"/>
          <w:sz w:val="24"/>
          <w:szCs w:val="24"/>
          <w:lang w:eastAsia="pl-PL"/>
        </w:rPr>
        <w:t xml:space="preserve">onstytucyjna wolność i praw człowieka i obywatela – występujące w stosunkach </w:t>
      </w:r>
      <w:r w:rsidR="003D429A" w:rsidRPr="00E46EE0">
        <w:rPr>
          <w:rFonts w:eastAsia="Arial" w:cstheme="minorHAnsi"/>
          <w:color w:val="000000"/>
          <w:sz w:val="24"/>
          <w:szCs w:val="24"/>
          <w:lang w:eastAsia="pl-PL"/>
        </w:rPr>
        <w:t xml:space="preserve">jednostki z organami władzy publicznej i niezwiązane z dziedzinami wskazanymi </w:t>
      </w:r>
    </w:p>
    <w:p w14:paraId="7F94081F" w14:textId="01F640CB" w:rsidR="003D429A" w:rsidRPr="00E46EE0" w:rsidRDefault="003D429A" w:rsidP="000C2BD7">
      <w:pPr>
        <w:pBdr>
          <w:top w:val="nil"/>
          <w:left w:val="nil"/>
          <w:bottom w:val="nil"/>
          <w:right w:val="nil"/>
          <w:between w:val="nil"/>
        </w:pBdr>
        <w:spacing w:after="0" w:line="276" w:lineRule="auto"/>
        <w:ind w:left="1065"/>
        <w:rPr>
          <w:rFonts w:eastAsia="Arial" w:cstheme="minorHAnsi"/>
          <w:color w:val="000000"/>
          <w:sz w:val="24"/>
          <w:szCs w:val="24"/>
          <w:lang w:eastAsia="pl-PL"/>
        </w:rPr>
      </w:pPr>
      <w:r w:rsidRPr="00E46EE0">
        <w:rPr>
          <w:rFonts w:eastAsia="Arial" w:cstheme="minorHAnsi"/>
          <w:color w:val="000000"/>
          <w:sz w:val="24"/>
          <w:szCs w:val="24"/>
          <w:lang w:eastAsia="pl-PL"/>
        </w:rPr>
        <w:t>w pkt 1-16.</w:t>
      </w:r>
    </w:p>
    <w:p w14:paraId="58780F08" w14:textId="77777777" w:rsidR="001F480E" w:rsidRPr="00885884" w:rsidRDefault="001F480E" w:rsidP="001F480E">
      <w:pPr>
        <w:spacing w:after="0" w:line="276" w:lineRule="auto"/>
        <w:jc w:val="both"/>
        <w:rPr>
          <w:rFonts w:eastAsia="Arial" w:cstheme="minorHAnsi"/>
          <w:sz w:val="24"/>
          <w:szCs w:val="24"/>
          <w:lang w:eastAsia="pl-PL"/>
        </w:rPr>
      </w:pPr>
    </w:p>
    <w:p w14:paraId="119F140C" w14:textId="77777777" w:rsidR="00BB03EB" w:rsidRDefault="00BB03EB" w:rsidP="00BB03EB">
      <w:pPr>
        <w:spacing w:after="0" w:line="276" w:lineRule="auto"/>
        <w:rPr>
          <w:rFonts w:eastAsia="Arial" w:cstheme="minorHAnsi"/>
          <w:b/>
          <w:sz w:val="24"/>
          <w:szCs w:val="24"/>
          <w:lang w:eastAsia="pl-PL"/>
        </w:rPr>
      </w:pPr>
    </w:p>
    <w:p w14:paraId="35E5E6BC" w14:textId="4AB4EE2B" w:rsidR="000C2BD7" w:rsidRPr="00520B50" w:rsidRDefault="001F480E" w:rsidP="00BB03EB">
      <w:pPr>
        <w:spacing w:after="0" w:line="276" w:lineRule="auto"/>
        <w:jc w:val="center"/>
        <w:rPr>
          <w:rFonts w:eastAsia="Arial" w:cstheme="minorHAnsi"/>
          <w:b/>
          <w:sz w:val="24"/>
          <w:szCs w:val="24"/>
          <w:lang w:eastAsia="pl-PL"/>
        </w:rPr>
      </w:pPr>
      <w:r w:rsidRPr="00520B50">
        <w:rPr>
          <w:rFonts w:eastAsia="Arial" w:cstheme="minorHAnsi"/>
          <w:b/>
          <w:sz w:val="24"/>
          <w:szCs w:val="24"/>
          <w:lang w:eastAsia="pl-PL"/>
        </w:rPr>
        <w:t>§ 4</w:t>
      </w:r>
    </w:p>
    <w:p w14:paraId="4E4320FE" w14:textId="4FDFE7BC" w:rsidR="001F480E" w:rsidRPr="00520B50" w:rsidRDefault="001F480E" w:rsidP="006A0C62">
      <w:pPr>
        <w:spacing w:after="0" w:line="276" w:lineRule="auto"/>
        <w:jc w:val="center"/>
        <w:rPr>
          <w:rFonts w:eastAsia="Arial" w:cstheme="minorHAnsi"/>
          <w:b/>
          <w:sz w:val="24"/>
          <w:szCs w:val="24"/>
          <w:lang w:eastAsia="pl-PL"/>
        </w:rPr>
      </w:pPr>
      <w:r w:rsidRPr="00520B50">
        <w:rPr>
          <w:rFonts w:eastAsia="Arial" w:cstheme="minorHAnsi"/>
          <w:b/>
          <w:sz w:val="24"/>
          <w:szCs w:val="24"/>
          <w:lang w:eastAsia="pl-PL"/>
        </w:rPr>
        <w:t>Osoby odpowiedzialne</w:t>
      </w:r>
    </w:p>
    <w:p w14:paraId="4EDF6C3C" w14:textId="77777777" w:rsidR="003D2493" w:rsidRPr="00C17CCA" w:rsidRDefault="003D2493" w:rsidP="006A0C62">
      <w:pPr>
        <w:spacing w:after="0" w:line="276" w:lineRule="auto"/>
        <w:jc w:val="center"/>
        <w:rPr>
          <w:rFonts w:eastAsia="Arial" w:cstheme="minorHAnsi"/>
          <w:b/>
          <w:sz w:val="24"/>
          <w:szCs w:val="24"/>
          <w:highlight w:val="green"/>
          <w:lang w:eastAsia="pl-PL"/>
        </w:rPr>
      </w:pPr>
    </w:p>
    <w:p w14:paraId="45F9E3F9" w14:textId="584F5F44" w:rsidR="005E7CC1" w:rsidRPr="00520B50" w:rsidRDefault="005E7CC1" w:rsidP="006A0C62">
      <w:pPr>
        <w:numPr>
          <w:ilvl w:val="0"/>
          <w:numId w:val="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20B50">
        <w:rPr>
          <w:rFonts w:eastAsia="Arial" w:cstheme="minorHAnsi"/>
          <w:color w:val="000000"/>
          <w:sz w:val="24"/>
          <w:szCs w:val="24"/>
          <w:lang w:eastAsia="pl-PL"/>
        </w:rPr>
        <w:t xml:space="preserve">Osobą odpowiedzialną za przyjmowanie i rozpatrywanie zgłoszeń nieprawidłowości </w:t>
      </w:r>
      <w:r w:rsidR="006A0C62" w:rsidRPr="00520B50">
        <w:rPr>
          <w:rFonts w:eastAsia="Arial" w:cstheme="minorHAnsi"/>
          <w:color w:val="000000"/>
          <w:sz w:val="24"/>
          <w:szCs w:val="24"/>
          <w:lang w:eastAsia="pl-PL"/>
        </w:rPr>
        <w:br/>
      </w:r>
      <w:r w:rsidRPr="00520B50">
        <w:rPr>
          <w:rFonts w:eastAsia="Arial" w:cstheme="minorHAnsi"/>
          <w:color w:val="000000"/>
          <w:sz w:val="24"/>
          <w:szCs w:val="24"/>
          <w:lang w:eastAsia="pl-PL"/>
        </w:rPr>
        <w:t>w ZPKW</w:t>
      </w:r>
      <w:r w:rsidR="003D2493" w:rsidRPr="00520B50">
        <w:rPr>
          <w:rFonts w:eastAsia="Arial" w:cstheme="minorHAnsi"/>
          <w:color w:val="000000"/>
          <w:sz w:val="24"/>
          <w:szCs w:val="24"/>
          <w:lang w:eastAsia="pl-PL"/>
        </w:rPr>
        <w:t>Ś</w:t>
      </w:r>
      <w:r w:rsidRPr="00520B50">
        <w:rPr>
          <w:rFonts w:eastAsia="Arial" w:cstheme="minorHAnsi"/>
          <w:color w:val="000000"/>
          <w:sz w:val="24"/>
          <w:szCs w:val="24"/>
          <w:lang w:eastAsia="pl-PL"/>
        </w:rPr>
        <w:t xml:space="preserve"> jest Koordynator zgłoszeń.</w:t>
      </w:r>
    </w:p>
    <w:p w14:paraId="6AA351BB" w14:textId="4D282FBB" w:rsidR="001F480E" w:rsidRPr="00520B50" w:rsidRDefault="001F480E" w:rsidP="006A0C62">
      <w:pPr>
        <w:numPr>
          <w:ilvl w:val="0"/>
          <w:numId w:val="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20B50">
        <w:rPr>
          <w:rFonts w:eastAsia="Arial" w:cstheme="minorHAnsi"/>
          <w:color w:val="000000"/>
          <w:sz w:val="24"/>
          <w:szCs w:val="24"/>
          <w:lang w:eastAsia="pl-PL"/>
        </w:rPr>
        <w:t xml:space="preserve">W przypadku, gdy zgłoszenie dotyczy </w:t>
      </w:r>
      <w:r w:rsidR="00066077" w:rsidRPr="00520B50">
        <w:rPr>
          <w:rFonts w:eastAsia="Arial" w:cstheme="minorHAnsi"/>
          <w:sz w:val="24"/>
          <w:szCs w:val="24"/>
          <w:lang w:eastAsia="pl-PL"/>
        </w:rPr>
        <w:t xml:space="preserve">Koordynatora zgłoszeń, </w:t>
      </w:r>
      <w:r w:rsidRPr="00520B50">
        <w:rPr>
          <w:rFonts w:eastAsia="Arial" w:cstheme="minorHAnsi"/>
          <w:color w:val="000000"/>
          <w:sz w:val="24"/>
          <w:szCs w:val="24"/>
          <w:lang w:eastAsia="pl-PL"/>
        </w:rPr>
        <w:t>zgłaszający może dokonywać zgłoszenia bezpośrednio do Dyrektora</w:t>
      </w:r>
      <w:r w:rsidR="003D2493" w:rsidRPr="00520B50">
        <w:rPr>
          <w:rFonts w:eastAsia="Arial" w:cstheme="minorHAnsi"/>
          <w:color w:val="000000"/>
          <w:sz w:val="24"/>
          <w:szCs w:val="24"/>
          <w:lang w:eastAsia="pl-PL"/>
        </w:rPr>
        <w:t xml:space="preserve"> ZPKWŚ</w:t>
      </w:r>
      <w:r w:rsidRPr="00520B50">
        <w:rPr>
          <w:rFonts w:eastAsia="Arial" w:cstheme="minorHAnsi"/>
          <w:color w:val="000000"/>
          <w:sz w:val="24"/>
          <w:szCs w:val="24"/>
          <w:lang w:eastAsia="pl-PL"/>
        </w:rPr>
        <w:t>.</w:t>
      </w:r>
    </w:p>
    <w:p w14:paraId="4C2F372E" w14:textId="6BB39372" w:rsidR="0031345B" w:rsidRPr="00520B50" w:rsidRDefault="0031345B" w:rsidP="006A0C62">
      <w:pPr>
        <w:numPr>
          <w:ilvl w:val="0"/>
          <w:numId w:val="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20B50">
        <w:rPr>
          <w:rFonts w:eastAsia="Arial" w:cstheme="minorHAnsi"/>
          <w:color w:val="000000"/>
          <w:sz w:val="24"/>
          <w:szCs w:val="24"/>
          <w:lang w:eastAsia="pl-PL"/>
        </w:rPr>
        <w:lastRenderedPageBreak/>
        <w:t xml:space="preserve">Osoby, co do których z treści zgłoszenia nieprawidłowości wynika, że mogą być </w:t>
      </w:r>
      <w:r w:rsidR="006A0C62" w:rsidRPr="00520B50">
        <w:rPr>
          <w:rFonts w:eastAsia="Arial" w:cstheme="minorHAnsi"/>
          <w:color w:val="000000"/>
          <w:sz w:val="24"/>
          <w:szCs w:val="24"/>
          <w:lang w:eastAsia="pl-PL"/>
        </w:rPr>
        <w:br/>
      </w:r>
      <w:r w:rsidRPr="00520B50">
        <w:rPr>
          <w:rFonts w:eastAsia="Arial" w:cstheme="minorHAnsi"/>
          <w:color w:val="000000"/>
          <w:sz w:val="24"/>
          <w:szCs w:val="24"/>
          <w:lang w:eastAsia="pl-PL"/>
        </w:rPr>
        <w:t xml:space="preserve">w jakikolwiek sposób negatywnie zaangażowane w działanie </w:t>
      </w:r>
      <w:r w:rsidR="003F6630" w:rsidRPr="00520B50">
        <w:rPr>
          <w:rFonts w:eastAsia="Arial" w:cstheme="minorHAnsi"/>
          <w:color w:val="000000"/>
          <w:sz w:val="24"/>
          <w:szCs w:val="24"/>
          <w:lang w:eastAsia="pl-PL"/>
        </w:rPr>
        <w:t>lub zaniechanie stanowiące nieprawidłowość, nie mogą być zaangażowane w analizę takiego zgłoszenia.</w:t>
      </w:r>
    </w:p>
    <w:p w14:paraId="114E6521" w14:textId="7D0DF80D" w:rsidR="003F6630" w:rsidRPr="00520B50" w:rsidRDefault="003F6630" w:rsidP="006A0C62">
      <w:pPr>
        <w:numPr>
          <w:ilvl w:val="0"/>
          <w:numId w:val="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D25EDF">
        <w:rPr>
          <w:rFonts w:eastAsia="Arial" w:cstheme="minorHAnsi"/>
          <w:sz w:val="24"/>
          <w:szCs w:val="24"/>
          <w:lang w:eastAsia="pl-PL"/>
        </w:rPr>
        <w:t xml:space="preserve">Koordynator zgłoszeń </w:t>
      </w:r>
      <w:r w:rsidRPr="00520B50">
        <w:rPr>
          <w:rFonts w:eastAsia="Arial" w:cstheme="minorHAnsi"/>
          <w:color w:val="000000"/>
          <w:sz w:val="24"/>
          <w:szCs w:val="24"/>
          <w:lang w:eastAsia="pl-PL"/>
        </w:rPr>
        <w:t xml:space="preserve">przedstawia Dyrektorowi </w:t>
      </w:r>
      <w:r w:rsidR="00520B50" w:rsidRPr="00520B50">
        <w:rPr>
          <w:rFonts w:eastAsia="Arial" w:cstheme="minorHAnsi"/>
          <w:color w:val="000000"/>
          <w:sz w:val="24"/>
          <w:szCs w:val="24"/>
          <w:lang w:eastAsia="pl-PL"/>
        </w:rPr>
        <w:t xml:space="preserve">ZPKWŚ </w:t>
      </w:r>
      <w:r w:rsidRPr="00520B50">
        <w:rPr>
          <w:rFonts w:eastAsia="Arial" w:cstheme="minorHAnsi"/>
          <w:color w:val="000000"/>
          <w:sz w:val="24"/>
          <w:szCs w:val="24"/>
          <w:lang w:eastAsia="pl-PL"/>
        </w:rPr>
        <w:t>propozycję składu komisji wyjaśniającej, uwzględniają</w:t>
      </w:r>
      <w:r w:rsidR="004445C1" w:rsidRPr="00520B50">
        <w:rPr>
          <w:rFonts w:eastAsia="Arial" w:cstheme="minorHAnsi"/>
          <w:color w:val="000000"/>
          <w:sz w:val="24"/>
          <w:szCs w:val="24"/>
          <w:lang w:eastAsia="pl-PL"/>
        </w:rPr>
        <w:t>c</w:t>
      </w:r>
      <w:r w:rsidRPr="00520B50">
        <w:rPr>
          <w:rFonts w:eastAsia="Arial" w:cstheme="minorHAnsi"/>
          <w:color w:val="000000"/>
          <w:sz w:val="24"/>
          <w:szCs w:val="24"/>
          <w:lang w:eastAsia="pl-PL"/>
        </w:rPr>
        <w:t xml:space="preserve"> okoliczności </w:t>
      </w:r>
      <w:r w:rsidR="004445C1" w:rsidRPr="00520B50">
        <w:rPr>
          <w:rFonts w:eastAsia="Arial" w:cstheme="minorHAnsi"/>
          <w:color w:val="000000"/>
          <w:sz w:val="24"/>
          <w:szCs w:val="24"/>
          <w:lang w:eastAsia="pl-PL"/>
        </w:rPr>
        <w:t>wskazane w ust. 3.</w:t>
      </w:r>
    </w:p>
    <w:p w14:paraId="369F4873" w14:textId="09D3221B" w:rsidR="00BA38F3" w:rsidRPr="000A104E" w:rsidRDefault="00BA38F3" w:rsidP="006A0C62">
      <w:pPr>
        <w:numPr>
          <w:ilvl w:val="0"/>
          <w:numId w:val="5"/>
        </w:numPr>
        <w:pBdr>
          <w:top w:val="nil"/>
          <w:left w:val="nil"/>
          <w:bottom w:val="nil"/>
          <w:right w:val="nil"/>
          <w:between w:val="nil"/>
        </w:pBdr>
        <w:spacing w:after="0" w:line="276" w:lineRule="auto"/>
        <w:ind w:left="426" w:hanging="426"/>
        <w:rPr>
          <w:rFonts w:eastAsia="Arial" w:cstheme="minorHAnsi"/>
          <w:sz w:val="24"/>
          <w:szCs w:val="24"/>
          <w:lang w:eastAsia="pl-PL"/>
        </w:rPr>
      </w:pPr>
      <w:r w:rsidRPr="000A104E">
        <w:rPr>
          <w:rFonts w:eastAsia="Arial" w:cstheme="minorHAnsi"/>
          <w:sz w:val="24"/>
          <w:szCs w:val="24"/>
          <w:lang w:eastAsia="pl-PL"/>
        </w:rPr>
        <w:t xml:space="preserve">Przewodniczącym komisji wyjaśniającej jest Koordynator zgłoszeń, </w:t>
      </w:r>
      <w:r w:rsidR="00D25EDF" w:rsidRPr="000A104E">
        <w:rPr>
          <w:rFonts w:eastAsia="Arial" w:cstheme="minorHAnsi"/>
          <w:sz w:val="24"/>
          <w:szCs w:val="24"/>
          <w:lang w:eastAsia="pl-PL"/>
        </w:rPr>
        <w:t xml:space="preserve">natomiast </w:t>
      </w:r>
      <w:r w:rsidRPr="000A104E">
        <w:rPr>
          <w:rFonts w:eastAsia="Arial" w:cstheme="minorHAnsi"/>
          <w:sz w:val="24"/>
          <w:szCs w:val="24"/>
          <w:lang w:eastAsia="pl-PL"/>
        </w:rPr>
        <w:t xml:space="preserve">pozostali członkowie komisji (nie mniej niż 2 osoby), działają na podstawie </w:t>
      </w:r>
      <w:r w:rsidR="000A104E" w:rsidRPr="000A104E">
        <w:rPr>
          <w:rFonts w:eastAsia="Arial" w:cstheme="minorHAnsi"/>
          <w:sz w:val="24"/>
          <w:szCs w:val="24"/>
          <w:lang w:eastAsia="pl-PL"/>
        </w:rPr>
        <w:t xml:space="preserve"> Decyzji </w:t>
      </w:r>
      <w:r w:rsidRPr="000A104E">
        <w:rPr>
          <w:rFonts w:eastAsia="Arial" w:cstheme="minorHAnsi"/>
          <w:sz w:val="24"/>
          <w:szCs w:val="24"/>
          <w:lang w:eastAsia="pl-PL"/>
        </w:rPr>
        <w:t>Dyrektora</w:t>
      </w:r>
      <w:r w:rsidR="003D2493" w:rsidRPr="000A104E">
        <w:rPr>
          <w:rFonts w:eastAsia="Arial" w:cstheme="minorHAnsi"/>
          <w:sz w:val="24"/>
          <w:szCs w:val="24"/>
          <w:lang w:eastAsia="pl-PL"/>
        </w:rPr>
        <w:t xml:space="preserve"> ZPKWŚ</w:t>
      </w:r>
      <w:r w:rsidRPr="000A104E">
        <w:rPr>
          <w:rFonts w:eastAsia="Arial" w:cstheme="minorHAnsi"/>
          <w:sz w:val="24"/>
          <w:szCs w:val="24"/>
          <w:lang w:eastAsia="pl-PL"/>
        </w:rPr>
        <w:t>.</w:t>
      </w:r>
    </w:p>
    <w:p w14:paraId="53C149A1" w14:textId="17FE9B54" w:rsidR="00DF4DC6" w:rsidRPr="00D25EDF" w:rsidRDefault="00DF4DC6" w:rsidP="006A0C62">
      <w:pPr>
        <w:numPr>
          <w:ilvl w:val="0"/>
          <w:numId w:val="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D25EDF">
        <w:rPr>
          <w:rFonts w:eastAsia="Arial" w:cstheme="minorHAnsi"/>
          <w:color w:val="000000"/>
          <w:sz w:val="24"/>
          <w:szCs w:val="24"/>
          <w:lang w:eastAsia="pl-PL"/>
        </w:rPr>
        <w:t xml:space="preserve">Koordynator zgłoszeń informuje każdorazowo o </w:t>
      </w:r>
      <w:r w:rsidR="00DA2808" w:rsidRPr="00D25EDF">
        <w:rPr>
          <w:rFonts w:eastAsia="Arial" w:cstheme="minorHAnsi"/>
          <w:color w:val="000000"/>
          <w:sz w:val="24"/>
          <w:szCs w:val="24"/>
          <w:lang w:eastAsia="pl-PL"/>
        </w:rPr>
        <w:t>wpłynięciu zgłoszenia nieprawidłowości i wszczęciu postępowania wyjaśniającego:</w:t>
      </w:r>
    </w:p>
    <w:p w14:paraId="1D999D44" w14:textId="2FB40BC6" w:rsidR="00DA2808" w:rsidRPr="00D25EDF" w:rsidRDefault="00CD2EB0" w:rsidP="006A0C62">
      <w:pPr>
        <w:pStyle w:val="Akapitzlist"/>
        <w:numPr>
          <w:ilvl w:val="0"/>
          <w:numId w:val="20"/>
        </w:numPr>
        <w:pBdr>
          <w:top w:val="nil"/>
          <w:left w:val="nil"/>
          <w:bottom w:val="nil"/>
          <w:right w:val="nil"/>
          <w:between w:val="nil"/>
        </w:pBdr>
        <w:spacing w:after="0"/>
        <w:rPr>
          <w:rFonts w:eastAsia="Arial" w:cstheme="minorHAnsi"/>
          <w:color w:val="000000"/>
          <w:sz w:val="24"/>
          <w:szCs w:val="24"/>
          <w:lang w:eastAsia="pl-PL"/>
        </w:rPr>
      </w:pPr>
      <w:r w:rsidRPr="00D25EDF">
        <w:rPr>
          <w:rFonts w:eastAsia="Arial" w:cstheme="minorHAnsi"/>
          <w:color w:val="000000"/>
          <w:sz w:val="24"/>
          <w:szCs w:val="24"/>
          <w:lang w:eastAsia="pl-PL"/>
        </w:rPr>
        <w:t xml:space="preserve">I </w:t>
      </w:r>
      <w:r w:rsidR="00DA2808" w:rsidRPr="00D25EDF">
        <w:rPr>
          <w:rFonts w:eastAsia="Arial" w:cstheme="minorHAnsi"/>
          <w:color w:val="000000"/>
          <w:sz w:val="24"/>
          <w:szCs w:val="24"/>
          <w:lang w:eastAsia="pl-PL"/>
        </w:rPr>
        <w:t>Zastępc</w:t>
      </w:r>
      <w:r w:rsidR="00D25EDF" w:rsidRPr="00D25EDF">
        <w:rPr>
          <w:rFonts w:eastAsia="Arial" w:cstheme="minorHAnsi"/>
          <w:color w:val="000000"/>
          <w:sz w:val="24"/>
          <w:szCs w:val="24"/>
          <w:lang w:eastAsia="pl-PL"/>
        </w:rPr>
        <w:t>ę</w:t>
      </w:r>
      <w:r w:rsidR="00DA2808" w:rsidRPr="00D25EDF">
        <w:rPr>
          <w:rFonts w:eastAsia="Arial" w:cstheme="minorHAnsi"/>
          <w:color w:val="000000"/>
          <w:sz w:val="24"/>
          <w:szCs w:val="24"/>
          <w:lang w:eastAsia="pl-PL"/>
        </w:rPr>
        <w:t xml:space="preserve"> Dyrektora</w:t>
      </w:r>
      <w:r w:rsidR="00086FAA" w:rsidRPr="00D25EDF">
        <w:rPr>
          <w:rFonts w:eastAsia="Arial" w:cstheme="minorHAnsi"/>
          <w:color w:val="000000"/>
          <w:sz w:val="24"/>
          <w:szCs w:val="24"/>
          <w:lang w:eastAsia="pl-PL"/>
        </w:rPr>
        <w:t xml:space="preserve"> ZPKWŚ</w:t>
      </w:r>
      <w:r w:rsidR="00DA2808" w:rsidRPr="00D25EDF">
        <w:rPr>
          <w:rFonts w:eastAsia="Arial" w:cstheme="minorHAnsi"/>
          <w:color w:val="000000"/>
          <w:sz w:val="24"/>
          <w:szCs w:val="24"/>
          <w:lang w:eastAsia="pl-PL"/>
        </w:rPr>
        <w:t xml:space="preserve"> – jeżeli zgłoszenie dotyczy Dyrektora</w:t>
      </w:r>
      <w:r w:rsidR="00086FAA" w:rsidRPr="00D25EDF">
        <w:rPr>
          <w:rFonts w:eastAsia="Arial" w:cstheme="minorHAnsi"/>
          <w:color w:val="000000"/>
          <w:sz w:val="24"/>
          <w:szCs w:val="24"/>
          <w:lang w:eastAsia="pl-PL"/>
        </w:rPr>
        <w:t xml:space="preserve"> ZPKWŚ</w:t>
      </w:r>
      <w:r w:rsidR="00D25EDF" w:rsidRPr="00D25EDF">
        <w:rPr>
          <w:rFonts w:eastAsia="Arial" w:cstheme="minorHAnsi"/>
          <w:color w:val="000000"/>
          <w:sz w:val="24"/>
          <w:szCs w:val="24"/>
          <w:lang w:eastAsia="pl-PL"/>
        </w:rPr>
        <w:t>,</w:t>
      </w:r>
    </w:p>
    <w:p w14:paraId="6BC2268B" w14:textId="04B84346" w:rsidR="00DA2808" w:rsidRPr="00D25EDF" w:rsidRDefault="00DA2808" w:rsidP="006A0C62">
      <w:pPr>
        <w:pStyle w:val="Akapitzlist"/>
        <w:numPr>
          <w:ilvl w:val="0"/>
          <w:numId w:val="20"/>
        </w:numPr>
        <w:pBdr>
          <w:top w:val="nil"/>
          <w:left w:val="nil"/>
          <w:bottom w:val="nil"/>
          <w:right w:val="nil"/>
          <w:between w:val="nil"/>
        </w:pBdr>
        <w:spacing w:after="0"/>
        <w:rPr>
          <w:rFonts w:eastAsia="Arial" w:cstheme="minorHAnsi"/>
          <w:color w:val="000000"/>
          <w:sz w:val="24"/>
          <w:szCs w:val="24"/>
          <w:lang w:eastAsia="pl-PL"/>
        </w:rPr>
      </w:pPr>
      <w:r w:rsidRPr="00D25EDF">
        <w:rPr>
          <w:rFonts w:eastAsia="Arial" w:cstheme="minorHAnsi"/>
          <w:color w:val="000000"/>
          <w:sz w:val="24"/>
          <w:szCs w:val="24"/>
          <w:lang w:eastAsia="pl-PL"/>
        </w:rPr>
        <w:t>Dyrektora</w:t>
      </w:r>
      <w:r w:rsidR="00086FAA" w:rsidRPr="00D25EDF">
        <w:rPr>
          <w:rFonts w:eastAsia="Arial" w:cstheme="minorHAnsi"/>
          <w:color w:val="000000"/>
          <w:sz w:val="24"/>
          <w:szCs w:val="24"/>
          <w:lang w:eastAsia="pl-PL"/>
        </w:rPr>
        <w:t xml:space="preserve"> ZPKWŚ</w:t>
      </w:r>
      <w:r w:rsidRPr="00D25EDF">
        <w:rPr>
          <w:rFonts w:eastAsia="Arial" w:cstheme="minorHAnsi"/>
          <w:color w:val="000000"/>
          <w:sz w:val="24"/>
          <w:szCs w:val="24"/>
          <w:lang w:eastAsia="pl-PL"/>
        </w:rPr>
        <w:t xml:space="preserve"> – jeżeli zgłoszenie dotyczy innych osób niż Dyrektor.</w:t>
      </w:r>
    </w:p>
    <w:p w14:paraId="37D32354" w14:textId="12575287" w:rsidR="006A0C62" w:rsidRPr="00D25EDF" w:rsidRDefault="00735E7E" w:rsidP="006A0C62">
      <w:pPr>
        <w:numPr>
          <w:ilvl w:val="0"/>
          <w:numId w:val="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D25EDF">
        <w:rPr>
          <w:rFonts w:eastAsia="Arial" w:cstheme="minorHAnsi"/>
          <w:color w:val="000000"/>
          <w:sz w:val="24"/>
          <w:szCs w:val="24"/>
          <w:lang w:eastAsia="pl-PL"/>
        </w:rPr>
        <w:t xml:space="preserve">Dyrektor </w:t>
      </w:r>
      <w:r w:rsidR="00086FAA" w:rsidRPr="00D25EDF">
        <w:rPr>
          <w:rFonts w:eastAsia="Arial" w:cstheme="minorHAnsi"/>
          <w:color w:val="000000"/>
          <w:sz w:val="24"/>
          <w:szCs w:val="24"/>
          <w:lang w:eastAsia="pl-PL"/>
        </w:rPr>
        <w:t xml:space="preserve">ZPKWŚ </w:t>
      </w:r>
      <w:r w:rsidRPr="00D25EDF">
        <w:rPr>
          <w:rFonts w:eastAsia="Arial" w:cstheme="minorHAnsi"/>
          <w:color w:val="000000"/>
          <w:sz w:val="24"/>
          <w:szCs w:val="24"/>
          <w:lang w:eastAsia="pl-PL"/>
        </w:rPr>
        <w:t>sprawuje bezpośredni nadzór nad Koordynatorem zgłoszeń</w:t>
      </w:r>
      <w:r w:rsidR="00F02508" w:rsidRPr="00D25EDF">
        <w:rPr>
          <w:rFonts w:eastAsia="Arial" w:cstheme="minorHAnsi"/>
          <w:color w:val="000000"/>
          <w:sz w:val="24"/>
          <w:szCs w:val="24"/>
          <w:lang w:eastAsia="pl-PL"/>
        </w:rPr>
        <w:t xml:space="preserve"> w zakresie przyjmowania i rozpatrywania zgłoszeń nieprawidłowości oraz jest odpowiedzialny </w:t>
      </w:r>
    </w:p>
    <w:p w14:paraId="1178C1D7" w14:textId="65F792D0" w:rsidR="00DA2808" w:rsidRPr="00885884" w:rsidRDefault="00F02508" w:rsidP="006A0C62">
      <w:pPr>
        <w:pBdr>
          <w:top w:val="nil"/>
          <w:left w:val="nil"/>
          <w:bottom w:val="nil"/>
          <w:right w:val="nil"/>
          <w:between w:val="nil"/>
        </w:pBdr>
        <w:spacing w:after="0" w:line="276" w:lineRule="auto"/>
        <w:ind w:left="426"/>
        <w:rPr>
          <w:rFonts w:eastAsia="Arial" w:cstheme="minorHAnsi"/>
          <w:color w:val="000000"/>
          <w:sz w:val="24"/>
          <w:szCs w:val="24"/>
          <w:lang w:eastAsia="pl-PL"/>
        </w:rPr>
      </w:pPr>
      <w:r w:rsidRPr="00D25EDF">
        <w:rPr>
          <w:rFonts w:eastAsia="Arial" w:cstheme="minorHAnsi"/>
          <w:color w:val="000000"/>
          <w:sz w:val="24"/>
          <w:szCs w:val="24"/>
          <w:lang w:eastAsia="pl-PL"/>
        </w:rPr>
        <w:t>za skuteczność i adekwatność procedury w odniesieniu do ZPKW</w:t>
      </w:r>
      <w:r w:rsidR="00086FAA" w:rsidRPr="00D25EDF">
        <w:rPr>
          <w:rFonts w:eastAsia="Arial" w:cstheme="minorHAnsi"/>
          <w:color w:val="000000"/>
          <w:sz w:val="24"/>
          <w:szCs w:val="24"/>
          <w:lang w:eastAsia="pl-PL"/>
        </w:rPr>
        <w:t>Ś</w:t>
      </w:r>
      <w:r w:rsidRPr="00D25EDF">
        <w:rPr>
          <w:rFonts w:eastAsia="Arial" w:cstheme="minorHAnsi"/>
          <w:color w:val="000000"/>
          <w:sz w:val="24"/>
          <w:szCs w:val="24"/>
          <w:lang w:eastAsia="pl-PL"/>
        </w:rPr>
        <w:t>.</w:t>
      </w:r>
    </w:p>
    <w:p w14:paraId="168368A6" w14:textId="77777777" w:rsidR="001F480E" w:rsidRPr="00885884" w:rsidRDefault="001F480E" w:rsidP="001F480E">
      <w:pPr>
        <w:spacing w:after="0" w:line="276" w:lineRule="auto"/>
        <w:jc w:val="both"/>
        <w:rPr>
          <w:rFonts w:eastAsia="Arial" w:cstheme="minorHAnsi"/>
          <w:b/>
          <w:sz w:val="24"/>
          <w:szCs w:val="24"/>
          <w:lang w:eastAsia="pl-PL"/>
        </w:rPr>
      </w:pPr>
    </w:p>
    <w:p w14:paraId="0B172ED5" w14:textId="77777777" w:rsidR="00BB03EB" w:rsidRDefault="00BB03EB" w:rsidP="006C4A3E">
      <w:pPr>
        <w:spacing w:after="0" w:line="276" w:lineRule="auto"/>
        <w:jc w:val="center"/>
        <w:rPr>
          <w:rFonts w:eastAsia="Arial" w:cstheme="minorHAnsi"/>
          <w:b/>
          <w:sz w:val="24"/>
          <w:szCs w:val="24"/>
          <w:lang w:eastAsia="pl-PL"/>
        </w:rPr>
      </w:pPr>
    </w:p>
    <w:p w14:paraId="0B06E465" w14:textId="19BD37ED" w:rsidR="006C4A3E" w:rsidRPr="00885884" w:rsidRDefault="006C4A3E" w:rsidP="006C4A3E">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 5</w:t>
      </w:r>
    </w:p>
    <w:p w14:paraId="2274B82E" w14:textId="5C5703C5" w:rsidR="006C4A3E" w:rsidRDefault="002A4295" w:rsidP="006C4A3E">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Status sygnalisty</w:t>
      </w:r>
    </w:p>
    <w:p w14:paraId="1D7F70A7" w14:textId="77777777" w:rsidR="00CD2EB0" w:rsidRPr="00885884" w:rsidRDefault="00CD2EB0" w:rsidP="006C4A3E">
      <w:pPr>
        <w:spacing w:after="0" w:line="276" w:lineRule="auto"/>
        <w:jc w:val="center"/>
        <w:rPr>
          <w:rFonts w:eastAsia="Arial" w:cstheme="minorHAnsi"/>
          <w:b/>
          <w:sz w:val="24"/>
          <w:szCs w:val="24"/>
          <w:lang w:eastAsia="pl-PL"/>
        </w:rPr>
      </w:pPr>
    </w:p>
    <w:p w14:paraId="67F9F367" w14:textId="5FC59564" w:rsidR="006C4A3E" w:rsidRPr="00301C94" w:rsidRDefault="00C950B6" w:rsidP="003A1AAA">
      <w:pPr>
        <w:numPr>
          <w:ilvl w:val="0"/>
          <w:numId w:val="7"/>
        </w:numPr>
        <w:pBdr>
          <w:top w:val="nil"/>
          <w:left w:val="nil"/>
          <w:bottom w:val="nil"/>
          <w:right w:val="nil"/>
          <w:between w:val="nil"/>
        </w:pBdr>
        <w:spacing w:after="0" w:line="276" w:lineRule="auto"/>
        <w:ind w:left="426" w:hanging="426"/>
        <w:rPr>
          <w:rFonts w:eastAsia="Arial" w:cstheme="minorHAnsi"/>
          <w:b/>
          <w:sz w:val="24"/>
          <w:szCs w:val="24"/>
          <w:lang w:eastAsia="pl-PL"/>
        </w:rPr>
      </w:pPr>
      <w:r w:rsidRPr="00301C94">
        <w:rPr>
          <w:rFonts w:eastAsia="Arial" w:cstheme="minorHAnsi"/>
          <w:color w:val="000000"/>
          <w:sz w:val="24"/>
          <w:szCs w:val="24"/>
          <w:lang w:eastAsia="pl-PL"/>
        </w:rPr>
        <w:t>Każda osoba uprawniona do dokonania zgłoszenia powinna zgłosić nieprawidłowość, jeśli istnieją po jej stronie uzasadnione podstawy, by sądzić, że przekazywane informacje są prawdziwe (</w:t>
      </w:r>
      <w:r w:rsidR="00683555" w:rsidRPr="00301C94">
        <w:rPr>
          <w:rFonts w:eastAsia="Arial" w:cstheme="minorHAnsi"/>
          <w:color w:val="000000"/>
          <w:sz w:val="24"/>
          <w:szCs w:val="24"/>
          <w:lang w:eastAsia="pl-PL"/>
        </w:rPr>
        <w:t>w dobrej wierze</w:t>
      </w:r>
      <w:r w:rsidRPr="00301C94">
        <w:rPr>
          <w:rFonts w:eastAsia="Arial" w:cstheme="minorHAnsi"/>
          <w:color w:val="000000"/>
          <w:sz w:val="24"/>
          <w:szCs w:val="24"/>
          <w:lang w:eastAsia="pl-PL"/>
        </w:rPr>
        <w:t>).</w:t>
      </w:r>
    </w:p>
    <w:p w14:paraId="1D7C400F" w14:textId="03A90BC6" w:rsidR="00C950B6" w:rsidRPr="00301C94" w:rsidRDefault="00C5151C" w:rsidP="003A1AAA">
      <w:pPr>
        <w:numPr>
          <w:ilvl w:val="0"/>
          <w:numId w:val="7"/>
        </w:numPr>
        <w:pBdr>
          <w:top w:val="nil"/>
          <w:left w:val="nil"/>
          <w:bottom w:val="nil"/>
          <w:right w:val="nil"/>
          <w:between w:val="nil"/>
        </w:pBdr>
        <w:spacing w:after="0" w:line="276" w:lineRule="auto"/>
        <w:ind w:left="426" w:hanging="426"/>
        <w:rPr>
          <w:rFonts w:eastAsia="Arial" w:cstheme="minorHAnsi"/>
          <w:b/>
          <w:sz w:val="24"/>
          <w:szCs w:val="24"/>
          <w:lang w:eastAsia="pl-PL"/>
        </w:rPr>
      </w:pPr>
      <w:r w:rsidRPr="00301C94">
        <w:rPr>
          <w:rFonts w:eastAsia="Arial" w:cstheme="minorHAnsi"/>
          <w:color w:val="000000"/>
          <w:sz w:val="24"/>
          <w:szCs w:val="24"/>
          <w:lang w:eastAsia="pl-PL"/>
        </w:rPr>
        <w:t xml:space="preserve">Status sygnalisty uzyskuje każdy zgłaszający, chyba że wstępna analiza zgłoszenia daje podstawy do przyjęcia, iż zgłaszający w sposób oczywisty działał w złej wierze. W złej wierze </w:t>
      </w:r>
      <w:r w:rsidR="00A2727F" w:rsidRPr="00301C94">
        <w:rPr>
          <w:rFonts w:eastAsia="Arial" w:cstheme="minorHAnsi"/>
          <w:color w:val="000000"/>
          <w:sz w:val="24"/>
          <w:szCs w:val="24"/>
          <w:lang w:eastAsia="pl-PL"/>
        </w:rPr>
        <w:t>pozostaje zgłaszający, który działa w celu sprzecznym z prawem lub zasadami współżycia społecznego.</w:t>
      </w:r>
    </w:p>
    <w:p w14:paraId="2B2CBDB2" w14:textId="6740D9E5" w:rsidR="00C90776" w:rsidRPr="00301C94" w:rsidRDefault="00C90776" w:rsidP="003A1AAA">
      <w:pPr>
        <w:numPr>
          <w:ilvl w:val="0"/>
          <w:numId w:val="7"/>
        </w:numPr>
        <w:pBdr>
          <w:top w:val="nil"/>
          <w:left w:val="nil"/>
          <w:bottom w:val="nil"/>
          <w:right w:val="nil"/>
          <w:between w:val="nil"/>
        </w:pBdr>
        <w:spacing w:after="0" w:line="276" w:lineRule="auto"/>
        <w:ind w:left="426" w:hanging="426"/>
        <w:rPr>
          <w:rFonts w:eastAsia="Arial" w:cstheme="minorHAnsi"/>
          <w:b/>
          <w:sz w:val="24"/>
          <w:szCs w:val="24"/>
          <w:lang w:eastAsia="pl-PL"/>
        </w:rPr>
      </w:pPr>
      <w:r w:rsidRPr="00301C94">
        <w:rPr>
          <w:rFonts w:eastAsia="Arial" w:cstheme="minorHAnsi"/>
          <w:color w:val="000000"/>
          <w:sz w:val="24"/>
          <w:szCs w:val="24"/>
          <w:lang w:eastAsia="pl-PL"/>
        </w:rPr>
        <w:t xml:space="preserve">Sygnalista ma zapewnioną anonimowość i bez wyraźnej zgody </w:t>
      </w:r>
      <w:r w:rsidR="003E3BBA" w:rsidRPr="00301C94">
        <w:rPr>
          <w:rFonts w:eastAsia="Arial" w:cstheme="minorHAnsi"/>
          <w:color w:val="000000"/>
          <w:sz w:val="24"/>
          <w:szCs w:val="24"/>
          <w:lang w:eastAsia="pl-PL"/>
        </w:rPr>
        <w:t>jego tożsamość nie może być ujawniona innym osobom poza Koordynatorem zgłoszeń i Dyrektorem</w:t>
      </w:r>
      <w:r w:rsidR="006C7129" w:rsidRPr="00301C94">
        <w:rPr>
          <w:rFonts w:eastAsia="Arial" w:cstheme="minorHAnsi"/>
          <w:color w:val="000000"/>
          <w:sz w:val="24"/>
          <w:szCs w:val="24"/>
          <w:lang w:eastAsia="pl-PL"/>
        </w:rPr>
        <w:t xml:space="preserve"> ZPKWŚ</w:t>
      </w:r>
      <w:r w:rsidR="003E3BBA" w:rsidRPr="00301C94">
        <w:rPr>
          <w:rFonts w:eastAsia="Arial" w:cstheme="minorHAnsi"/>
          <w:color w:val="000000"/>
          <w:sz w:val="24"/>
          <w:szCs w:val="24"/>
          <w:lang w:eastAsia="pl-PL"/>
        </w:rPr>
        <w:t>. Członkowie komisji wyjaśniającej (z wyłączeniem przewodniczącego), jeśli nie wymaga tego charakter czynności wyjaśniających, nie są informowani o tożsamości sygnalisty.</w:t>
      </w:r>
    </w:p>
    <w:p w14:paraId="00D5485B" w14:textId="55BB7BFD" w:rsidR="003E3BBA" w:rsidRPr="00301C94" w:rsidRDefault="003A1AAA" w:rsidP="003A1AAA">
      <w:pPr>
        <w:numPr>
          <w:ilvl w:val="0"/>
          <w:numId w:val="7"/>
        </w:numPr>
        <w:pBdr>
          <w:top w:val="nil"/>
          <w:left w:val="nil"/>
          <w:bottom w:val="nil"/>
          <w:right w:val="nil"/>
          <w:between w:val="nil"/>
        </w:pBdr>
        <w:spacing w:after="0" w:line="276" w:lineRule="auto"/>
        <w:ind w:left="426" w:hanging="426"/>
        <w:rPr>
          <w:rFonts w:eastAsia="Arial" w:cstheme="minorHAnsi"/>
          <w:b/>
          <w:sz w:val="24"/>
          <w:szCs w:val="24"/>
          <w:lang w:eastAsia="pl-PL"/>
        </w:rPr>
      </w:pPr>
      <w:r w:rsidRPr="00301C94">
        <w:rPr>
          <w:rFonts w:eastAsia="Arial" w:cstheme="minorHAnsi"/>
          <w:color w:val="000000"/>
          <w:sz w:val="24"/>
          <w:szCs w:val="24"/>
          <w:lang w:eastAsia="pl-PL"/>
        </w:rPr>
        <w:t>D</w:t>
      </w:r>
      <w:r w:rsidR="00BF61D1" w:rsidRPr="00301C94">
        <w:rPr>
          <w:rFonts w:eastAsia="Arial" w:cstheme="minorHAnsi"/>
          <w:color w:val="000000"/>
          <w:sz w:val="24"/>
          <w:szCs w:val="24"/>
          <w:lang w:eastAsia="pl-PL"/>
        </w:rPr>
        <w:t>ecyzję o nadaniu statusu sygnalisty podejmuje Koordynator zgłoszeń</w:t>
      </w:r>
      <w:r w:rsidRPr="00301C94">
        <w:rPr>
          <w:rFonts w:eastAsia="Arial" w:cstheme="minorHAnsi"/>
          <w:color w:val="000000"/>
          <w:sz w:val="24"/>
          <w:szCs w:val="24"/>
          <w:lang w:eastAsia="pl-PL"/>
        </w:rPr>
        <w:t>.</w:t>
      </w:r>
    </w:p>
    <w:p w14:paraId="460843F7" w14:textId="07354E60" w:rsidR="00674BF0" w:rsidRPr="00301C94" w:rsidRDefault="00BF61D1" w:rsidP="003A1AAA">
      <w:pPr>
        <w:numPr>
          <w:ilvl w:val="0"/>
          <w:numId w:val="7"/>
        </w:numPr>
        <w:pBdr>
          <w:top w:val="nil"/>
          <w:left w:val="nil"/>
          <w:bottom w:val="nil"/>
          <w:right w:val="nil"/>
          <w:between w:val="nil"/>
        </w:pBdr>
        <w:spacing w:after="0" w:line="276" w:lineRule="auto"/>
        <w:ind w:left="426" w:hanging="426"/>
        <w:rPr>
          <w:rFonts w:eastAsia="Arial" w:cstheme="minorHAnsi"/>
          <w:b/>
          <w:sz w:val="24"/>
          <w:szCs w:val="24"/>
          <w:lang w:eastAsia="pl-PL"/>
        </w:rPr>
      </w:pPr>
      <w:r w:rsidRPr="00301C94">
        <w:rPr>
          <w:rFonts w:eastAsia="Arial" w:cstheme="minorHAnsi"/>
          <w:color w:val="000000"/>
          <w:sz w:val="24"/>
          <w:szCs w:val="24"/>
          <w:lang w:eastAsia="pl-PL"/>
        </w:rPr>
        <w:t>Koordynator zgłoszeń</w:t>
      </w:r>
      <w:r w:rsidR="00FD0A53" w:rsidRPr="00301C94">
        <w:rPr>
          <w:rFonts w:eastAsia="Arial" w:cstheme="minorHAnsi"/>
          <w:color w:val="000000"/>
          <w:sz w:val="24"/>
          <w:szCs w:val="24"/>
          <w:lang w:eastAsia="pl-PL"/>
        </w:rPr>
        <w:t xml:space="preserve">, o ile jest to możliwe, potwierdza przyjęcie zgłoszenia nieprawidłowości zgłaszającemu oraz informuje zgłaszającego o nadaniu albo odmowie nadania mu statusu sygnalisty w terminie 7 dni od daty jego otrzymania. </w:t>
      </w:r>
      <w:r w:rsidR="003A1AAA" w:rsidRPr="00301C94">
        <w:rPr>
          <w:rFonts w:eastAsia="Arial" w:cstheme="minorHAnsi"/>
          <w:color w:val="000000"/>
          <w:sz w:val="24"/>
          <w:szCs w:val="24"/>
          <w:lang w:eastAsia="pl-PL"/>
        </w:rPr>
        <w:br/>
      </w:r>
      <w:r w:rsidR="00674BF0" w:rsidRPr="00301C94">
        <w:rPr>
          <w:rFonts w:eastAsia="Arial" w:cstheme="minorHAnsi"/>
          <w:color w:val="000000"/>
          <w:sz w:val="24"/>
          <w:szCs w:val="24"/>
          <w:lang w:eastAsia="pl-PL"/>
        </w:rPr>
        <w:t xml:space="preserve">Odmowa nadania zgłaszającemu statusu sygnalisty wymaga uzasadnienia. Potwierdzenie zgłoszenia </w:t>
      </w:r>
      <w:r w:rsidR="00F6238D" w:rsidRPr="00301C94">
        <w:rPr>
          <w:rFonts w:eastAsia="Arial" w:cstheme="minorHAnsi"/>
          <w:color w:val="000000"/>
          <w:sz w:val="24"/>
          <w:szCs w:val="24"/>
          <w:lang w:eastAsia="pl-PL"/>
        </w:rPr>
        <w:t>może zostać przekazane pisemnie lub pocztą elektroniczną.</w:t>
      </w:r>
    </w:p>
    <w:p w14:paraId="2113578E" w14:textId="77777777" w:rsidR="006C4A3E" w:rsidRPr="00885884" w:rsidRDefault="006C4A3E" w:rsidP="006C4A3E">
      <w:pPr>
        <w:spacing w:after="0" w:line="276" w:lineRule="auto"/>
        <w:jc w:val="center"/>
        <w:rPr>
          <w:rFonts w:eastAsia="Arial" w:cstheme="minorHAnsi"/>
          <w:b/>
          <w:sz w:val="24"/>
          <w:szCs w:val="24"/>
          <w:lang w:eastAsia="pl-PL"/>
        </w:rPr>
      </w:pPr>
    </w:p>
    <w:p w14:paraId="15D3EE6F" w14:textId="77777777" w:rsidR="00B53CD6" w:rsidRDefault="00B53CD6" w:rsidP="006C4A3E">
      <w:pPr>
        <w:spacing w:after="0" w:line="276" w:lineRule="auto"/>
        <w:jc w:val="center"/>
        <w:rPr>
          <w:rFonts w:eastAsia="Arial" w:cstheme="minorHAnsi"/>
          <w:b/>
          <w:sz w:val="24"/>
          <w:szCs w:val="24"/>
          <w:lang w:eastAsia="pl-PL"/>
        </w:rPr>
      </w:pPr>
    </w:p>
    <w:p w14:paraId="4A52697E" w14:textId="098277AA" w:rsidR="001F480E" w:rsidRPr="00885884" w:rsidRDefault="004E1C7C" w:rsidP="006C4A3E">
      <w:pPr>
        <w:spacing w:after="0" w:line="276" w:lineRule="auto"/>
        <w:jc w:val="center"/>
        <w:rPr>
          <w:rFonts w:eastAsia="Arial" w:cstheme="minorHAnsi"/>
          <w:b/>
          <w:sz w:val="24"/>
          <w:szCs w:val="24"/>
          <w:lang w:eastAsia="pl-PL"/>
        </w:rPr>
      </w:pPr>
      <w:r>
        <w:rPr>
          <w:rFonts w:eastAsia="Arial" w:cstheme="minorHAnsi"/>
          <w:b/>
          <w:sz w:val="24"/>
          <w:szCs w:val="24"/>
          <w:lang w:eastAsia="pl-PL"/>
        </w:rPr>
        <w:lastRenderedPageBreak/>
        <w:br/>
      </w:r>
      <w:r>
        <w:rPr>
          <w:rFonts w:eastAsia="Arial" w:cstheme="minorHAnsi"/>
          <w:b/>
          <w:sz w:val="24"/>
          <w:szCs w:val="24"/>
          <w:lang w:eastAsia="pl-PL"/>
        </w:rPr>
        <w:br/>
      </w:r>
      <w:r w:rsidR="001F480E" w:rsidRPr="00885884">
        <w:rPr>
          <w:rFonts w:eastAsia="Arial" w:cstheme="minorHAnsi"/>
          <w:b/>
          <w:sz w:val="24"/>
          <w:szCs w:val="24"/>
          <w:lang w:eastAsia="pl-PL"/>
        </w:rPr>
        <w:t xml:space="preserve">§ </w:t>
      </w:r>
      <w:r w:rsidR="00D8648B" w:rsidRPr="00885884">
        <w:rPr>
          <w:rFonts w:eastAsia="Arial" w:cstheme="minorHAnsi"/>
          <w:b/>
          <w:sz w:val="24"/>
          <w:szCs w:val="24"/>
          <w:lang w:eastAsia="pl-PL"/>
        </w:rPr>
        <w:t>6</w:t>
      </w:r>
    </w:p>
    <w:p w14:paraId="56A5E1A9" w14:textId="0FBD6801" w:rsidR="001F480E" w:rsidRDefault="00603F46" w:rsidP="006C4A3E">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Zgłoszenie nieprawidłowości</w:t>
      </w:r>
    </w:p>
    <w:p w14:paraId="3026DF55" w14:textId="77777777" w:rsidR="003A1AAA" w:rsidRPr="00885884" w:rsidRDefault="003A1AAA" w:rsidP="006C4A3E">
      <w:pPr>
        <w:spacing w:after="0" w:line="276" w:lineRule="auto"/>
        <w:jc w:val="center"/>
        <w:rPr>
          <w:rFonts w:eastAsia="Arial" w:cstheme="minorHAnsi"/>
          <w:b/>
          <w:sz w:val="24"/>
          <w:szCs w:val="24"/>
          <w:lang w:eastAsia="pl-PL"/>
        </w:rPr>
      </w:pPr>
    </w:p>
    <w:p w14:paraId="622219EB" w14:textId="2E29EFEE" w:rsidR="00E10EF4" w:rsidRPr="00990D0B" w:rsidRDefault="00E10EF4" w:rsidP="00D04D9D">
      <w:pPr>
        <w:numPr>
          <w:ilvl w:val="0"/>
          <w:numId w:val="21"/>
        </w:numPr>
        <w:pBdr>
          <w:top w:val="nil"/>
          <w:left w:val="nil"/>
          <w:bottom w:val="nil"/>
          <w:right w:val="nil"/>
          <w:between w:val="nil"/>
        </w:pBdr>
        <w:spacing w:after="0" w:line="276" w:lineRule="auto"/>
        <w:rPr>
          <w:rFonts w:eastAsia="Arial" w:cstheme="minorHAnsi"/>
          <w:color w:val="000000"/>
          <w:sz w:val="24"/>
          <w:szCs w:val="24"/>
          <w:lang w:eastAsia="pl-PL"/>
        </w:rPr>
      </w:pPr>
      <w:r w:rsidRPr="00990D0B">
        <w:rPr>
          <w:rFonts w:eastAsia="Arial" w:cstheme="minorHAnsi"/>
          <w:color w:val="000000"/>
          <w:sz w:val="24"/>
          <w:szCs w:val="24"/>
          <w:lang w:eastAsia="pl-PL"/>
        </w:rPr>
        <w:t>ZPKW</w:t>
      </w:r>
      <w:r w:rsidR="003A1AAA" w:rsidRPr="00990D0B">
        <w:rPr>
          <w:rFonts w:eastAsia="Arial" w:cstheme="minorHAnsi"/>
          <w:color w:val="000000"/>
          <w:sz w:val="24"/>
          <w:szCs w:val="24"/>
          <w:lang w:eastAsia="pl-PL"/>
        </w:rPr>
        <w:t>Ś</w:t>
      </w:r>
      <w:r w:rsidRPr="00990D0B">
        <w:rPr>
          <w:rFonts w:eastAsia="Arial" w:cstheme="minorHAnsi"/>
          <w:color w:val="000000"/>
          <w:sz w:val="24"/>
          <w:szCs w:val="24"/>
          <w:lang w:eastAsia="pl-PL"/>
        </w:rPr>
        <w:t xml:space="preserve"> nie dopuszcza </w:t>
      </w:r>
      <w:r w:rsidRPr="00990D0B">
        <w:rPr>
          <w:rFonts w:eastAsia="Arial" w:cstheme="minorHAnsi"/>
          <w:b/>
          <w:bCs/>
          <w:color w:val="000000"/>
          <w:sz w:val="24"/>
          <w:szCs w:val="24"/>
          <w:u w:val="single"/>
          <w:lang w:eastAsia="pl-PL"/>
        </w:rPr>
        <w:t xml:space="preserve">anonimowego </w:t>
      </w:r>
      <w:r w:rsidRPr="00990D0B">
        <w:rPr>
          <w:rFonts w:eastAsia="Arial" w:cstheme="minorHAnsi"/>
          <w:color w:val="000000"/>
          <w:sz w:val="24"/>
          <w:szCs w:val="24"/>
          <w:lang w:eastAsia="pl-PL"/>
        </w:rPr>
        <w:t>zgłaszania nieprawidłowości.</w:t>
      </w:r>
    </w:p>
    <w:p w14:paraId="48D15143" w14:textId="1CA7BFCD" w:rsidR="00A30BAD" w:rsidRPr="00990D0B" w:rsidRDefault="00A30BAD" w:rsidP="00D04D9D">
      <w:pPr>
        <w:numPr>
          <w:ilvl w:val="0"/>
          <w:numId w:val="21"/>
        </w:numPr>
        <w:pBdr>
          <w:top w:val="nil"/>
          <w:left w:val="nil"/>
          <w:bottom w:val="nil"/>
          <w:right w:val="nil"/>
          <w:between w:val="nil"/>
        </w:pBdr>
        <w:spacing w:after="0" w:line="276" w:lineRule="auto"/>
        <w:rPr>
          <w:rFonts w:eastAsia="Arial" w:cstheme="minorHAnsi"/>
          <w:color w:val="000000"/>
          <w:sz w:val="24"/>
          <w:szCs w:val="24"/>
          <w:lang w:eastAsia="pl-PL"/>
        </w:rPr>
      </w:pPr>
      <w:r w:rsidRPr="00990D0B">
        <w:rPr>
          <w:rFonts w:eastAsia="Arial" w:cstheme="minorHAnsi"/>
          <w:color w:val="000000"/>
          <w:sz w:val="24"/>
          <w:szCs w:val="24"/>
          <w:lang w:eastAsia="pl-PL"/>
        </w:rPr>
        <w:t>Zgłoszenia nieprawidłowości mogą być przekazywane jedynie za pośrednictwem następujących kanałów kontaktu:</w:t>
      </w:r>
    </w:p>
    <w:p w14:paraId="02C90FB3" w14:textId="294D7332" w:rsidR="00455EAF" w:rsidRPr="00990D0B" w:rsidRDefault="00A30BAD" w:rsidP="004D4604">
      <w:pPr>
        <w:pStyle w:val="Akapitzlist"/>
        <w:numPr>
          <w:ilvl w:val="0"/>
          <w:numId w:val="22"/>
        </w:numPr>
        <w:pBdr>
          <w:top w:val="nil"/>
          <w:left w:val="nil"/>
          <w:bottom w:val="nil"/>
          <w:right w:val="nil"/>
          <w:between w:val="nil"/>
        </w:pBdr>
        <w:spacing w:after="0"/>
        <w:rPr>
          <w:rFonts w:eastAsia="Arial" w:cstheme="minorHAnsi"/>
          <w:sz w:val="24"/>
          <w:szCs w:val="24"/>
          <w:lang w:eastAsia="pl-PL"/>
        </w:rPr>
      </w:pPr>
      <w:r w:rsidRPr="00990D0B">
        <w:rPr>
          <w:rFonts w:eastAsia="Arial" w:cstheme="minorHAnsi"/>
          <w:color w:val="000000"/>
          <w:sz w:val="24"/>
          <w:szCs w:val="24"/>
          <w:lang w:eastAsia="pl-PL"/>
        </w:rPr>
        <w:t xml:space="preserve">dedykowanej </w:t>
      </w:r>
      <w:r w:rsidR="00455EAF" w:rsidRPr="00990D0B">
        <w:rPr>
          <w:rFonts w:eastAsia="Arial" w:cstheme="minorHAnsi"/>
          <w:color w:val="000000"/>
          <w:sz w:val="24"/>
          <w:szCs w:val="24"/>
          <w:lang w:eastAsia="pl-PL"/>
        </w:rPr>
        <w:t xml:space="preserve">skrzynki poczty elektronicznej </w:t>
      </w:r>
      <w:r w:rsidR="004E1C7C">
        <w:rPr>
          <w:rFonts w:eastAsia="Arial" w:cstheme="minorHAnsi"/>
          <w:color w:val="000000"/>
          <w:sz w:val="24"/>
          <w:szCs w:val="24"/>
          <w:lang w:eastAsia="pl-PL"/>
        </w:rPr>
        <w:t>zgloszenie</w:t>
      </w:r>
      <w:r w:rsidR="00D04D9D" w:rsidRPr="00990D0B">
        <w:rPr>
          <w:rFonts w:eastAsia="Arial" w:cstheme="minorHAnsi"/>
          <w:sz w:val="24"/>
          <w:szCs w:val="24"/>
          <w:lang w:eastAsia="pl-PL"/>
        </w:rPr>
        <w:t>@zpk.com.pl</w:t>
      </w:r>
      <w:r w:rsidR="00D04D9D" w:rsidRPr="00990D0B">
        <w:rPr>
          <w:rFonts w:eastAsia="Arial" w:cstheme="minorHAnsi"/>
          <w:color w:val="000000"/>
          <w:sz w:val="24"/>
          <w:szCs w:val="24"/>
          <w:lang w:eastAsia="pl-PL"/>
        </w:rPr>
        <w:br/>
      </w:r>
      <w:r w:rsidR="00455EAF" w:rsidRPr="00990D0B">
        <w:rPr>
          <w:rFonts w:eastAsia="Arial" w:cstheme="minorHAnsi"/>
          <w:color w:val="000000"/>
          <w:sz w:val="24"/>
          <w:szCs w:val="24"/>
          <w:lang w:eastAsia="pl-PL"/>
        </w:rPr>
        <w:t>pisemnie na adres Koordynatora zgłoszeń</w:t>
      </w:r>
      <w:r w:rsidR="00AE664F" w:rsidRPr="00990D0B">
        <w:rPr>
          <w:rFonts w:eastAsia="Arial" w:cstheme="minorHAnsi"/>
          <w:color w:val="000000"/>
          <w:sz w:val="24"/>
          <w:szCs w:val="24"/>
          <w:lang w:eastAsia="pl-PL"/>
        </w:rPr>
        <w:t>. Dane Koordynatora zgłoszeń opublikowane są na stronie Biuletynu Informacji Publicznej ZPKW</w:t>
      </w:r>
      <w:r w:rsidR="00D04D9D" w:rsidRPr="00990D0B">
        <w:rPr>
          <w:rFonts w:eastAsia="Arial" w:cstheme="minorHAnsi"/>
          <w:color w:val="000000"/>
          <w:sz w:val="24"/>
          <w:szCs w:val="24"/>
          <w:lang w:eastAsia="pl-PL"/>
        </w:rPr>
        <w:t>Ś</w:t>
      </w:r>
      <w:r w:rsidR="00AE664F" w:rsidRPr="00990D0B">
        <w:rPr>
          <w:rFonts w:eastAsia="Arial" w:cstheme="minorHAnsi"/>
          <w:color w:val="000000"/>
          <w:sz w:val="24"/>
          <w:szCs w:val="24"/>
          <w:lang w:eastAsia="pl-PL"/>
        </w:rPr>
        <w:t xml:space="preserve"> w zakładce </w:t>
      </w:r>
      <w:r w:rsidR="00AE664F" w:rsidRPr="00990D0B">
        <w:rPr>
          <w:rFonts w:eastAsia="Arial" w:cstheme="minorHAnsi"/>
          <w:sz w:val="24"/>
          <w:szCs w:val="24"/>
          <w:lang w:eastAsia="pl-PL"/>
        </w:rPr>
        <w:t>„Sygnali</w:t>
      </w:r>
      <w:r w:rsidR="00D04D9D" w:rsidRPr="00990D0B">
        <w:rPr>
          <w:rFonts w:eastAsia="Arial" w:cstheme="minorHAnsi"/>
          <w:sz w:val="24"/>
          <w:szCs w:val="24"/>
          <w:lang w:eastAsia="pl-PL"/>
        </w:rPr>
        <w:t>ści</w:t>
      </w:r>
      <w:r w:rsidR="00AE664F" w:rsidRPr="00990D0B">
        <w:rPr>
          <w:rFonts w:eastAsia="Arial" w:cstheme="minorHAnsi"/>
          <w:sz w:val="24"/>
          <w:szCs w:val="24"/>
          <w:lang w:eastAsia="pl-PL"/>
        </w:rPr>
        <w:t>”.</w:t>
      </w:r>
    </w:p>
    <w:p w14:paraId="37D3CA39" w14:textId="09F298D3" w:rsidR="007A00AE" w:rsidRPr="00D0139C" w:rsidRDefault="007A00AE" w:rsidP="00D04D9D">
      <w:pPr>
        <w:numPr>
          <w:ilvl w:val="0"/>
          <w:numId w:val="21"/>
        </w:numPr>
        <w:pBdr>
          <w:top w:val="nil"/>
          <w:left w:val="nil"/>
          <w:bottom w:val="nil"/>
          <w:right w:val="nil"/>
          <w:between w:val="nil"/>
        </w:pBdr>
        <w:spacing w:after="0" w:line="276" w:lineRule="auto"/>
        <w:ind w:left="426" w:hanging="426"/>
        <w:rPr>
          <w:rFonts w:eastAsia="Arial" w:cstheme="minorHAnsi"/>
          <w:sz w:val="24"/>
          <w:szCs w:val="24"/>
          <w:lang w:eastAsia="pl-PL"/>
        </w:rPr>
      </w:pPr>
      <w:r w:rsidRPr="00D0139C">
        <w:rPr>
          <w:rFonts w:eastAsia="Arial" w:cstheme="minorHAnsi"/>
          <w:sz w:val="24"/>
          <w:szCs w:val="24"/>
          <w:lang w:eastAsia="pl-PL"/>
        </w:rPr>
        <w:t xml:space="preserve">Pracownik </w:t>
      </w:r>
      <w:r w:rsidR="00975892" w:rsidRPr="00D0139C">
        <w:rPr>
          <w:rFonts w:eastAsia="Arial" w:cstheme="minorHAnsi"/>
          <w:sz w:val="24"/>
          <w:szCs w:val="24"/>
          <w:lang w:eastAsia="pl-PL"/>
        </w:rPr>
        <w:t>Sekretariatu ZPKWŚ</w:t>
      </w:r>
      <w:r w:rsidRPr="00D0139C">
        <w:rPr>
          <w:rFonts w:eastAsia="Arial" w:cstheme="minorHAnsi"/>
          <w:sz w:val="24"/>
          <w:szCs w:val="24"/>
          <w:lang w:eastAsia="pl-PL"/>
        </w:rPr>
        <w:t xml:space="preserve"> w przypadku otrzymania korespondencji zaadresowanej do Koordynatora zgłoszeń, </w:t>
      </w:r>
      <w:r w:rsidR="00975892" w:rsidRPr="00D0139C">
        <w:rPr>
          <w:rFonts w:eastAsia="Arial" w:cstheme="minorHAnsi"/>
          <w:sz w:val="24"/>
          <w:szCs w:val="24"/>
          <w:lang w:eastAsia="pl-PL"/>
        </w:rPr>
        <w:t xml:space="preserve">odnotowuje </w:t>
      </w:r>
      <w:r w:rsidRPr="00D0139C">
        <w:rPr>
          <w:rFonts w:eastAsia="Arial" w:cstheme="minorHAnsi"/>
          <w:sz w:val="24"/>
          <w:szCs w:val="24"/>
          <w:lang w:eastAsia="pl-PL"/>
        </w:rPr>
        <w:t>wpływ</w:t>
      </w:r>
      <w:r w:rsidR="00975892" w:rsidRPr="00D0139C">
        <w:rPr>
          <w:rFonts w:eastAsia="Arial" w:cstheme="minorHAnsi"/>
          <w:sz w:val="24"/>
          <w:szCs w:val="24"/>
          <w:lang w:eastAsia="pl-PL"/>
        </w:rPr>
        <w:t xml:space="preserve"> na </w:t>
      </w:r>
      <w:r w:rsidRPr="00D0139C">
        <w:rPr>
          <w:rFonts w:eastAsia="Arial" w:cstheme="minorHAnsi"/>
          <w:sz w:val="24"/>
          <w:szCs w:val="24"/>
          <w:lang w:eastAsia="pl-PL"/>
        </w:rPr>
        <w:t>zamknięt</w:t>
      </w:r>
      <w:r w:rsidR="00975892" w:rsidRPr="00D0139C">
        <w:rPr>
          <w:rFonts w:eastAsia="Arial" w:cstheme="minorHAnsi"/>
          <w:sz w:val="24"/>
          <w:szCs w:val="24"/>
          <w:lang w:eastAsia="pl-PL"/>
        </w:rPr>
        <w:t>ej</w:t>
      </w:r>
      <w:r w:rsidRPr="00D0139C">
        <w:rPr>
          <w:rFonts w:eastAsia="Arial" w:cstheme="minorHAnsi"/>
          <w:sz w:val="24"/>
          <w:szCs w:val="24"/>
          <w:lang w:eastAsia="pl-PL"/>
        </w:rPr>
        <w:t xml:space="preserve"> koper</w:t>
      </w:r>
      <w:r w:rsidR="00975892" w:rsidRPr="00D0139C">
        <w:rPr>
          <w:rFonts w:eastAsia="Arial" w:cstheme="minorHAnsi"/>
          <w:sz w:val="24"/>
          <w:szCs w:val="24"/>
          <w:lang w:eastAsia="pl-PL"/>
        </w:rPr>
        <w:t>cie z</w:t>
      </w:r>
      <w:r w:rsidRPr="00D0139C">
        <w:rPr>
          <w:rFonts w:eastAsia="Arial" w:cstheme="minorHAnsi"/>
          <w:sz w:val="24"/>
          <w:szCs w:val="24"/>
          <w:lang w:eastAsia="pl-PL"/>
        </w:rPr>
        <w:t xml:space="preserve"> datą przyjęcia</w:t>
      </w:r>
      <w:r w:rsidR="00D04D9D" w:rsidRPr="00D0139C">
        <w:rPr>
          <w:rFonts w:eastAsia="Arial" w:cstheme="minorHAnsi"/>
          <w:sz w:val="24"/>
          <w:szCs w:val="24"/>
          <w:lang w:eastAsia="pl-PL"/>
        </w:rPr>
        <w:br/>
      </w:r>
      <w:r w:rsidRPr="00D0139C">
        <w:rPr>
          <w:rFonts w:eastAsia="Arial" w:cstheme="minorHAnsi"/>
          <w:sz w:val="24"/>
          <w:szCs w:val="24"/>
          <w:lang w:eastAsia="pl-PL"/>
        </w:rPr>
        <w:t>i bezzwłocznie przekazuje ją Koordynatorowi zgłoszeń.</w:t>
      </w:r>
    </w:p>
    <w:p w14:paraId="74E38E37" w14:textId="50DEF86D" w:rsidR="001F480E" w:rsidRPr="00D0139C" w:rsidRDefault="001F480E" w:rsidP="00D04D9D">
      <w:pPr>
        <w:numPr>
          <w:ilvl w:val="0"/>
          <w:numId w:val="21"/>
        </w:numPr>
        <w:pBdr>
          <w:top w:val="nil"/>
          <w:left w:val="nil"/>
          <w:bottom w:val="nil"/>
          <w:right w:val="nil"/>
          <w:between w:val="nil"/>
        </w:pBdr>
        <w:spacing w:after="0" w:line="276" w:lineRule="auto"/>
        <w:ind w:left="426" w:hanging="426"/>
        <w:rPr>
          <w:rFonts w:eastAsia="Arial" w:cstheme="minorHAnsi"/>
          <w:sz w:val="24"/>
          <w:szCs w:val="24"/>
          <w:lang w:eastAsia="pl-PL"/>
        </w:rPr>
      </w:pPr>
      <w:r w:rsidRPr="00D0139C">
        <w:rPr>
          <w:rFonts w:eastAsia="Arial" w:cstheme="minorHAnsi"/>
          <w:sz w:val="24"/>
          <w:szCs w:val="24"/>
          <w:lang w:eastAsia="pl-PL"/>
        </w:rPr>
        <w:t xml:space="preserve">Zgłoszenie </w:t>
      </w:r>
      <w:r w:rsidR="00792737" w:rsidRPr="00D0139C">
        <w:rPr>
          <w:rFonts w:eastAsia="Arial" w:cstheme="minorHAnsi"/>
          <w:sz w:val="24"/>
          <w:szCs w:val="24"/>
          <w:lang w:eastAsia="pl-PL"/>
        </w:rPr>
        <w:t xml:space="preserve">powinno </w:t>
      </w:r>
      <w:r w:rsidRPr="00D0139C">
        <w:rPr>
          <w:rFonts w:eastAsia="Arial" w:cstheme="minorHAnsi"/>
          <w:sz w:val="24"/>
          <w:szCs w:val="24"/>
          <w:lang w:eastAsia="pl-PL"/>
        </w:rPr>
        <w:t xml:space="preserve">mieć charakter: </w:t>
      </w:r>
    </w:p>
    <w:p w14:paraId="58D3D65B" w14:textId="691D481B" w:rsidR="001F480E" w:rsidRPr="00D0139C" w:rsidRDefault="001F480E" w:rsidP="00D0139C">
      <w:pPr>
        <w:pStyle w:val="Akapitzlist"/>
        <w:numPr>
          <w:ilvl w:val="0"/>
          <w:numId w:val="8"/>
        </w:numPr>
        <w:pBdr>
          <w:top w:val="nil"/>
          <w:left w:val="nil"/>
          <w:bottom w:val="nil"/>
          <w:right w:val="nil"/>
          <w:between w:val="nil"/>
        </w:pBdr>
        <w:spacing w:after="0"/>
        <w:ind w:left="851" w:hanging="425"/>
        <w:rPr>
          <w:rFonts w:eastAsia="Arial" w:cstheme="minorHAnsi"/>
          <w:color w:val="000000"/>
          <w:sz w:val="24"/>
          <w:szCs w:val="24"/>
          <w:lang w:eastAsia="pl-PL"/>
        </w:rPr>
      </w:pPr>
      <w:r w:rsidRPr="00D0139C">
        <w:rPr>
          <w:rFonts w:eastAsia="Arial" w:cstheme="minorHAnsi"/>
          <w:color w:val="000000"/>
          <w:sz w:val="24"/>
          <w:szCs w:val="24"/>
          <w:lang w:eastAsia="pl-PL"/>
        </w:rPr>
        <w:t xml:space="preserve">jawny, w </w:t>
      </w:r>
      <w:r w:rsidR="00AE664F" w:rsidRPr="00D0139C">
        <w:rPr>
          <w:rFonts w:eastAsia="Arial" w:cstheme="minorHAnsi"/>
          <w:color w:val="000000"/>
          <w:sz w:val="24"/>
          <w:szCs w:val="24"/>
          <w:lang w:eastAsia="pl-PL"/>
        </w:rPr>
        <w:t>sytuacji,</w:t>
      </w:r>
      <w:r w:rsidRPr="00D0139C">
        <w:rPr>
          <w:rFonts w:eastAsia="Arial" w:cstheme="minorHAnsi"/>
          <w:color w:val="000000"/>
          <w:sz w:val="24"/>
          <w:szCs w:val="24"/>
          <w:lang w:eastAsia="pl-PL"/>
        </w:rPr>
        <w:t xml:space="preserve"> gdy osoba dokonująca zgłoszenia zgadza się na ujawnienie swojej tożsamości osobom zaangażowanym w wyjaśnienie zgłoszenia</w:t>
      </w:r>
      <w:r w:rsidR="00D0139C" w:rsidRPr="00D0139C">
        <w:rPr>
          <w:rFonts w:eastAsia="Arial" w:cstheme="minorHAnsi"/>
          <w:color w:val="000000"/>
          <w:sz w:val="24"/>
          <w:szCs w:val="24"/>
          <w:lang w:eastAsia="pl-PL"/>
        </w:rPr>
        <w:t>,</w:t>
      </w:r>
    </w:p>
    <w:p w14:paraId="51D33CFF" w14:textId="3BCBEB71" w:rsidR="001F480E" w:rsidRPr="00D0139C" w:rsidRDefault="001F480E" w:rsidP="00D0139C">
      <w:pPr>
        <w:numPr>
          <w:ilvl w:val="0"/>
          <w:numId w:val="8"/>
        </w:numPr>
        <w:pBdr>
          <w:top w:val="nil"/>
          <w:left w:val="nil"/>
          <w:bottom w:val="nil"/>
          <w:right w:val="nil"/>
          <w:between w:val="nil"/>
        </w:pBdr>
        <w:spacing w:after="0" w:line="276" w:lineRule="auto"/>
        <w:ind w:left="851" w:hanging="425"/>
        <w:rPr>
          <w:rFonts w:eastAsia="Arial" w:cstheme="minorHAnsi"/>
          <w:color w:val="000000"/>
          <w:sz w:val="24"/>
          <w:szCs w:val="24"/>
          <w:lang w:eastAsia="pl-PL"/>
        </w:rPr>
      </w:pPr>
      <w:r w:rsidRPr="00D0139C">
        <w:rPr>
          <w:rFonts w:eastAsia="Arial" w:cstheme="minorHAnsi"/>
          <w:color w:val="000000"/>
          <w:sz w:val="24"/>
          <w:szCs w:val="24"/>
          <w:lang w:eastAsia="pl-PL"/>
        </w:rPr>
        <w:t>poufny, gdy osoba dokonująca zgłoszenia nie zgadza się na ujawnienie swoich danych i dane podlegają utajnieniu</w:t>
      </w:r>
      <w:r w:rsidR="00AE664F" w:rsidRPr="00D0139C">
        <w:rPr>
          <w:rFonts w:eastAsia="Arial" w:cstheme="minorHAnsi"/>
          <w:color w:val="000000"/>
          <w:sz w:val="24"/>
          <w:szCs w:val="24"/>
          <w:lang w:eastAsia="pl-PL"/>
        </w:rPr>
        <w:t xml:space="preserve">, z zastrzeżeniem </w:t>
      </w:r>
      <w:r w:rsidR="00F46055" w:rsidRPr="00D0139C">
        <w:rPr>
          <w:rFonts w:eastAsia="Arial" w:cstheme="minorHAnsi"/>
          <w:color w:val="000000"/>
          <w:sz w:val="24"/>
          <w:szCs w:val="24"/>
          <w:lang w:eastAsia="pl-PL"/>
        </w:rPr>
        <w:t>§</w:t>
      </w:r>
      <w:r w:rsidR="00D0139C" w:rsidRPr="00D0139C">
        <w:rPr>
          <w:rFonts w:eastAsia="Arial" w:cstheme="minorHAnsi"/>
          <w:color w:val="000000"/>
          <w:sz w:val="24"/>
          <w:szCs w:val="24"/>
          <w:lang w:eastAsia="pl-PL"/>
        </w:rPr>
        <w:t xml:space="preserve"> </w:t>
      </w:r>
      <w:r w:rsidR="00F46055" w:rsidRPr="00D0139C">
        <w:rPr>
          <w:rFonts w:eastAsia="Arial" w:cstheme="minorHAnsi"/>
          <w:color w:val="000000"/>
          <w:sz w:val="24"/>
          <w:szCs w:val="24"/>
          <w:lang w:eastAsia="pl-PL"/>
        </w:rPr>
        <w:t>5, ust. 3.</w:t>
      </w:r>
    </w:p>
    <w:p w14:paraId="2FD7D79B" w14:textId="13814A64" w:rsidR="001F480E" w:rsidRPr="000807F9" w:rsidRDefault="001F480E" w:rsidP="00D04D9D">
      <w:pPr>
        <w:numPr>
          <w:ilvl w:val="0"/>
          <w:numId w:val="2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0807F9">
        <w:rPr>
          <w:rFonts w:eastAsia="Arial" w:cstheme="minorHAnsi"/>
          <w:color w:val="000000"/>
          <w:sz w:val="24"/>
          <w:szCs w:val="24"/>
          <w:lang w:eastAsia="pl-PL"/>
        </w:rPr>
        <w:t xml:space="preserve">Zgłoszenie </w:t>
      </w:r>
      <w:r w:rsidR="00F46055" w:rsidRPr="000807F9">
        <w:rPr>
          <w:rFonts w:eastAsia="Arial" w:cstheme="minorHAnsi"/>
          <w:color w:val="000000"/>
          <w:sz w:val="24"/>
          <w:szCs w:val="24"/>
          <w:lang w:eastAsia="pl-PL"/>
        </w:rPr>
        <w:t xml:space="preserve">nieprawidłowości </w:t>
      </w:r>
      <w:r w:rsidRPr="000807F9">
        <w:rPr>
          <w:rFonts w:eastAsia="Arial" w:cstheme="minorHAnsi"/>
          <w:color w:val="000000"/>
          <w:sz w:val="24"/>
          <w:szCs w:val="24"/>
          <w:lang w:eastAsia="pl-PL"/>
        </w:rPr>
        <w:t xml:space="preserve">powinno zawierać </w:t>
      </w:r>
      <w:r w:rsidR="00183F3E" w:rsidRPr="000807F9">
        <w:rPr>
          <w:rFonts w:eastAsia="Arial" w:cstheme="minorHAnsi"/>
          <w:color w:val="000000"/>
          <w:sz w:val="24"/>
          <w:szCs w:val="24"/>
          <w:lang w:eastAsia="pl-PL"/>
        </w:rPr>
        <w:t xml:space="preserve">przejrzyste i pełne wyjaśnienie przedmiotu </w:t>
      </w:r>
      <w:bookmarkStart w:id="2" w:name="_Hlk90759586"/>
      <w:r w:rsidR="00183F3E" w:rsidRPr="000807F9">
        <w:rPr>
          <w:rFonts w:eastAsia="Arial" w:cstheme="minorHAnsi"/>
          <w:color w:val="000000"/>
          <w:sz w:val="24"/>
          <w:szCs w:val="24"/>
          <w:lang w:eastAsia="pl-PL"/>
        </w:rPr>
        <w:t xml:space="preserve">nieprawidłowości oraz powinno zawierać </w:t>
      </w:r>
      <w:r w:rsidRPr="000807F9">
        <w:rPr>
          <w:rFonts w:eastAsia="Arial" w:cstheme="minorHAnsi"/>
          <w:color w:val="000000"/>
          <w:sz w:val="24"/>
          <w:szCs w:val="24"/>
          <w:lang w:eastAsia="pl-PL"/>
        </w:rPr>
        <w:t>w szczególności:</w:t>
      </w:r>
    </w:p>
    <w:p w14:paraId="06772E67" w14:textId="5DC90DCF" w:rsidR="001F480E" w:rsidRPr="000807F9" w:rsidRDefault="001F480E" w:rsidP="00D04D9D">
      <w:pPr>
        <w:numPr>
          <w:ilvl w:val="0"/>
          <w:numId w:val="23"/>
        </w:numPr>
        <w:pBdr>
          <w:top w:val="nil"/>
          <w:left w:val="nil"/>
          <w:bottom w:val="nil"/>
          <w:right w:val="nil"/>
          <w:between w:val="nil"/>
        </w:pBdr>
        <w:spacing w:after="0" w:line="276" w:lineRule="auto"/>
        <w:rPr>
          <w:rFonts w:eastAsia="Arial" w:cstheme="minorHAnsi"/>
          <w:color w:val="000000"/>
          <w:sz w:val="24"/>
          <w:szCs w:val="24"/>
          <w:lang w:eastAsia="pl-PL"/>
        </w:rPr>
      </w:pPr>
      <w:r w:rsidRPr="000807F9">
        <w:rPr>
          <w:rFonts w:eastAsia="Arial" w:cstheme="minorHAnsi"/>
          <w:color w:val="000000"/>
          <w:sz w:val="24"/>
          <w:szCs w:val="24"/>
          <w:lang w:eastAsia="pl-PL"/>
        </w:rPr>
        <w:t>dane osoby zgłaszającej, tj. imię, nazwisko, stanowisko (zgłoszeniom anonimowym nie nadaje się dalszego biegu)</w:t>
      </w:r>
      <w:r w:rsidR="000807F9" w:rsidRPr="000807F9">
        <w:rPr>
          <w:rFonts w:eastAsia="Arial" w:cstheme="minorHAnsi"/>
          <w:color w:val="000000"/>
          <w:sz w:val="24"/>
          <w:szCs w:val="24"/>
          <w:lang w:eastAsia="pl-PL"/>
        </w:rPr>
        <w:t>,</w:t>
      </w:r>
    </w:p>
    <w:p w14:paraId="253BD7C6" w14:textId="449A6621" w:rsidR="001F480E" w:rsidRPr="000807F9" w:rsidRDefault="001F480E" w:rsidP="00D04D9D">
      <w:pPr>
        <w:numPr>
          <w:ilvl w:val="0"/>
          <w:numId w:val="23"/>
        </w:numPr>
        <w:pBdr>
          <w:top w:val="nil"/>
          <w:left w:val="nil"/>
          <w:bottom w:val="nil"/>
          <w:right w:val="nil"/>
          <w:between w:val="nil"/>
        </w:pBdr>
        <w:spacing w:after="0" w:line="276" w:lineRule="auto"/>
        <w:rPr>
          <w:rFonts w:eastAsia="Arial" w:cstheme="minorHAnsi"/>
          <w:sz w:val="24"/>
          <w:szCs w:val="24"/>
          <w:lang w:eastAsia="pl-PL"/>
        </w:rPr>
      </w:pPr>
      <w:r w:rsidRPr="000807F9">
        <w:rPr>
          <w:rFonts w:eastAsia="Arial" w:cstheme="minorHAnsi"/>
          <w:sz w:val="24"/>
          <w:szCs w:val="24"/>
          <w:lang w:eastAsia="pl-PL"/>
        </w:rPr>
        <w:t>dane kontaktowe (adres korespondencyjny lub numer telefonu), na które należy kierować korespondencję w sprawie</w:t>
      </w:r>
      <w:r w:rsidR="000807F9" w:rsidRPr="000807F9">
        <w:rPr>
          <w:rFonts w:eastAsia="Arial" w:cstheme="minorHAnsi"/>
          <w:sz w:val="24"/>
          <w:szCs w:val="24"/>
          <w:lang w:eastAsia="pl-PL"/>
        </w:rPr>
        <w:t>,</w:t>
      </w:r>
    </w:p>
    <w:p w14:paraId="03D17CCF" w14:textId="2FCD6D91" w:rsidR="001F480E" w:rsidRPr="000807F9" w:rsidRDefault="001F480E" w:rsidP="00D04D9D">
      <w:pPr>
        <w:numPr>
          <w:ilvl w:val="0"/>
          <w:numId w:val="23"/>
        </w:numPr>
        <w:pBdr>
          <w:top w:val="nil"/>
          <w:left w:val="nil"/>
          <w:bottom w:val="nil"/>
          <w:right w:val="nil"/>
          <w:between w:val="nil"/>
        </w:pBdr>
        <w:spacing w:after="0" w:line="276" w:lineRule="auto"/>
        <w:rPr>
          <w:rFonts w:eastAsia="Arial" w:cstheme="minorHAnsi"/>
          <w:color w:val="000000"/>
          <w:sz w:val="24"/>
          <w:szCs w:val="24"/>
          <w:lang w:eastAsia="pl-PL"/>
        </w:rPr>
      </w:pPr>
      <w:r w:rsidRPr="000807F9">
        <w:rPr>
          <w:rFonts w:eastAsia="Arial" w:cstheme="minorHAnsi"/>
          <w:color w:val="000000"/>
          <w:sz w:val="24"/>
          <w:szCs w:val="24"/>
          <w:lang w:eastAsia="pl-PL"/>
        </w:rPr>
        <w:t>datę i miejsce sporządzenia zgłoszenia</w:t>
      </w:r>
      <w:r w:rsidR="000807F9" w:rsidRPr="000807F9">
        <w:rPr>
          <w:rFonts w:eastAsia="Arial" w:cstheme="minorHAnsi"/>
          <w:color w:val="000000"/>
          <w:sz w:val="24"/>
          <w:szCs w:val="24"/>
          <w:lang w:eastAsia="pl-PL"/>
        </w:rPr>
        <w:t>,</w:t>
      </w:r>
    </w:p>
    <w:p w14:paraId="16ADB551" w14:textId="1CF05830" w:rsidR="001F480E" w:rsidRPr="000807F9" w:rsidRDefault="001F480E" w:rsidP="00D04D9D">
      <w:pPr>
        <w:numPr>
          <w:ilvl w:val="0"/>
          <w:numId w:val="23"/>
        </w:numPr>
        <w:pBdr>
          <w:top w:val="nil"/>
          <w:left w:val="nil"/>
          <w:bottom w:val="nil"/>
          <w:right w:val="nil"/>
          <w:between w:val="nil"/>
        </w:pBdr>
        <w:spacing w:after="0" w:line="276" w:lineRule="auto"/>
        <w:rPr>
          <w:rFonts w:eastAsia="Arial" w:cstheme="minorHAnsi"/>
          <w:color w:val="000000"/>
          <w:sz w:val="24"/>
          <w:szCs w:val="24"/>
          <w:lang w:eastAsia="pl-PL"/>
        </w:rPr>
      </w:pPr>
      <w:r w:rsidRPr="000807F9">
        <w:rPr>
          <w:rFonts w:eastAsia="Arial" w:cstheme="minorHAnsi"/>
          <w:color w:val="000000"/>
          <w:sz w:val="24"/>
          <w:szCs w:val="24"/>
          <w:lang w:eastAsia="pl-PL"/>
        </w:rPr>
        <w:t xml:space="preserve">wskazanie osoby lub komórki organizacyjnej, które dopuściły się </w:t>
      </w:r>
      <w:r w:rsidR="00C47659" w:rsidRPr="000807F9">
        <w:rPr>
          <w:rFonts w:eastAsia="Arial" w:cstheme="minorHAnsi"/>
          <w:color w:val="000000"/>
          <w:sz w:val="24"/>
          <w:szCs w:val="24"/>
          <w:lang w:eastAsia="pl-PL"/>
        </w:rPr>
        <w:t>nieprawidłowości</w:t>
      </w:r>
      <w:r w:rsidRPr="000807F9">
        <w:rPr>
          <w:rFonts w:eastAsia="Arial" w:cstheme="minorHAnsi"/>
          <w:color w:val="000000"/>
          <w:sz w:val="24"/>
          <w:szCs w:val="24"/>
          <w:lang w:eastAsia="pl-PL"/>
        </w:rPr>
        <w:t>, tj. imię, nazwisko, stanowisko, miejsce pracy</w:t>
      </w:r>
      <w:r w:rsidR="000807F9" w:rsidRPr="000807F9">
        <w:rPr>
          <w:rFonts w:eastAsia="Arial" w:cstheme="minorHAnsi"/>
          <w:color w:val="000000"/>
          <w:sz w:val="24"/>
          <w:szCs w:val="24"/>
          <w:lang w:eastAsia="pl-PL"/>
        </w:rPr>
        <w:t>,</w:t>
      </w:r>
    </w:p>
    <w:p w14:paraId="2111AD09" w14:textId="3A6FA655" w:rsidR="001F480E" w:rsidRPr="000807F9" w:rsidRDefault="00CB0086" w:rsidP="00D04D9D">
      <w:pPr>
        <w:numPr>
          <w:ilvl w:val="0"/>
          <w:numId w:val="23"/>
        </w:numPr>
        <w:pBdr>
          <w:top w:val="nil"/>
          <w:left w:val="nil"/>
          <w:bottom w:val="nil"/>
          <w:right w:val="nil"/>
          <w:between w:val="nil"/>
        </w:pBdr>
        <w:spacing w:after="0" w:line="276" w:lineRule="auto"/>
        <w:rPr>
          <w:rFonts w:eastAsia="Arial" w:cstheme="minorHAnsi"/>
          <w:color w:val="000000"/>
          <w:sz w:val="24"/>
          <w:szCs w:val="24"/>
          <w:lang w:eastAsia="pl-PL"/>
        </w:rPr>
      </w:pPr>
      <w:r w:rsidRPr="000807F9">
        <w:rPr>
          <w:rFonts w:eastAsia="Arial" w:cstheme="minorHAnsi"/>
          <w:color w:val="000000"/>
          <w:sz w:val="24"/>
          <w:szCs w:val="24"/>
          <w:lang w:eastAsia="pl-PL"/>
        </w:rPr>
        <w:t>opis konkretnej sytuacji lub okoliczności stwarzających możliwość wystąpienia nieprawidłowości</w:t>
      </w:r>
      <w:r w:rsidR="000807F9" w:rsidRPr="000807F9">
        <w:rPr>
          <w:rFonts w:eastAsia="Arial" w:cstheme="minorHAnsi"/>
          <w:color w:val="000000"/>
          <w:sz w:val="24"/>
          <w:szCs w:val="24"/>
          <w:lang w:eastAsia="pl-PL"/>
        </w:rPr>
        <w:t>,</w:t>
      </w:r>
    </w:p>
    <w:p w14:paraId="45715B8C" w14:textId="65E71B6E" w:rsidR="00CB0086" w:rsidRPr="000807F9" w:rsidRDefault="00CB0086" w:rsidP="00D04D9D">
      <w:pPr>
        <w:numPr>
          <w:ilvl w:val="0"/>
          <w:numId w:val="23"/>
        </w:numPr>
        <w:pBdr>
          <w:top w:val="nil"/>
          <w:left w:val="nil"/>
          <w:bottom w:val="nil"/>
          <w:right w:val="nil"/>
          <w:between w:val="nil"/>
        </w:pBdr>
        <w:spacing w:after="0" w:line="276" w:lineRule="auto"/>
        <w:rPr>
          <w:rFonts w:eastAsia="Arial" w:cstheme="minorHAnsi"/>
          <w:color w:val="000000"/>
          <w:sz w:val="24"/>
          <w:szCs w:val="24"/>
          <w:lang w:eastAsia="pl-PL"/>
        </w:rPr>
      </w:pPr>
      <w:r w:rsidRPr="000807F9">
        <w:rPr>
          <w:rFonts w:eastAsia="Arial" w:cstheme="minorHAnsi"/>
          <w:color w:val="000000"/>
          <w:sz w:val="24"/>
          <w:szCs w:val="24"/>
          <w:lang w:eastAsia="pl-PL"/>
        </w:rPr>
        <w:t>wskazanie ewentualnych świadków nieprawidłowości</w:t>
      </w:r>
      <w:r w:rsidR="000807F9" w:rsidRPr="000807F9">
        <w:rPr>
          <w:rFonts w:eastAsia="Arial" w:cstheme="minorHAnsi"/>
          <w:color w:val="000000"/>
          <w:sz w:val="24"/>
          <w:szCs w:val="24"/>
          <w:lang w:eastAsia="pl-PL"/>
        </w:rPr>
        <w:t>,</w:t>
      </w:r>
    </w:p>
    <w:p w14:paraId="3CA4B34B" w14:textId="2B8EC73E" w:rsidR="00CB0086" w:rsidRPr="000807F9" w:rsidRDefault="00CB0086" w:rsidP="00D04D9D">
      <w:pPr>
        <w:numPr>
          <w:ilvl w:val="0"/>
          <w:numId w:val="23"/>
        </w:numPr>
        <w:pBdr>
          <w:top w:val="nil"/>
          <w:left w:val="nil"/>
          <w:bottom w:val="nil"/>
          <w:right w:val="nil"/>
          <w:between w:val="nil"/>
        </w:pBdr>
        <w:spacing w:after="0" w:line="276" w:lineRule="auto"/>
        <w:rPr>
          <w:rFonts w:eastAsia="Arial" w:cstheme="minorHAnsi"/>
          <w:color w:val="000000"/>
          <w:sz w:val="24"/>
          <w:szCs w:val="24"/>
          <w:lang w:eastAsia="pl-PL"/>
        </w:rPr>
      </w:pPr>
      <w:r w:rsidRPr="000807F9">
        <w:rPr>
          <w:rFonts w:eastAsia="Arial" w:cstheme="minorHAnsi"/>
          <w:color w:val="000000"/>
          <w:sz w:val="24"/>
          <w:szCs w:val="24"/>
          <w:lang w:eastAsia="pl-PL"/>
        </w:rPr>
        <w:t>wskazanie wszystkich dowodów i informacji, jakimi dysponuje zgłaszający, które mogą okazać się pomocne w procesie rozpatrywania nieprawidłowości.</w:t>
      </w:r>
    </w:p>
    <w:bookmarkEnd w:id="2"/>
    <w:p w14:paraId="1BB4016A" w14:textId="20BEFA04" w:rsidR="001F480E" w:rsidRPr="0099222F" w:rsidRDefault="001F480E" w:rsidP="00D04D9D">
      <w:pPr>
        <w:numPr>
          <w:ilvl w:val="0"/>
          <w:numId w:val="2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9222F">
        <w:rPr>
          <w:rFonts w:eastAsia="Arial" w:cstheme="minorHAnsi"/>
          <w:color w:val="000000"/>
          <w:sz w:val="24"/>
          <w:szCs w:val="24"/>
          <w:lang w:eastAsia="pl-PL"/>
        </w:rPr>
        <w:t xml:space="preserve">W przypadku nieposiadania pełnych informacji, o których mowa w ust. </w:t>
      </w:r>
      <w:r w:rsidR="0099222F" w:rsidRPr="0099222F">
        <w:rPr>
          <w:rFonts w:eastAsia="Arial" w:cstheme="minorHAnsi"/>
          <w:color w:val="000000"/>
          <w:sz w:val="24"/>
          <w:szCs w:val="24"/>
          <w:lang w:eastAsia="pl-PL"/>
        </w:rPr>
        <w:t>5</w:t>
      </w:r>
      <w:r w:rsidRPr="0099222F">
        <w:rPr>
          <w:rFonts w:eastAsia="Arial" w:cstheme="minorHAnsi"/>
          <w:color w:val="000000"/>
          <w:sz w:val="24"/>
          <w:szCs w:val="24"/>
          <w:lang w:eastAsia="pl-PL"/>
        </w:rPr>
        <w:t xml:space="preserve"> </w:t>
      </w:r>
      <w:r w:rsidR="00126080" w:rsidRPr="0099222F">
        <w:rPr>
          <w:rFonts w:eastAsia="Arial" w:cstheme="minorHAnsi"/>
          <w:color w:val="000000"/>
          <w:sz w:val="24"/>
          <w:szCs w:val="24"/>
          <w:lang w:eastAsia="pl-PL"/>
        </w:rPr>
        <w:t>pkt 7</w:t>
      </w:r>
      <w:r w:rsidRPr="0099222F">
        <w:rPr>
          <w:rFonts w:eastAsia="Arial" w:cstheme="minorHAnsi"/>
          <w:color w:val="000000"/>
          <w:sz w:val="24"/>
          <w:szCs w:val="24"/>
          <w:lang w:eastAsia="pl-PL"/>
        </w:rPr>
        <w:t>, zgłaszający powinien dokonać zgłoszenia w takim zakresie informacji, jakie posiada.</w:t>
      </w:r>
      <w:r w:rsidR="00792737" w:rsidRPr="0099222F">
        <w:rPr>
          <w:rFonts w:eastAsia="Arial" w:cstheme="minorHAnsi"/>
          <w:color w:val="000000"/>
          <w:sz w:val="24"/>
          <w:szCs w:val="24"/>
          <w:lang w:eastAsia="pl-PL"/>
        </w:rPr>
        <w:br/>
      </w:r>
      <w:r w:rsidRPr="0099222F">
        <w:rPr>
          <w:rFonts w:eastAsia="Arial" w:cstheme="minorHAnsi"/>
          <w:color w:val="000000"/>
          <w:sz w:val="24"/>
          <w:szCs w:val="24"/>
          <w:lang w:eastAsia="pl-PL"/>
        </w:rPr>
        <w:t>Brak przekazania pełnych informacji jest uzasadniony w przypadku niewiedzy lub gdy ujawnienie informacji mogłoby doprowadzić do ujawnienia tożsamości zgłaszającego.</w:t>
      </w:r>
    </w:p>
    <w:p w14:paraId="63A7044A" w14:textId="293DD584" w:rsidR="001F480E" w:rsidRPr="0099222F" w:rsidRDefault="001F480E" w:rsidP="00D04D9D">
      <w:pPr>
        <w:numPr>
          <w:ilvl w:val="0"/>
          <w:numId w:val="2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9222F">
        <w:rPr>
          <w:rFonts w:eastAsia="Arial" w:cstheme="minorHAnsi"/>
          <w:color w:val="000000"/>
          <w:sz w:val="24"/>
          <w:szCs w:val="24"/>
          <w:lang w:eastAsia="pl-PL"/>
        </w:rPr>
        <w:t xml:space="preserve">Jeżeli w ocenie zgłaszającego zachodzi ryzyko działań odwetowych lub wymagają tego przepisy powszechnie obowiązujące, zgłaszający przekazując informacje na temat </w:t>
      </w:r>
      <w:r w:rsidR="00126080" w:rsidRPr="0099222F">
        <w:rPr>
          <w:rFonts w:eastAsia="Arial" w:cstheme="minorHAnsi"/>
          <w:color w:val="000000"/>
          <w:sz w:val="24"/>
          <w:szCs w:val="24"/>
          <w:lang w:eastAsia="pl-PL"/>
        </w:rPr>
        <w:lastRenderedPageBreak/>
        <w:t>nieprawidłowości</w:t>
      </w:r>
      <w:r w:rsidRPr="0099222F">
        <w:rPr>
          <w:rFonts w:eastAsia="Arial" w:cstheme="minorHAnsi"/>
          <w:color w:val="000000"/>
          <w:sz w:val="24"/>
          <w:szCs w:val="24"/>
          <w:lang w:eastAsia="pl-PL"/>
        </w:rPr>
        <w:t xml:space="preserve"> uprawniony jest </w:t>
      </w:r>
      <w:r w:rsidR="00CD6AA2" w:rsidRPr="0099222F">
        <w:rPr>
          <w:rFonts w:eastAsia="Arial" w:cstheme="minorHAnsi"/>
          <w:color w:val="000000"/>
          <w:sz w:val="24"/>
          <w:szCs w:val="24"/>
          <w:lang w:eastAsia="pl-PL"/>
        </w:rPr>
        <w:t>do przekazania ich bezpośrednio właściwym organom państwowym</w:t>
      </w:r>
      <w:r w:rsidRPr="0099222F">
        <w:rPr>
          <w:rFonts w:eastAsia="Arial" w:cstheme="minorHAnsi"/>
          <w:color w:val="000000"/>
          <w:sz w:val="24"/>
          <w:szCs w:val="24"/>
          <w:lang w:eastAsia="pl-PL"/>
        </w:rPr>
        <w:t>.</w:t>
      </w:r>
    </w:p>
    <w:p w14:paraId="4434F78E" w14:textId="4A4910B7" w:rsidR="00CD6AA2" w:rsidRPr="0099222F" w:rsidRDefault="00130395" w:rsidP="00D04D9D">
      <w:pPr>
        <w:numPr>
          <w:ilvl w:val="0"/>
          <w:numId w:val="2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9222F">
        <w:rPr>
          <w:rFonts w:eastAsia="Arial" w:cstheme="minorHAnsi"/>
          <w:color w:val="000000"/>
          <w:sz w:val="24"/>
          <w:szCs w:val="24"/>
          <w:lang w:eastAsia="pl-PL"/>
        </w:rPr>
        <w:t>Zgłaszający zobowiązany jest do traktowania posiadanych przez niego informacji dotyczących podejrzenia nieprawidłowości jako tajemnicy ZPKW</w:t>
      </w:r>
      <w:r w:rsidR="00792737" w:rsidRPr="0099222F">
        <w:rPr>
          <w:rFonts w:eastAsia="Arial" w:cstheme="minorHAnsi"/>
          <w:color w:val="000000"/>
          <w:sz w:val="24"/>
          <w:szCs w:val="24"/>
          <w:lang w:eastAsia="pl-PL"/>
        </w:rPr>
        <w:t>Ś</w:t>
      </w:r>
      <w:r w:rsidRPr="0099222F">
        <w:rPr>
          <w:rFonts w:eastAsia="Arial" w:cstheme="minorHAnsi"/>
          <w:color w:val="000000"/>
          <w:sz w:val="24"/>
          <w:szCs w:val="24"/>
          <w:lang w:eastAsia="pl-PL"/>
        </w:rPr>
        <w:t xml:space="preserve"> i powstrzymania się od publicznych rozmów o zgłaszanych podejrzeniach nieprawidłowości, chyba, że osoba ta jest zobowiązana do takiego działania przepisami prawa.</w:t>
      </w:r>
    </w:p>
    <w:p w14:paraId="7767A08B" w14:textId="77777777" w:rsidR="00B60B2C" w:rsidRDefault="001F480E" w:rsidP="002A40A9">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br/>
      </w:r>
    </w:p>
    <w:p w14:paraId="2A32FC67" w14:textId="5D86F78B" w:rsidR="002A40A9" w:rsidRPr="00885884" w:rsidRDefault="002A40A9" w:rsidP="002A40A9">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 7</w:t>
      </w:r>
    </w:p>
    <w:p w14:paraId="0109B678" w14:textId="6036C14D" w:rsidR="002A40A9" w:rsidRDefault="002A40A9" w:rsidP="002A40A9">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Odpowiedzialność za fałszywe zgłoszenie</w:t>
      </w:r>
    </w:p>
    <w:p w14:paraId="0EF817F3" w14:textId="77777777" w:rsidR="003A1AAA" w:rsidRPr="00885884" w:rsidRDefault="003A1AAA" w:rsidP="00D04D9D">
      <w:pPr>
        <w:spacing w:after="0" w:line="276" w:lineRule="auto"/>
        <w:rPr>
          <w:rFonts w:eastAsia="Arial" w:cstheme="minorHAnsi"/>
          <w:b/>
          <w:sz w:val="24"/>
          <w:szCs w:val="24"/>
          <w:lang w:eastAsia="pl-PL"/>
        </w:rPr>
      </w:pPr>
    </w:p>
    <w:p w14:paraId="14B416FD" w14:textId="77777777" w:rsidR="001F5A1D" w:rsidRPr="00B60B2C" w:rsidRDefault="001F5A1D" w:rsidP="00D04D9D">
      <w:pPr>
        <w:numPr>
          <w:ilvl w:val="0"/>
          <w:numId w:val="24"/>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B60B2C">
        <w:rPr>
          <w:rFonts w:eastAsia="Arial" w:cstheme="minorHAnsi"/>
          <w:color w:val="000000"/>
          <w:sz w:val="24"/>
          <w:szCs w:val="24"/>
          <w:lang w:eastAsia="pl-PL"/>
        </w:rPr>
        <w:t>Dokonywanie zgłoszeń nieprawdziwych informacji, wykorzystywanie zgłaszania naruszeń prawa w złej wierze, w szczególności dla celowego zaszkodzenia innej osobie jest całkowicie niedopuszczalne i nie korzysta z jakiejkolwiek ochrony prawnej.</w:t>
      </w:r>
    </w:p>
    <w:p w14:paraId="245EA327" w14:textId="56766C22" w:rsidR="005A11E0" w:rsidRPr="00B60B2C" w:rsidRDefault="001F5A1D" w:rsidP="00D04D9D">
      <w:pPr>
        <w:numPr>
          <w:ilvl w:val="0"/>
          <w:numId w:val="24"/>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B60B2C">
        <w:rPr>
          <w:rFonts w:eastAsia="Arial" w:cstheme="minorHAnsi"/>
          <w:color w:val="000000"/>
          <w:sz w:val="24"/>
          <w:szCs w:val="24"/>
          <w:lang w:eastAsia="pl-PL"/>
        </w:rPr>
        <w:t xml:space="preserve">W przypadku ustalenia w wyniku </w:t>
      </w:r>
      <w:r w:rsidR="00095CF0" w:rsidRPr="00B60B2C">
        <w:rPr>
          <w:rFonts w:eastAsia="Arial" w:cstheme="minorHAnsi"/>
          <w:color w:val="000000"/>
          <w:sz w:val="24"/>
          <w:szCs w:val="24"/>
          <w:lang w:eastAsia="pl-PL"/>
        </w:rPr>
        <w:t xml:space="preserve">wstępnej </w:t>
      </w:r>
      <w:r w:rsidRPr="00B60B2C">
        <w:rPr>
          <w:rFonts w:eastAsia="Arial" w:cstheme="minorHAnsi"/>
          <w:color w:val="000000"/>
          <w:sz w:val="24"/>
          <w:szCs w:val="24"/>
          <w:lang w:eastAsia="pl-PL"/>
        </w:rPr>
        <w:t xml:space="preserve">analizy zgłoszenia albo w toku postępowania wyjaśniającego, iż w zgłoszeniu świadomie podano nieprawdę lub zatajono prawdę, </w:t>
      </w:r>
      <w:r w:rsidR="005A11E0" w:rsidRPr="00B60B2C">
        <w:rPr>
          <w:rFonts w:eastAsia="Arial" w:cstheme="minorHAnsi"/>
          <w:color w:val="000000"/>
          <w:sz w:val="24"/>
          <w:szCs w:val="24"/>
          <w:lang w:eastAsia="pl-PL"/>
        </w:rPr>
        <w:t>zgłaszający będący pracownikiem</w:t>
      </w:r>
      <w:r w:rsidRPr="00B60B2C">
        <w:rPr>
          <w:rFonts w:eastAsia="Arial" w:cstheme="minorHAnsi"/>
          <w:color w:val="000000"/>
          <w:sz w:val="24"/>
          <w:szCs w:val="24"/>
          <w:lang w:eastAsia="pl-PL"/>
        </w:rPr>
        <w:t xml:space="preserve"> może zostać pociągnięty do odpowiedzialności porządkowej określonej w przepisach Kodeksu </w:t>
      </w:r>
      <w:r w:rsidR="00B60B2C" w:rsidRPr="00B60B2C">
        <w:rPr>
          <w:rFonts w:eastAsia="Arial" w:cstheme="minorHAnsi"/>
          <w:color w:val="000000"/>
          <w:sz w:val="24"/>
          <w:szCs w:val="24"/>
          <w:lang w:eastAsia="pl-PL"/>
        </w:rPr>
        <w:t>p</w:t>
      </w:r>
      <w:r w:rsidRPr="00B60B2C">
        <w:rPr>
          <w:rFonts w:eastAsia="Arial" w:cstheme="minorHAnsi"/>
          <w:color w:val="000000"/>
          <w:sz w:val="24"/>
          <w:szCs w:val="24"/>
          <w:lang w:eastAsia="pl-PL"/>
        </w:rPr>
        <w:t xml:space="preserve">racy. Zachowanie takie może być również zakwalifikowane jako ciężkie naruszenie podstawowych obowiązków pracowniczych i jako takie skutkować rozwiązaniem umowy o pracę bez wypowiedzenia. </w:t>
      </w:r>
    </w:p>
    <w:p w14:paraId="5BE2B16A" w14:textId="6D98E9C0" w:rsidR="001F5A1D" w:rsidRPr="0015014D" w:rsidRDefault="001F5A1D" w:rsidP="00D04D9D">
      <w:pPr>
        <w:numPr>
          <w:ilvl w:val="0"/>
          <w:numId w:val="24"/>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15014D">
        <w:rPr>
          <w:rFonts w:eastAsia="Arial" w:cstheme="minorHAnsi"/>
          <w:color w:val="000000"/>
          <w:sz w:val="24"/>
          <w:szCs w:val="24"/>
          <w:lang w:eastAsia="pl-PL"/>
        </w:rPr>
        <w:t>W stosunku do świadczącego pracę, usługi lub dostarczającego towary, na podstawie umowy cywilnoprawnej dokonania fałszywego zgłoszenia skutkować może</w:t>
      </w:r>
      <w:r w:rsidR="00BD4256" w:rsidRPr="0015014D">
        <w:rPr>
          <w:rFonts w:eastAsia="Arial" w:cstheme="minorHAnsi"/>
          <w:color w:val="000000"/>
          <w:sz w:val="24"/>
          <w:szCs w:val="24"/>
          <w:lang w:eastAsia="pl-PL"/>
        </w:rPr>
        <w:t xml:space="preserve"> </w:t>
      </w:r>
      <w:r w:rsidRPr="0015014D">
        <w:rPr>
          <w:rFonts w:eastAsia="Arial" w:cstheme="minorHAnsi"/>
          <w:color w:val="000000"/>
          <w:sz w:val="24"/>
          <w:szCs w:val="24"/>
          <w:lang w:eastAsia="pl-PL"/>
        </w:rPr>
        <w:t>rozwiązaniem umowy i zakończeniem współpracy.</w:t>
      </w:r>
    </w:p>
    <w:p w14:paraId="407E682F" w14:textId="7771BB7B" w:rsidR="005A11E0" w:rsidRPr="0015014D" w:rsidRDefault="005A11E0" w:rsidP="00D04D9D">
      <w:pPr>
        <w:numPr>
          <w:ilvl w:val="0"/>
          <w:numId w:val="24"/>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15014D">
        <w:rPr>
          <w:rFonts w:eastAsia="Arial" w:cstheme="minorHAnsi"/>
          <w:color w:val="000000"/>
          <w:sz w:val="24"/>
          <w:szCs w:val="24"/>
          <w:lang w:eastAsia="pl-PL"/>
        </w:rPr>
        <w:t>Niezależnie od skutków wskazanych w ust. 2 i 3, zgłaszający świadomie dokonujący fałszywego zgłoszenia nieprawidłowości może zostać pociągnięty do odpowiedzialności karnej, wskazanej w odpowiednich przepisach.</w:t>
      </w:r>
    </w:p>
    <w:p w14:paraId="183096DA" w14:textId="77777777" w:rsidR="002A40A9" w:rsidRPr="00885884" w:rsidRDefault="002A40A9" w:rsidP="00B51FD7">
      <w:pPr>
        <w:spacing w:after="0" w:line="276" w:lineRule="auto"/>
        <w:jc w:val="center"/>
        <w:rPr>
          <w:rFonts w:eastAsia="Arial" w:cstheme="minorHAnsi"/>
          <w:b/>
          <w:sz w:val="24"/>
          <w:szCs w:val="24"/>
          <w:lang w:eastAsia="pl-PL"/>
        </w:rPr>
      </w:pPr>
    </w:p>
    <w:p w14:paraId="195C8159" w14:textId="3D00B412" w:rsidR="001F480E" w:rsidRPr="00885884" w:rsidRDefault="001F480E" w:rsidP="00B51FD7">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 xml:space="preserve">§ </w:t>
      </w:r>
      <w:r w:rsidR="002F2A5F" w:rsidRPr="00885884">
        <w:rPr>
          <w:rFonts w:eastAsia="Arial" w:cstheme="minorHAnsi"/>
          <w:b/>
          <w:sz w:val="24"/>
          <w:szCs w:val="24"/>
          <w:lang w:eastAsia="pl-PL"/>
        </w:rPr>
        <w:t>8</w:t>
      </w:r>
    </w:p>
    <w:p w14:paraId="0CDAED7B" w14:textId="7B386ED4" w:rsidR="001F480E" w:rsidRDefault="001F480E" w:rsidP="00B51FD7">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Postępowanie wyjaśniające</w:t>
      </w:r>
    </w:p>
    <w:p w14:paraId="124BA84B" w14:textId="77777777" w:rsidR="00F330F0" w:rsidRPr="00885884" w:rsidRDefault="00F330F0" w:rsidP="00B51FD7">
      <w:pPr>
        <w:spacing w:after="0" w:line="276" w:lineRule="auto"/>
        <w:jc w:val="center"/>
        <w:rPr>
          <w:rFonts w:eastAsia="Arial" w:cstheme="minorHAnsi"/>
          <w:b/>
          <w:sz w:val="24"/>
          <w:szCs w:val="24"/>
          <w:lang w:eastAsia="pl-PL"/>
        </w:rPr>
      </w:pPr>
    </w:p>
    <w:p w14:paraId="45D5395C" w14:textId="70F8B000" w:rsidR="001F480E" w:rsidRPr="009469A9" w:rsidRDefault="00520CCE" w:rsidP="00D04D9D">
      <w:pPr>
        <w:numPr>
          <w:ilvl w:val="0"/>
          <w:numId w:val="1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469A9">
        <w:rPr>
          <w:rFonts w:eastAsia="Arial" w:cstheme="minorHAnsi"/>
          <w:color w:val="000000"/>
          <w:sz w:val="24"/>
          <w:szCs w:val="24"/>
          <w:lang w:eastAsia="pl-PL"/>
        </w:rPr>
        <w:t>Wyłączny dostęp do kanałów zgłaszania nieprawidłowości w zakresie, w jakim kanały te dotyczą zgłaszania nieprawidłowości, posiada Koordynator zgłoszeń.</w:t>
      </w:r>
      <w:r w:rsidR="001F480E" w:rsidRPr="009469A9">
        <w:rPr>
          <w:rFonts w:eastAsia="Arial" w:cstheme="minorHAnsi"/>
          <w:color w:val="000000"/>
          <w:sz w:val="24"/>
          <w:szCs w:val="24"/>
          <w:lang w:eastAsia="pl-PL"/>
        </w:rPr>
        <w:t xml:space="preserve"> </w:t>
      </w:r>
    </w:p>
    <w:p w14:paraId="75E3BBF8" w14:textId="3FA3118B" w:rsidR="00520CCE" w:rsidRPr="009469A9" w:rsidRDefault="00520CCE" w:rsidP="00D04D9D">
      <w:pPr>
        <w:numPr>
          <w:ilvl w:val="0"/>
          <w:numId w:val="1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469A9">
        <w:rPr>
          <w:rFonts w:eastAsia="Arial" w:cstheme="minorHAnsi"/>
          <w:color w:val="000000"/>
          <w:sz w:val="24"/>
          <w:szCs w:val="24"/>
          <w:lang w:eastAsia="pl-PL"/>
        </w:rPr>
        <w:t>Każdorazowo po wpłynięciu zgłoszenia nieprawidłowości, Koordynator zgłoszeń dokonuje niezwłocznie jego wstępnej analizy, a następnie</w:t>
      </w:r>
      <w:r w:rsidR="00E61595" w:rsidRPr="009469A9">
        <w:rPr>
          <w:rFonts w:eastAsia="Arial" w:cstheme="minorHAnsi"/>
          <w:color w:val="000000"/>
          <w:sz w:val="24"/>
          <w:szCs w:val="24"/>
          <w:lang w:eastAsia="pl-PL"/>
        </w:rPr>
        <w:t>,</w:t>
      </w:r>
      <w:r w:rsidRPr="009469A9">
        <w:rPr>
          <w:rFonts w:eastAsia="Arial" w:cstheme="minorHAnsi"/>
          <w:color w:val="000000"/>
          <w:sz w:val="24"/>
          <w:szCs w:val="24"/>
          <w:lang w:eastAsia="pl-PL"/>
        </w:rPr>
        <w:t xml:space="preserve"> o </w:t>
      </w:r>
      <w:r w:rsidR="00E61595" w:rsidRPr="009469A9">
        <w:rPr>
          <w:rFonts w:eastAsia="Arial" w:cstheme="minorHAnsi"/>
          <w:color w:val="000000"/>
          <w:sz w:val="24"/>
          <w:szCs w:val="24"/>
          <w:lang w:eastAsia="pl-PL"/>
        </w:rPr>
        <w:t>ile tryb dokonania zgłoszenia umożliwia przekazanie takiego potwierdzenia, a zgłaszający podał dane kontaktowe, na które można przekazać potwierdzenie</w:t>
      </w:r>
      <w:r w:rsidRPr="009469A9">
        <w:rPr>
          <w:rFonts w:eastAsia="Arial" w:cstheme="minorHAnsi"/>
          <w:color w:val="000000"/>
          <w:sz w:val="24"/>
          <w:szCs w:val="24"/>
          <w:lang w:eastAsia="pl-PL"/>
        </w:rPr>
        <w:t>, nie później jednak niż w terminie 7 dni</w:t>
      </w:r>
      <w:r w:rsidR="00E61595" w:rsidRPr="009469A9">
        <w:rPr>
          <w:rFonts w:eastAsia="Arial" w:cstheme="minorHAnsi"/>
          <w:color w:val="000000"/>
          <w:sz w:val="24"/>
          <w:szCs w:val="24"/>
          <w:lang w:eastAsia="pl-PL"/>
        </w:rPr>
        <w:t xml:space="preserve"> od jego otrzymania</w:t>
      </w:r>
      <w:r w:rsidRPr="009469A9">
        <w:rPr>
          <w:rFonts w:eastAsia="Arial" w:cstheme="minorHAnsi"/>
          <w:color w:val="000000"/>
          <w:sz w:val="24"/>
          <w:szCs w:val="24"/>
          <w:lang w:eastAsia="pl-PL"/>
        </w:rPr>
        <w:t>, potwierdza przyjęcie</w:t>
      </w:r>
      <w:r w:rsidR="00E61595" w:rsidRPr="009469A9">
        <w:rPr>
          <w:rFonts w:eastAsia="Arial" w:cstheme="minorHAnsi"/>
          <w:color w:val="000000"/>
          <w:sz w:val="24"/>
          <w:szCs w:val="24"/>
          <w:lang w:eastAsia="pl-PL"/>
        </w:rPr>
        <w:t xml:space="preserve"> zgłoszenia informując o nadaniu lub odmowie nadania statusu sygnalisty.</w:t>
      </w:r>
      <w:r w:rsidRPr="009469A9">
        <w:rPr>
          <w:rFonts w:eastAsia="Arial" w:cstheme="minorHAnsi"/>
          <w:color w:val="000000"/>
          <w:sz w:val="24"/>
          <w:szCs w:val="24"/>
          <w:lang w:eastAsia="pl-PL"/>
        </w:rPr>
        <w:t xml:space="preserve"> </w:t>
      </w:r>
    </w:p>
    <w:p w14:paraId="17C4CFF4" w14:textId="248B0F2C" w:rsidR="00AA0DE0" w:rsidRPr="009469A9" w:rsidRDefault="001A2E1C" w:rsidP="00D04D9D">
      <w:pPr>
        <w:numPr>
          <w:ilvl w:val="0"/>
          <w:numId w:val="1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469A9">
        <w:rPr>
          <w:rFonts w:eastAsia="Arial" w:cstheme="minorHAnsi"/>
          <w:color w:val="000000"/>
          <w:sz w:val="24"/>
          <w:szCs w:val="24"/>
          <w:lang w:eastAsia="pl-PL"/>
        </w:rPr>
        <w:t>Jeżeli zgłoszenie jest zakwalifikowane do dalszej weryfikacji, Koordynator zgłoszeń wszczyna postępowanie wyjaśniające, które prowadzi komisja wyjaśniająca, powoływana przez Dyrektora</w:t>
      </w:r>
      <w:r w:rsidR="00BD4256" w:rsidRPr="009469A9">
        <w:rPr>
          <w:rFonts w:eastAsia="Arial" w:cstheme="minorHAnsi"/>
          <w:color w:val="000000"/>
          <w:sz w:val="24"/>
          <w:szCs w:val="24"/>
          <w:lang w:eastAsia="pl-PL"/>
        </w:rPr>
        <w:t xml:space="preserve"> ZPKWŚ</w:t>
      </w:r>
      <w:r w:rsidR="00C95E44">
        <w:rPr>
          <w:rFonts w:eastAsia="Arial" w:cstheme="minorHAnsi"/>
          <w:color w:val="000000"/>
          <w:sz w:val="24"/>
          <w:szCs w:val="24"/>
          <w:lang w:eastAsia="pl-PL"/>
        </w:rPr>
        <w:t xml:space="preserve"> na podstawie karty służbowej.</w:t>
      </w:r>
    </w:p>
    <w:p w14:paraId="60746D1D" w14:textId="4957D9B2" w:rsidR="001A2E1C" w:rsidRPr="009469A9" w:rsidRDefault="001A2E1C" w:rsidP="00D04D9D">
      <w:pPr>
        <w:numPr>
          <w:ilvl w:val="0"/>
          <w:numId w:val="1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469A9">
        <w:rPr>
          <w:rFonts w:eastAsia="Arial" w:cstheme="minorHAnsi"/>
          <w:color w:val="000000"/>
          <w:sz w:val="24"/>
          <w:szCs w:val="24"/>
          <w:lang w:eastAsia="pl-PL"/>
        </w:rPr>
        <w:lastRenderedPageBreak/>
        <w:t xml:space="preserve">Nadzór nad postępowaniem wyjaśniającym, prowadzonym przez komisję wyjaśniającą, sprawuje Koordynator </w:t>
      </w:r>
      <w:r w:rsidR="00FC6AE1" w:rsidRPr="009469A9">
        <w:rPr>
          <w:rFonts w:eastAsia="Arial" w:cstheme="minorHAnsi"/>
          <w:color w:val="000000"/>
          <w:sz w:val="24"/>
          <w:szCs w:val="24"/>
          <w:lang w:eastAsia="pl-PL"/>
        </w:rPr>
        <w:t>zgłoszeń</w:t>
      </w:r>
      <w:r w:rsidR="00FA02CB" w:rsidRPr="009469A9">
        <w:rPr>
          <w:rFonts w:eastAsia="Arial" w:cstheme="minorHAnsi"/>
          <w:color w:val="000000"/>
          <w:sz w:val="24"/>
          <w:szCs w:val="24"/>
          <w:lang w:eastAsia="pl-PL"/>
        </w:rPr>
        <w:t xml:space="preserve"> jako jej przewodniczący.</w:t>
      </w:r>
    </w:p>
    <w:p w14:paraId="45F94F5A" w14:textId="3D062F0C" w:rsidR="00FC6AE1" w:rsidRPr="009469A9" w:rsidRDefault="00FC6AE1" w:rsidP="00D04D9D">
      <w:pPr>
        <w:numPr>
          <w:ilvl w:val="0"/>
          <w:numId w:val="11"/>
        </w:numPr>
        <w:pBdr>
          <w:top w:val="nil"/>
          <w:left w:val="nil"/>
          <w:bottom w:val="nil"/>
          <w:right w:val="nil"/>
          <w:between w:val="nil"/>
        </w:pBdr>
        <w:spacing w:after="0" w:line="276" w:lineRule="auto"/>
        <w:ind w:left="426" w:hanging="426"/>
        <w:rPr>
          <w:rFonts w:eastAsia="Arial" w:cstheme="minorHAnsi"/>
          <w:sz w:val="24"/>
          <w:szCs w:val="24"/>
          <w:lang w:eastAsia="pl-PL"/>
        </w:rPr>
      </w:pPr>
      <w:r w:rsidRPr="009469A9">
        <w:rPr>
          <w:rFonts w:eastAsia="Arial" w:cstheme="minorHAnsi"/>
          <w:sz w:val="24"/>
          <w:szCs w:val="24"/>
          <w:lang w:eastAsia="pl-PL"/>
        </w:rPr>
        <w:t xml:space="preserve">Rozpatrzenie zgłoszenia nieprawidłowości następuje bez zbędnej zwłoki, w okresie nie dłuższym niż </w:t>
      </w:r>
      <w:r w:rsidR="00EF1098" w:rsidRPr="009469A9">
        <w:rPr>
          <w:rFonts w:eastAsia="Arial" w:cstheme="minorHAnsi"/>
          <w:sz w:val="24"/>
          <w:szCs w:val="24"/>
          <w:lang w:eastAsia="pl-PL"/>
        </w:rPr>
        <w:t>2</w:t>
      </w:r>
      <w:r w:rsidRPr="009469A9">
        <w:rPr>
          <w:rFonts w:eastAsia="Arial" w:cstheme="minorHAnsi"/>
          <w:sz w:val="24"/>
          <w:szCs w:val="24"/>
          <w:lang w:eastAsia="pl-PL"/>
        </w:rPr>
        <w:t xml:space="preserve"> miesiące od dnia otrzymania zgłoszenia.</w:t>
      </w:r>
    </w:p>
    <w:p w14:paraId="27585111" w14:textId="5A641A98" w:rsidR="00622166" w:rsidRPr="009469A9" w:rsidRDefault="00622166" w:rsidP="00D04D9D">
      <w:pPr>
        <w:numPr>
          <w:ilvl w:val="0"/>
          <w:numId w:val="1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469A9">
        <w:rPr>
          <w:rFonts w:eastAsia="Arial" w:cstheme="minorHAnsi"/>
          <w:color w:val="000000"/>
          <w:sz w:val="24"/>
          <w:szCs w:val="24"/>
          <w:lang w:eastAsia="pl-PL"/>
        </w:rPr>
        <w:t>Z przeprowadzonego postępowania wyjaśniającego komisja sporządza raport dla Dyrektora</w:t>
      </w:r>
      <w:r w:rsidR="00EF1098" w:rsidRPr="009469A9">
        <w:rPr>
          <w:rFonts w:eastAsia="Arial" w:cstheme="minorHAnsi"/>
          <w:color w:val="000000"/>
          <w:sz w:val="24"/>
          <w:szCs w:val="24"/>
          <w:lang w:eastAsia="pl-PL"/>
        </w:rPr>
        <w:t xml:space="preserve"> ZPKWŚ</w:t>
      </w:r>
      <w:r w:rsidRPr="009469A9">
        <w:rPr>
          <w:rFonts w:eastAsia="Arial" w:cstheme="minorHAnsi"/>
          <w:color w:val="000000"/>
          <w:sz w:val="24"/>
          <w:szCs w:val="24"/>
          <w:lang w:eastAsia="pl-PL"/>
        </w:rPr>
        <w:t>, w którym stwierdza, czy informacje</w:t>
      </w:r>
      <w:r w:rsidR="004C6D67" w:rsidRPr="009469A9">
        <w:rPr>
          <w:rFonts w:eastAsia="Arial" w:cstheme="minorHAnsi"/>
          <w:color w:val="000000"/>
          <w:sz w:val="24"/>
          <w:szCs w:val="24"/>
          <w:lang w:eastAsia="pl-PL"/>
        </w:rPr>
        <w:t>/</w:t>
      </w:r>
      <w:r w:rsidRPr="009469A9">
        <w:rPr>
          <w:rFonts w:eastAsia="Arial" w:cstheme="minorHAnsi"/>
          <w:color w:val="000000"/>
          <w:sz w:val="24"/>
          <w:szCs w:val="24"/>
          <w:lang w:eastAsia="pl-PL"/>
        </w:rPr>
        <w:t>zarzuty</w:t>
      </w:r>
      <w:r w:rsidR="004C6D67" w:rsidRPr="009469A9">
        <w:rPr>
          <w:rFonts w:eastAsia="Arial" w:cstheme="minorHAnsi"/>
          <w:color w:val="000000"/>
          <w:sz w:val="24"/>
          <w:szCs w:val="24"/>
          <w:lang w:eastAsia="pl-PL"/>
        </w:rPr>
        <w:t xml:space="preserve"> objęte zgłoszeniem nieprawidłowości, okazały się w ocenie komisji potwierdzone i zasadne. Raport obejmuje również rekomendacje komisji w zakresie załatwienia sprawy </w:t>
      </w:r>
      <w:r w:rsidR="00B36F29" w:rsidRPr="009469A9">
        <w:rPr>
          <w:rFonts w:eastAsia="Arial" w:cstheme="minorHAnsi"/>
          <w:color w:val="000000"/>
          <w:sz w:val="24"/>
          <w:szCs w:val="24"/>
          <w:lang w:eastAsia="pl-PL"/>
        </w:rPr>
        <w:t xml:space="preserve">bądź </w:t>
      </w:r>
      <w:r w:rsidR="004747D6" w:rsidRPr="009469A9">
        <w:rPr>
          <w:rFonts w:eastAsia="Arial" w:cstheme="minorHAnsi"/>
          <w:color w:val="000000"/>
          <w:sz w:val="24"/>
          <w:szCs w:val="24"/>
          <w:lang w:eastAsia="pl-PL"/>
        </w:rPr>
        <w:t xml:space="preserve">złożenia </w:t>
      </w:r>
      <w:r w:rsidR="004E1C7C">
        <w:rPr>
          <w:rFonts w:eastAsia="Arial" w:cstheme="minorHAnsi"/>
          <w:color w:val="000000"/>
          <w:sz w:val="24"/>
          <w:szCs w:val="24"/>
          <w:lang w:eastAsia="pl-PL"/>
        </w:rPr>
        <w:br/>
      </w:r>
      <w:r w:rsidR="004747D6" w:rsidRPr="009469A9">
        <w:rPr>
          <w:rFonts w:eastAsia="Arial" w:cstheme="minorHAnsi"/>
          <w:color w:val="000000"/>
          <w:sz w:val="24"/>
          <w:szCs w:val="24"/>
          <w:lang w:eastAsia="pl-PL"/>
        </w:rPr>
        <w:t xml:space="preserve">do właściwego organu zawiadomienia o popełnieniu przestępstwa/możliwości jego popełnienia w każdym przypadku, gdy nieprawidłowość ma znamiona czynu zabronionego </w:t>
      </w:r>
      <w:r w:rsidR="004C6D67" w:rsidRPr="009469A9">
        <w:rPr>
          <w:rFonts w:eastAsia="Arial" w:cstheme="minorHAnsi"/>
          <w:color w:val="000000"/>
          <w:sz w:val="24"/>
          <w:szCs w:val="24"/>
          <w:lang w:eastAsia="pl-PL"/>
        </w:rPr>
        <w:t>oraz ewentualne konsekwencje, jakie powinny być wyciągnięte przez ZPKW</w:t>
      </w:r>
      <w:r w:rsidR="00EF1098" w:rsidRPr="009469A9">
        <w:rPr>
          <w:rFonts w:eastAsia="Arial" w:cstheme="minorHAnsi"/>
          <w:color w:val="000000"/>
          <w:sz w:val="24"/>
          <w:szCs w:val="24"/>
          <w:lang w:eastAsia="pl-PL"/>
        </w:rPr>
        <w:t>Ś</w:t>
      </w:r>
      <w:r w:rsidR="004C6D67" w:rsidRPr="009469A9">
        <w:rPr>
          <w:rFonts w:eastAsia="Arial" w:cstheme="minorHAnsi"/>
          <w:color w:val="000000"/>
          <w:sz w:val="24"/>
          <w:szCs w:val="24"/>
          <w:lang w:eastAsia="pl-PL"/>
        </w:rPr>
        <w:t xml:space="preserve"> w stosunku do sprawcy/sprawców nieprawidłowości albo zgłaszającego, który dokonał świadomie fałszywego zgłoszenia.</w:t>
      </w:r>
    </w:p>
    <w:p w14:paraId="4029D2D5" w14:textId="2D8215FF" w:rsidR="00B73273" w:rsidRPr="009469A9" w:rsidRDefault="00B73273" w:rsidP="00D04D9D">
      <w:pPr>
        <w:numPr>
          <w:ilvl w:val="0"/>
          <w:numId w:val="11"/>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9469A9">
        <w:rPr>
          <w:rFonts w:eastAsia="Arial" w:cstheme="minorHAnsi"/>
          <w:color w:val="000000"/>
          <w:sz w:val="24"/>
          <w:szCs w:val="24"/>
          <w:lang w:eastAsia="pl-PL"/>
        </w:rPr>
        <w:t xml:space="preserve">Koordynator zgłoszeń, o ile </w:t>
      </w:r>
      <w:r w:rsidR="006363B5" w:rsidRPr="009469A9">
        <w:rPr>
          <w:rFonts w:eastAsia="Arial" w:cstheme="minorHAnsi"/>
          <w:color w:val="000000"/>
          <w:sz w:val="24"/>
          <w:szCs w:val="24"/>
          <w:lang w:eastAsia="pl-PL"/>
        </w:rPr>
        <w:t>tryb dokonania zgłoszenia to umożliwia, a zgłaszający podał dane kontaktowe, na które można przekazać informacje, ma obowiązek poinformować sygnalistę o sposobie rozpatrzenia zgłoszenia nieprawidłowości w terminie 3 miesięcy od jego otrzymania, kanałem analogicznym do zgłoszenia.</w:t>
      </w:r>
    </w:p>
    <w:p w14:paraId="6C667F41" w14:textId="77777777" w:rsidR="000F31A9" w:rsidRDefault="001F480E" w:rsidP="00377017">
      <w:pPr>
        <w:spacing w:after="0" w:line="276" w:lineRule="auto"/>
        <w:jc w:val="center"/>
        <w:rPr>
          <w:rFonts w:eastAsia="Arial" w:cstheme="minorHAnsi"/>
          <w:b/>
          <w:sz w:val="24"/>
          <w:szCs w:val="24"/>
          <w:highlight w:val="green"/>
          <w:lang w:eastAsia="pl-PL"/>
        </w:rPr>
      </w:pPr>
      <w:r w:rsidRPr="00885884">
        <w:rPr>
          <w:rFonts w:eastAsia="Arial" w:cstheme="minorHAnsi"/>
          <w:sz w:val="24"/>
          <w:szCs w:val="24"/>
          <w:lang w:eastAsia="pl-PL"/>
        </w:rPr>
        <w:br/>
      </w:r>
    </w:p>
    <w:p w14:paraId="029DE5F0" w14:textId="332CC731" w:rsidR="001F480E" w:rsidRPr="000F31A9" w:rsidRDefault="001F480E" w:rsidP="00377017">
      <w:pPr>
        <w:spacing w:after="0" w:line="276" w:lineRule="auto"/>
        <w:jc w:val="center"/>
        <w:rPr>
          <w:rFonts w:eastAsia="Arial" w:cstheme="minorHAnsi"/>
          <w:b/>
          <w:sz w:val="24"/>
          <w:szCs w:val="24"/>
          <w:lang w:eastAsia="pl-PL"/>
        </w:rPr>
      </w:pPr>
      <w:r w:rsidRPr="000F31A9">
        <w:rPr>
          <w:rFonts w:eastAsia="Arial" w:cstheme="minorHAnsi"/>
          <w:b/>
          <w:sz w:val="24"/>
          <w:szCs w:val="24"/>
          <w:lang w:eastAsia="pl-PL"/>
        </w:rPr>
        <w:t xml:space="preserve">§ </w:t>
      </w:r>
      <w:r w:rsidR="00B72406" w:rsidRPr="000F31A9">
        <w:rPr>
          <w:rFonts w:eastAsia="Arial" w:cstheme="minorHAnsi"/>
          <w:b/>
          <w:sz w:val="24"/>
          <w:szCs w:val="24"/>
          <w:lang w:eastAsia="pl-PL"/>
        </w:rPr>
        <w:t>9</w:t>
      </w:r>
    </w:p>
    <w:p w14:paraId="7E8ACE2C" w14:textId="6ED78268" w:rsidR="001F480E" w:rsidRPr="000F31A9" w:rsidRDefault="001F480E" w:rsidP="00377017">
      <w:pPr>
        <w:spacing w:after="0" w:line="276" w:lineRule="auto"/>
        <w:jc w:val="center"/>
        <w:rPr>
          <w:rFonts w:eastAsia="Arial" w:cstheme="minorHAnsi"/>
          <w:b/>
          <w:sz w:val="24"/>
          <w:szCs w:val="24"/>
          <w:lang w:eastAsia="pl-PL"/>
        </w:rPr>
      </w:pPr>
      <w:r w:rsidRPr="000F31A9">
        <w:rPr>
          <w:rFonts w:eastAsia="Arial" w:cstheme="minorHAnsi"/>
          <w:b/>
          <w:sz w:val="24"/>
          <w:szCs w:val="24"/>
          <w:lang w:eastAsia="pl-PL"/>
        </w:rPr>
        <w:t xml:space="preserve">Ochrona </w:t>
      </w:r>
      <w:r w:rsidR="00441AC1" w:rsidRPr="000F31A9">
        <w:rPr>
          <w:rFonts w:eastAsia="Arial" w:cstheme="minorHAnsi"/>
          <w:b/>
          <w:sz w:val="24"/>
          <w:szCs w:val="24"/>
          <w:lang w:eastAsia="pl-PL"/>
        </w:rPr>
        <w:t>sygnalisty</w:t>
      </w:r>
      <w:r w:rsidR="00A16A17" w:rsidRPr="000F31A9">
        <w:rPr>
          <w:rFonts w:eastAsia="Arial" w:cstheme="minorHAnsi"/>
          <w:b/>
          <w:sz w:val="24"/>
          <w:szCs w:val="24"/>
          <w:lang w:eastAsia="pl-PL"/>
        </w:rPr>
        <w:t xml:space="preserve"> i zachowanie poufności</w:t>
      </w:r>
    </w:p>
    <w:p w14:paraId="147BB9C2" w14:textId="77777777" w:rsidR="00F330F0" w:rsidRPr="005327B4" w:rsidRDefault="00F330F0" w:rsidP="00377017">
      <w:pPr>
        <w:spacing w:after="0" w:line="276" w:lineRule="auto"/>
        <w:jc w:val="center"/>
        <w:rPr>
          <w:rFonts w:eastAsia="Arial" w:cstheme="minorHAnsi"/>
          <w:b/>
          <w:sz w:val="24"/>
          <w:szCs w:val="24"/>
          <w:highlight w:val="green"/>
          <w:lang w:eastAsia="pl-PL"/>
        </w:rPr>
      </w:pPr>
    </w:p>
    <w:p w14:paraId="63002BBA" w14:textId="5794FBD2" w:rsidR="00F71C07" w:rsidRPr="000F31A9" w:rsidRDefault="00F71C07"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0F31A9">
        <w:rPr>
          <w:rFonts w:eastAsia="Arial" w:cstheme="minorHAnsi"/>
          <w:color w:val="000000"/>
          <w:sz w:val="24"/>
          <w:szCs w:val="24"/>
          <w:lang w:eastAsia="pl-PL"/>
        </w:rPr>
        <w:t>Bezwzględnie zakazuje się podejmowania wszelkich działań odwetowych</w:t>
      </w:r>
      <w:r w:rsidR="00E24210" w:rsidRPr="000F31A9">
        <w:rPr>
          <w:rFonts w:eastAsia="Arial" w:cstheme="minorHAnsi"/>
          <w:color w:val="000000"/>
          <w:sz w:val="24"/>
          <w:szCs w:val="24"/>
          <w:lang w:eastAsia="pl-PL"/>
        </w:rPr>
        <w:t>, w tym także gróźb</w:t>
      </w:r>
      <w:r w:rsidR="007206F5" w:rsidRPr="000F31A9">
        <w:rPr>
          <w:rFonts w:eastAsia="Arial" w:cstheme="minorHAnsi"/>
          <w:color w:val="000000"/>
          <w:sz w:val="24"/>
          <w:szCs w:val="24"/>
          <w:lang w:eastAsia="pl-PL"/>
        </w:rPr>
        <w:t xml:space="preserve"> lub prób ich stosowania</w:t>
      </w:r>
      <w:r w:rsidRPr="000F31A9">
        <w:rPr>
          <w:rFonts w:eastAsia="Arial" w:cstheme="minorHAnsi"/>
          <w:color w:val="000000"/>
          <w:sz w:val="24"/>
          <w:szCs w:val="24"/>
          <w:lang w:eastAsia="pl-PL"/>
        </w:rPr>
        <w:t xml:space="preserve"> wobec sygnalisty, również w sytuacji, gdy zgłoszenie nieprawidłowości zostało zgłoszone w dobrej wierze, a przeprowadzone postępowanie wyjaśniające wykazało, że zgłoszona nieprawidłowość nie miała miejsca.</w:t>
      </w:r>
    </w:p>
    <w:p w14:paraId="1487E39B" w14:textId="3597E2F0" w:rsidR="00BB2E28" w:rsidRPr="000F31A9" w:rsidRDefault="00BB2E28"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0F31A9">
        <w:rPr>
          <w:rFonts w:eastAsia="Arial" w:cstheme="minorHAnsi"/>
          <w:color w:val="000000"/>
          <w:sz w:val="24"/>
          <w:szCs w:val="24"/>
          <w:lang w:eastAsia="pl-PL"/>
        </w:rPr>
        <w:t>Sygnalistom przysługuje pełna ochrona przed działaniami represyjnymi, dyskryminacją oraz innymi rodzajami niesprawiedliwego traktowania.</w:t>
      </w:r>
      <w:r w:rsidR="00E24210" w:rsidRPr="000F31A9">
        <w:rPr>
          <w:rFonts w:eastAsia="Arial" w:cstheme="minorHAnsi"/>
          <w:color w:val="000000"/>
          <w:sz w:val="24"/>
          <w:szCs w:val="24"/>
          <w:lang w:eastAsia="pl-PL"/>
        </w:rPr>
        <w:t xml:space="preserve"> </w:t>
      </w:r>
    </w:p>
    <w:p w14:paraId="0BF30265" w14:textId="39788855" w:rsidR="001F480E" w:rsidRPr="000F31A9" w:rsidRDefault="007206F5" w:rsidP="000F31A9">
      <w:pPr>
        <w:pStyle w:val="Akapitzlist"/>
        <w:numPr>
          <w:ilvl w:val="0"/>
          <w:numId w:val="15"/>
        </w:numPr>
        <w:pBdr>
          <w:top w:val="nil"/>
          <w:left w:val="nil"/>
          <w:bottom w:val="nil"/>
          <w:right w:val="nil"/>
          <w:between w:val="nil"/>
        </w:pBdr>
        <w:spacing w:after="0"/>
        <w:ind w:left="426" w:hanging="426"/>
        <w:rPr>
          <w:rFonts w:eastAsia="Arial" w:cstheme="minorHAnsi"/>
          <w:color w:val="000000"/>
          <w:sz w:val="24"/>
          <w:szCs w:val="24"/>
          <w:lang w:eastAsia="pl-PL"/>
        </w:rPr>
      </w:pPr>
      <w:r w:rsidRPr="000F31A9">
        <w:rPr>
          <w:rFonts w:eastAsia="Arial" w:cstheme="minorHAnsi"/>
          <w:color w:val="000000"/>
          <w:sz w:val="24"/>
          <w:szCs w:val="24"/>
          <w:lang w:eastAsia="pl-PL"/>
        </w:rPr>
        <w:t>Sygnalista</w:t>
      </w:r>
      <w:r w:rsidR="001F480E" w:rsidRPr="000F31A9">
        <w:rPr>
          <w:rFonts w:eastAsia="Arial" w:cstheme="minorHAnsi"/>
          <w:color w:val="000000"/>
          <w:sz w:val="24"/>
          <w:szCs w:val="24"/>
          <w:lang w:eastAsia="pl-PL"/>
        </w:rPr>
        <w:t xml:space="preserve">, który świadczy lub ma świadczyć pracę na podstawie stosunku pracy, a także osoby pomagające w dokonaniu zgłoszenia oraz osoby powiązane </w:t>
      </w:r>
      <w:r w:rsidR="00CF4FC6" w:rsidRPr="000F31A9">
        <w:rPr>
          <w:rFonts w:eastAsia="Arial" w:cstheme="minorHAnsi"/>
          <w:color w:val="000000"/>
          <w:sz w:val="24"/>
          <w:szCs w:val="24"/>
          <w:lang w:eastAsia="pl-PL"/>
        </w:rPr>
        <w:t>z sygnalistą</w:t>
      </w:r>
      <w:r w:rsidR="001F480E" w:rsidRPr="000F31A9">
        <w:rPr>
          <w:rFonts w:eastAsia="Arial" w:cstheme="minorHAnsi"/>
          <w:color w:val="000000"/>
          <w:sz w:val="24"/>
          <w:szCs w:val="24"/>
          <w:lang w:eastAsia="pl-PL"/>
        </w:rPr>
        <w:t xml:space="preserve">, jeżeli również pozostają w stosunku pracy z pracodawcą zatrudniającym </w:t>
      </w:r>
      <w:r w:rsidR="00CF4FC6" w:rsidRPr="000F31A9">
        <w:rPr>
          <w:rFonts w:eastAsia="Arial" w:cstheme="minorHAnsi"/>
          <w:color w:val="000000"/>
          <w:sz w:val="24"/>
          <w:szCs w:val="24"/>
          <w:lang w:eastAsia="pl-PL"/>
        </w:rPr>
        <w:t>sygnalistę</w:t>
      </w:r>
      <w:r w:rsidR="001F480E" w:rsidRPr="000F31A9">
        <w:rPr>
          <w:rFonts w:eastAsia="Arial" w:cstheme="minorHAnsi"/>
          <w:color w:val="000000"/>
          <w:sz w:val="24"/>
          <w:szCs w:val="24"/>
          <w:lang w:eastAsia="pl-PL"/>
        </w:rPr>
        <w:t>, nie mogą być niekorzystnie traktowani z powodu dokonania zgłoszenia, za które uważa się</w:t>
      </w:r>
      <w:r w:rsidR="0000575A" w:rsidRPr="000F31A9">
        <w:rPr>
          <w:rFonts w:eastAsia="Arial" w:cstheme="minorHAnsi"/>
          <w:color w:val="000000"/>
          <w:sz w:val="24"/>
          <w:szCs w:val="24"/>
          <w:lang w:eastAsia="pl-PL"/>
        </w:rPr>
        <w:br/>
      </w:r>
      <w:r w:rsidR="001F480E" w:rsidRPr="000F31A9">
        <w:rPr>
          <w:rFonts w:eastAsia="Arial" w:cstheme="minorHAnsi"/>
          <w:color w:val="000000"/>
          <w:sz w:val="24"/>
          <w:szCs w:val="24"/>
          <w:lang w:eastAsia="pl-PL"/>
        </w:rPr>
        <w:t>w szczególności:</w:t>
      </w:r>
    </w:p>
    <w:p w14:paraId="04AF9CAF" w14:textId="6F87AC4B" w:rsidR="001F480E" w:rsidRPr="000F31A9" w:rsidRDefault="001F480E" w:rsidP="000F31A9">
      <w:pPr>
        <w:pStyle w:val="Akapitzlist"/>
        <w:numPr>
          <w:ilvl w:val="0"/>
          <w:numId w:val="16"/>
        </w:numPr>
        <w:pBdr>
          <w:top w:val="nil"/>
          <w:left w:val="nil"/>
          <w:bottom w:val="nil"/>
          <w:right w:val="nil"/>
          <w:between w:val="nil"/>
        </w:pBdr>
        <w:spacing w:after="0"/>
        <w:ind w:left="851" w:hanging="425"/>
        <w:rPr>
          <w:rFonts w:eastAsia="Arial" w:cstheme="minorHAnsi"/>
          <w:color w:val="000000"/>
          <w:sz w:val="24"/>
          <w:szCs w:val="24"/>
          <w:lang w:eastAsia="pl-PL"/>
        </w:rPr>
      </w:pPr>
      <w:r w:rsidRPr="000F31A9">
        <w:rPr>
          <w:rFonts w:eastAsia="Arial" w:cstheme="minorHAnsi"/>
          <w:color w:val="000000"/>
          <w:sz w:val="24"/>
          <w:szCs w:val="24"/>
          <w:lang w:eastAsia="pl-PL"/>
        </w:rPr>
        <w:t xml:space="preserve">odmowę nawiązania stosunku pracy, </w:t>
      </w:r>
    </w:p>
    <w:p w14:paraId="601AA932"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wypowiedzenie lub rozwiązanie bez wypowiedzenia stosunku pracy,</w:t>
      </w:r>
    </w:p>
    <w:p w14:paraId="79D9CD86" w14:textId="79F6348C" w:rsidR="001F480E" w:rsidRPr="000F31A9" w:rsidRDefault="00CF4FC6"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sz w:val="24"/>
          <w:szCs w:val="24"/>
          <w:lang w:eastAsia="pl-PL"/>
        </w:rPr>
        <w:t>nie zawarcie</w:t>
      </w:r>
      <w:r w:rsidR="001F480E" w:rsidRPr="000F31A9">
        <w:rPr>
          <w:rFonts w:eastAsia="Arial" w:cstheme="minorHAnsi"/>
          <w:sz w:val="24"/>
          <w:szCs w:val="24"/>
          <w:lang w:eastAsia="pl-PL"/>
        </w:rPr>
        <w:t xml:space="preserve"> umowy o pracę na czas określony po rozwiązaniu umowy o pracę</w:t>
      </w:r>
      <w:r w:rsidR="0000575A" w:rsidRPr="000F31A9">
        <w:rPr>
          <w:rFonts w:eastAsia="Arial" w:cstheme="minorHAnsi"/>
          <w:sz w:val="24"/>
          <w:szCs w:val="24"/>
          <w:lang w:eastAsia="pl-PL"/>
        </w:rPr>
        <w:br/>
      </w:r>
      <w:r w:rsidR="001F480E" w:rsidRPr="000F31A9">
        <w:rPr>
          <w:rFonts w:eastAsia="Arial" w:cstheme="minorHAnsi"/>
          <w:sz w:val="24"/>
          <w:szCs w:val="24"/>
          <w:lang w:eastAsia="pl-PL"/>
        </w:rPr>
        <w:t xml:space="preserve">na okres próbny, </w:t>
      </w:r>
      <w:r w:rsidRPr="000F31A9">
        <w:rPr>
          <w:rFonts w:eastAsia="Arial" w:cstheme="minorHAnsi"/>
          <w:sz w:val="24"/>
          <w:szCs w:val="24"/>
          <w:lang w:eastAsia="pl-PL"/>
        </w:rPr>
        <w:t>nie zawarcie</w:t>
      </w:r>
      <w:r w:rsidR="001F480E" w:rsidRPr="000F31A9">
        <w:rPr>
          <w:rFonts w:eastAsia="Arial" w:cstheme="minorHAnsi"/>
          <w:sz w:val="24"/>
          <w:szCs w:val="24"/>
          <w:lang w:eastAsia="pl-PL"/>
        </w:rPr>
        <w:t xml:space="preserve"> kolejnej umowy o pracę na czas określony lub </w:t>
      </w:r>
      <w:r w:rsidRPr="000F31A9">
        <w:rPr>
          <w:rFonts w:eastAsia="Arial" w:cstheme="minorHAnsi"/>
          <w:sz w:val="24"/>
          <w:szCs w:val="24"/>
          <w:lang w:eastAsia="pl-PL"/>
        </w:rPr>
        <w:t>nie zawarcie</w:t>
      </w:r>
      <w:r w:rsidR="001F480E" w:rsidRPr="000F31A9">
        <w:rPr>
          <w:rFonts w:eastAsia="Arial" w:cstheme="minorHAnsi"/>
          <w:sz w:val="24"/>
          <w:szCs w:val="24"/>
          <w:lang w:eastAsia="pl-PL"/>
        </w:rPr>
        <w:t xml:space="preserve"> umowy o pracę na czas nieokreślony, po rozwiązaniu umowy o pracę </w:t>
      </w:r>
      <w:r w:rsidR="0000575A" w:rsidRPr="000F31A9">
        <w:rPr>
          <w:rFonts w:eastAsia="Arial" w:cstheme="minorHAnsi"/>
          <w:sz w:val="24"/>
          <w:szCs w:val="24"/>
          <w:lang w:eastAsia="pl-PL"/>
        </w:rPr>
        <w:br/>
      </w:r>
      <w:r w:rsidR="001F480E" w:rsidRPr="000F31A9">
        <w:rPr>
          <w:rFonts w:eastAsia="Arial" w:cstheme="minorHAnsi"/>
          <w:sz w:val="24"/>
          <w:szCs w:val="24"/>
          <w:lang w:eastAsia="pl-PL"/>
        </w:rPr>
        <w:t xml:space="preserve">na czas określony – w sytuacji gdy pracownik miał uzasadnione oczekiwanie, że zostanie z nim zawarta taka umowa, </w:t>
      </w:r>
      <w:r w:rsidR="001F480E" w:rsidRPr="000F31A9">
        <w:rPr>
          <w:rFonts w:eastAsia="Arial" w:cstheme="minorHAnsi"/>
          <w:color w:val="000000"/>
          <w:sz w:val="24"/>
          <w:szCs w:val="24"/>
          <w:lang w:eastAsia="pl-PL"/>
        </w:rPr>
        <w:t xml:space="preserve">nieprzekształcenia umowy o pracę na czas określony w umowę o pracę na czas nieokreślony, w sytuacji gdy pracownik mógł </w:t>
      </w:r>
      <w:r w:rsidR="001F480E" w:rsidRPr="000F31A9">
        <w:rPr>
          <w:rFonts w:eastAsia="Arial" w:cstheme="minorHAnsi"/>
          <w:color w:val="000000"/>
          <w:sz w:val="24"/>
          <w:szCs w:val="24"/>
          <w:lang w:eastAsia="pl-PL"/>
        </w:rPr>
        <w:lastRenderedPageBreak/>
        <w:t xml:space="preserve">mieć uzasadnione oczekiwania, że zostanie mu zaoferowane stałe zatrudnienie </w:t>
      </w:r>
      <w:r w:rsidR="00C02C4B" w:rsidRPr="000F31A9">
        <w:rPr>
          <w:rFonts w:eastAsia="Arial" w:cstheme="minorHAnsi"/>
          <w:color w:val="000000"/>
          <w:sz w:val="24"/>
          <w:szCs w:val="24"/>
          <w:lang w:eastAsia="pl-PL"/>
        </w:rPr>
        <w:br/>
      </w:r>
      <w:r w:rsidR="001F480E" w:rsidRPr="000F31A9">
        <w:rPr>
          <w:rFonts w:eastAsia="Arial" w:cstheme="minorHAnsi"/>
          <w:color w:val="000000"/>
          <w:sz w:val="24"/>
          <w:szCs w:val="24"/>
          <w:lang w:eastAsia="pl-PL"/>
        </w:rPr>
        <w:t>oraz nieprzedłużenia lub wcześniejszego rozwiązania umowy o pracę na czas określony</w:t>
      </w:r>
      <w:r w:rsidR="000F31A9">
        <w:rPr>
          <w:rFonts w:eastAsia="Arial" w:cstheme="minorHAnsi"/>
          <w:color w:val="000000"/>
          <w:sz w:val="24"/>
          <w:szCs w:val="24"/>
          <w:lang w:eastAsia="pl-PL"/>
        </w:rPr>
        <w:t>,</w:t>
      </w:r>
    </w:p>
    <w:p w14:paraId="33AE747B" w14:textId="63E87E60"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 xml:space="preserve">obniżenie </w:t>
      </w:r>
      <w:r w:rsidR="00255B91" w:rsidRPr="000F31A9">
        <w:rPr>
          <w:rFonts w:eastAsia="Arial" w:cstheme="minorHAnsi"/>
          <w:color w:val="000000"/>
          <w:sz w:val="24"/>
          <w:szCs w:val="24"/>
          <w:lang w:eastAsia="pl-PL"/>
        </w:rPr>
        <w:t xml:space="preserve">wysokości </w:t>
      </w:r>
      <w:r w:rsidRPr="000F31A9">
        <w:rPr>
          <w:rFonts w:eastAsia="Arial" w:cstheme="minorHAnsi"/>
          <w:color w:val="000000"/>
          <w:sz w:val="24"/>
          <w:szCs w:val="24"/>
          <w:lang w:eastAsia="pl-PL"/>
        </w:rPr>
        <w:t xml:space="preserve">wynagrodzenia za pracę, </w:t>
      </w:r>
    </w:p>
    <w:p w14:paraId="46B7749D"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wstrzymanie awansu albo pominięcie przy awansowaniu,</w:t>
      </w:r>
    </w:p>
    <w:p w14:paraId="07019463" w14:textId="41CADB9F"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pominięcie przy przyznawaniu innych niż wynagrodzenie świadczeń związanych</w:t>
      </w:r>
      <w:r w:rsidR="00013E54" w:rsidRPr="000F31A9">
        <w:rPr>
          <w:rFonts w:eastAsia="Arial" w:cstheme="minorHAnsi"/>
          <w:color w:val="000000"/>
          <w:sz w:val="24"/>
          <w:szCs w:val="24"/>
          <w:lang w:eastAsia="pl-PL"/>
        </w:rPr>
        <w:br/>
      </w:r>
      <w:r w:rsidRPr="000F31A9">
        <w:rPr>
          <w:rFonts w:eastAsia="Arial" w:cstheme="minorHAnsi"/>
          <w:color w:val="000000"/>
          <w:sz w:val="24"/>
          <w:szCs w:val="24"/>
          <w:lang w:eastAsia="pl-PL"/>
        </w:rPr>
        <w:t>z pracą,</w:t>
      </w:r>
    </w:p>
    <w:p w14:paraId="62A65C46" w14:textId="4F08229E"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przeniesienie na niższe stanowisko pracy,</w:t>
      </w:r>
    </w:p>
    <w:p w14:paraId="232EE01E"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 xml:space="preserve">zawieszenie w wykonywaniu obowiązków pracowniczych lub służbowych, </w:t>
      </w:r>
    </w:p>
    <w:p w14:paraId="5858ADF2"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przekazanie innemu pracownikowi dotychczasowych obowiązków pracowniczych,</w:t>
      </w:r>
    </w:p>
    <w:p w14:paraId="5D160EF4"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niekorzystną zmianę miejsca wykonywania pracy lub rozkładu czasu pracy,</w:t>
      </w:r>
    </w:p>
    <w:p w14:paraId="32489204"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negatywną ocenę wyników pracy lub negatywną opinię o pracy,</w:t>
      </w:r>
    </w:p>
    <w:p w14:paraId="25166218"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nałożenie lub zastosowanie środka dyscyplinarnego, w tym kary finansowej, lub środka o podobnym charakterze,</w:t>
      </w:r>
    </w:p>
    <w:p w14:paraId="66BE06DC" w14:textId="77777777"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wstrzymanie udziału lub pominięcie przy typowaniu do udziału w szkoleniach podnoszących kwalifikacje zawodowe,</w:t>
      </w:r>
    </w:p>
    <w:p w14:paraId="231A2574" w14:textId="4DA215FB"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 xml:space="preserve">nieuzasadnione skierowanie na badanie lekarskie, w tym badania psychiatryczne, </w:t>
      </w:r>
      <w:r w:rsidR="00013E54" w:rsidRPr="000F31A9">
        <w:rPr>
          <w:rFonts w:eastAsia="Arial" w:cstheme="minorHAnsi"/>
          <w:color w:val="000000"/>
          <w:sz w:val="24"/>
          <w:szCs w:val="24"/>
          <w:lang w:eastAsia="pl-PL"/>
        </w:rPr>
        <w:br/>
      </w:r>
      <w:r w:rsidRPr="000F31A9">
        <w:rPr>
          <w:rFonts w:eastAsia="Arial" w:cstheme="minorHAnsi"/>
          <w:color w:val="000000"/>
          <w:sz w:val="24"/>
          <w:szCs w:val="24"/>
          <w:lang w:eastAsia="pl-PL"/>
        </w:rPr>
        <w:t>o ile przepisy odrębne przewidują możliwość skierowania pracownika na takie badanie,</w:t>
      </w:r>
    </w:p>
    <w:p w14:paraId="3D1B8C76" w14:textId="0C04B7C4" w:rsidR="001F480E" w:rsidRPr="000F31A9" w:rsidRDefault="001F480E" w:rsidP="0000575A">
      <w:pPr>
        <w:numPr>
          <w:ilvl w:val="0"/>
          <w:numId w:val="16"/>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0F31A9">
        <w:rPr>
          <w:rFonts w:eastAsia="Arial" w:cstheme="minorHAnsi"/>
          <w:color w:val="000000"/>
          <w:sz w:val="24"/>
          <w:szCs w:val="24"/>
          <w:lang w:eastAsia="pl-PL"/>
        </w:rPr>
        <w:t xml:space="preserve">działanie zmierzające do utrudnienia znalezienia w przyszłości zatrudnienia </w:t>
      </w:r>
      <w:r w:rsidR="00C02C4B" w:rsidRPr="000F31A9">
        <w:rPr>
          <w:rFonts w:eastAsia="Arial" w:cstheme="minorHAnsi"/>
          <w:color w:val="000000"/>
          <w:sz w:val="24"/>
          <w:szCs w:val="24"/>
          <w:lang w:eastAsia="pl-PL"/>
        </w:rPr>
        <w:br/>
      </w:r>
      <w:r w:rsidRPr="000F31A9">
        <w:rPr>
          <w:rFonts w:eastAsia="Arial" w:cstheme="minorHAnsi"/>
          <w:color w:val="000000"/>
          <w:sz w:val="24"/>
          <w:szCs w:val="24"/>
          <w:lang w:eastAsia="pl-PL"/>
        </w:rPr>
        <w:t>w danym sektorze lub branży na podstawie nieformalnego lub formalnego porozumienia sektorowego lub branżowego.</w:t>
      </w:r>
    </w:p>
    <w:p w14:paraId="64E862FB" w14:textId="425F6286" w:rsidR="001F480E" w:rsidRPr="00F16C79" w:rsidRDefault="001F480E"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F16C79">
        <w:rPr>
          <w:rFonts w:eastAsia="Arial" w:cstheme="minorHAnsi"/>
          <w:color w:val="000000"/>
          <w:sz w:val="24"/>
          <w:szCs w:val="24"/>
          <w:lang w:eastAsia="pl-PL"/>
        </w:rPr>
        <w:t>Pracodawca ma prawo podejmować czynności, o których mowa w ust. 3, jeżeli pozostają bez związku z dokonanym zgłoszeniem i udowodni, że kierował się obiektywnymi powodami.</w:t>
      </w:r>
    </w:p>
    <w:p w14:paraId="422A2867" w14:textId="7CDDB1B9" w:rsidR="001F480E" w:rsidRPr="00F16C79" w:rsidRDefault="00880315"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F16C79">
        <w:rPr>
          <w:rFonts w:eastAsia="Arial" w:cstheme="minorHAnsi"/>
          <w:color w:val="000000"/>
          <w:sz w:val="24"/>
          <w:szCs w:val="24"/>
          <w:lang w:eastAsia="pl-PL"/>
        </w:rPr>
        <w:t>Sygnalista</w:t>
      </w:r>
      <w:r w:rsidR="001F480E" w:rsidRPr="00F16C79">
        <w:rPr>
          <w:rFonts w:eastAsia="Arial" w:cstheme="minorHAnsi"/>
          <w:color w:val="000000"/>
          <w:sz w:val="24"/>
          <w:szCs w:val="24"/>
          <w:lang w:eastAsia="pl-PL"/>
        </w:rPr>
        <w:t xml:space="preserve">, który świadczy lub ma świadczyć pracę na podstawie stosunku prawnego innego niż stosunek pracy, a także osoby pomagające w dokonaniu zgłoszenia oraz osoby powiązane </w:t>
      </w:r>
      <w:r w:rsidRPr="00F16C79">
        <w:rPr>
          <w:rFonts w:eastAsia="Arial" w:cstheme="minorHAnsi"/>
          <w:color w:val="000000"/>
          <w:sz w:val="24"/>
          <w:szCs w:val="24"/>
          <w:lang w:eastAsia="pl-PL"/>
        </w:rPr>
        <w:t>z sygnalistą</w:t>
      </w:r>
      <w:r w:rsidR="001F480E" w:rsidRPr="00F16C79">
        <w:rPr>
          <w:rFonts w:eastAsia="Arial" w:cstheme="minorHAnsi"/>
          <w:color w:val="000000"/>
          <w:sz w:val="24"/>
          <w:szCs w:val="24"/>
          <w:lang w:eastAsia="pl-PL"/>
        </w:rPr>
        <w:t>, jeżeli pozostają w stosunku pracy lub na innej podstawie świadczą pracę na rzecz drugiej strony, nie mogą być niekorzystnie traktowani z powodu dokonania zgłoszenia, za które uważa się w szczególności rozwiązanie, wypowiedzenie lub odmowę nawiązania stosunku prawnego, na podstawie którego jest lub ma być świadczona praca przez zgłaszającego, chyba że druga strona stosunku prawnego udowodni, że kierowała się obiektywnymi powodami.</w:t>
      </w:r>
    </w:p>
    <w:p w14:paraId="0EB8667A" w14:textId="336AED79" w:rsidR="001F480E" w:rsidRPr="00F16C79" w:rsidRDefault="001F480E"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F16C79">
        <w:rPr>
          <w:rFonts w:eastAsia="Arial" w:cstheme="minorHAnsi"/>
          <w:color w:val="000000"/>
          <w:sz w:val="24"/>
          <w:szCs w:val="24"/>
          <w:lang w:eastAsia="pl-PL"/>
        </w:rPr>
        <w:t xml:space="preserve">Dokonanie zgłoszenia nie może stanowić podstawy odpowiedzialności, w tym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w:t>
      </w:r>
      <w:r w:rsidR="00880315" w:rsidRPr="00F16C79">
        <w:rPr>
          <w:rFonts w:eastAsia="Arial" w:cstheme="minorHAnsi"/>
          <w:color w:val="000000"/>
          <w:sz w:val="24"/>
          <w:szCs w:val="24"/>
          <w:lang w:eastAsia="pl-PL"/>
        </w:rPr>
        <w:t>sygnalista</w:t>
      </w:r>
      <w:r w:rsidRPr="00F16C79">
        <w:rPr>
          <w:rFonts w:eastAsia="Arial" w:cstheme="minorHAnsi"/>
          <w:color w:val="000000"/>
          <w:sz w:val="24"/>
          <w:szCs w:val="24"/>
          <w:lang w:eastAsia="pl-PL"/>
        </w:rPr>
        <w:t xml:space="preserve"> miał uzasadnione podstawy, by sądzić, że zgłoszenie jest niezbędne do ujawnienia </w:t>
      </w:r>
      <w:r w:rsidR="00880315" w:rsidRPr="00F16C79">
        <w:rPr>
          <w:rFonts w:eastAsia="Arial" w:cstheme="minorHAnsi"/>
          <w:color w:val="000000"/>
          <w:sz w:val="24"/>
          <w:szCs w:val="24"/>
          <w:lang w:eastAsia="pl-PL"/>
        </w:rPr>
        <w:t>nieprawidłowości w zakresie wskazanym w §</w:t>
      </w:r>
      <w:r w:rsidR="00F16C79" w:rsidRPr="00F16C79">
        <w:rPr>
          <w:rFonts w:eastAsia="Arial" w:cstheme="minorHAnsi"/>
          <w:color w:val="000000"/>
          <w:sz w:val="24"/>
          <w:szCs w:val="24"/>
          <w:lang w:eastAsia="pl-PL"/>
        </w:rPr>
        <w:t xml:space="preserve"> </w:t>
      </w:r>
      <w:r w:rsidR="00880315" w:rsidRPr="00F16C79">
        <w:rPr>
          <w:rFonts w:eastAsia="Arial" w:cstheme="minorHAnsi"/>
          <w:color w:val="000000"/>
          <w:sz w:val="24"/>
          <w:szCs w:val="24"/>
          <w:lang w:eastAsia="pl-PL"/>
        </w:rPr>
        <w:t>3 ust. 2</w:t>
      </w:r>
      <w:r w:rsidRPr="00F16C79">
        <w:rPr>
          <w:rFonts w:eastAsia="Arial" w:cstheme="minorHAnsi"/>
          <w:i/>
          <w:color w:val="000000"/>
          <w:sz w:val="24"/>
          <w:szCs w:val="24"/>
          <w:lang w:eastAsia="pl-PL"/>
        </w:rPr>
        <w:t>.</w:t>
      </w:r>
    </w:p>
    <w:p w14:paraId="533FFFFB" w14:textId="22918024" w:rsidR="001F480E" w:rsidRPr="00F16C79" w:rsidRDefault="001F480E" w:rsidP="0000575A">
      <w:pPr>
        <w:numPr>
          <w:ilvl w:val="0"/>
          <w:numId w:val="15"/>
        </w:numPr>
        <w:pBdr>
          <w:top w:val="nil"/>
          <w:left w:val="nil"/>
          <w:bottom w:val="nil"/>
          <w:right w:val="nil"/>
          <w:between w:val="nil"/>
        </w:pBdr>
        <w:spacing w:after="0" w:line="276" w:lineRule="auto"/>
        <w:ind w:left="426" w:hanging="426"/>
        <w:rPr>
          <w:rFonts w:eastAsia="Arial" w:cstheme="minorHAnsi"/>
          <w:sz w:val="24"/>
          <w:szCs w:val="24"/>
          <w:lang w:eastAsia="pl-PL"/>
        </w:rPr>
      </w:pPr>
      <w:r w:rsidRPr="00F16C79">
        <w:rPr>
          <w:rFonts w:eastAsia="Arial" w:cstheme="minorHAnsi"/>
          <w:sz w:val="24"/>
          <w:szCs w:val="24"/>
          <w:lang w:eastAsia="pl-PL"/>
        </w:rPr>
        <w:lastRenderedPageBreak/>
        <w:t xml:space="preserve">Działania odwetowe względem </w:t>
      </w:r>
      <w:r w:rsidR="004164D6" w:rsidRPr="00F16C79">
        <w:rPr>
          <w:rFonts w:eastAsia="Arial" w:cstheme="minorHAnsi"/>
          <w:sz w:val="24"/>
          <w:szCs w:val="24"/>
          <w:lang w:eastAsia="pl-PL"/>
        </w:rPr>
        <w:t>sygnalisty</w:t>
      </w:r>
      <w:r w:rsidRPr="00F16C79">
        <w:rPr>
          <w:rFonts w:eastAsia="Arial" w:cstheme="minorHAnsi"/>
          <w:sz w:val="24"/>
          <w:szCs w:val="24"/>
          <w:lang w:eastAsia="pl-PL"/>
        </w:rPr>
        <w:t xml:space="preserve">, osoby pomagającej w dokonaniu zgłoszenia oraz osoby powiązanej </w:t>
      </w:r>
      <w:r w:rsidR="000A2779" w:rsidRPr="00F16C79">
        <w:rPr>
          <w:rFonts w:eastAsia="Arial" w:cstheme="minorHAnsi"/>
          <w:sz w:val="24"/>
          <w:szCs w:val="24"/>
          <w:lang w:eastAsia="pl-PL"/>
        </w:rPr>
        <w:t>z sygnalistą</w:t>
      </w:r>
      <w:r w:rsidRPr="00F16C79">
        <w:rPr>
          <w:rFonts w:eastAsia="Arial" w:cstheme="minorHAnsi"/>
          <w:sz w:val="24"/>
          <w:szCs w:val="24"/>
          <w:lang w:eastAsia="pl-PL"/>
        </w:rPr>
        <w:t xml:space="preserve">, podlegają zgłoszeniom jako </w:t>
      </w:r>
      <w:r w:rsidR="000A2779" w:rsidRPr="00F16C79">
        <w:rPr>
          <w:rFonts w:eastAsia="Arial" w:cstheme="minorHAnsi"/>
          <w:sz w:val="24"/>
          <w:szCs w:val="24"/>
          <w:lang w:eastAsia="pl-PL"/>
        </w:rPr>
        <w:t>nieprawidłowość</w:t>
      </w:r>
      <w:r w:rsidRPr="00F16C79">
        <w:rPr>
          <w:rFonts w:eastAsia="Arial" w:cstheme="minorHAnsi"/>
          <w:sz w:val="24"/>
          <w:szCs w:val="24"/>
          <w:lang w:eastAsia="pl-PL"/>
        </w:rPr>
        <w:t xml:space="preserve"> oraz ocenie w ramach postępowania wyjaśniającego podobnie jak inne przypadki zgłoszeń </w:t>
      </w:r>
      <w:r w:rsidR="000A2779" w:rsidRPr="00F16C79">
        <w:rPr>
          <w:rFonts w:eastAsia="Arial" w:cstheme="minorHAnsi"/>
          <w:sz w:val="24"/>
          <w:szCs w:val="24"/>
          <w:lang w:eastAsia="pl-PL"/>
        </w:rPr>
        <w:t>nieprawidłowości</w:t>
      </w:r>
      <w:r w:rsidRPr="00F16C79">
        <w:rPr>
          <w:rFonts w:eastAsia="Arial" w:cstheme="minorHAnsi"/>
          <w:sz w:val="24"/>
          <w:szCs w:val="24"/>
          <w:lang w:eastAsia="pl-PL"/>
        </w:rPr>
        <w:t>.</w:t>
      </w:r>
    </w:p>
    <w:p w14:paraId="712BC205" w14:textId="77777777" w:rsidR="001F480E" w:rsidRPr="00F16C79" w:rsidRDefault="001F480E"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F16C79">
        <w:rPr>
          <w:rFonts w:eastAsia="Arial" w:cstheme="minorHAnsi"/>
          <w:color w:val="000000"/>
          <w:sz w:val="24"/>
          <w:szCs w:val="24"/>
          <w:lang w:eastAsia="pl-PL"/>
        </w:rPr>
        <w:t xml:space="preserve">Organizacja przyjmowania i weryfikacji zgłoszeń, podejmowania działań następczych oraz związanego z tym przetwarzania danych osobowych uniemożliwia uzyskanie dostępu do informacji objętej zgłoszeniem nieupoważnionym osobom oraz zapewnia ochronę poufności tożsamości zgłaszającego i osoby, której dotyczy zgłoszenie. Ochrona poufności dotyczy informacji, na podstawie których można bezpośrednio lub pośrednio zidentyfikować tożsamość takich osób. </w:t>
      </w:r>
    </w:p>
    <w:p w14:paraId="36BF2CE8" w14:textId="77777777" w:rsidR="001F480E" w:rsidRPr="00F16C79" w:rsidRDefault="001F480E"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F16C79">
        <w:rPr>
          <w:rFonts w:eastAsia="Arial" w:cstheme="minorHAnsi"/>
          <w:color w:val="000000"/>
          <w:sz w:val="24"/>
          <w:szCs w:val="24"/>
          <w:lang w:eastAsia="pl-PL"/>
        </w:rPr>
        <w:t>Do przyjmowania i weryfikacji zgłoszeń, podejmowania działań następczych oraz przetwarzania danych osobowych zgłaszającego i osoby, której dotyczy zgłoszenie, mogą być dopuszczone wyłącznie osoby posiadające pisemne upoważnienie pracodawcy. Osoby upoważnione są obowiązane do zachowania tajemnicy.</w:t>
      </w:r>
    </w:p>
    <w:p w14:paraId="5F2A9A1E" w14:textId="7881C26A" w:rsidR="001F480E" w:rsidRPr="00F16C79" w:rsidRDefault="001F480E" w:rsidP="0000575A">
      <w:pPr>
        <w:numPr>
          <w:ilvl w:val="0"/>
          <w:numId w:val="15"/>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F16C79">
        <w:rPr>
          <w:rFonts w:eastAsia="Arial" w:cstheme="minorHAnsi"/>
          <w:color w:val="000000"/>
          <w:sz w:val="24"/>
          <w:szCs w:val="24"/>
          <w:lang w:eastAsia="pl-PL"/>
        </w:rPr>
        <w:t xml:space="preserve">Pracodawca stosuje rozwiązania techniczne i organizacyjne zapewniające przechowywanie danych osobowych </w:t>
      </w:r>
      <w:r w:rsidR="00A16A17" w:rsidRPr="00F16C79">
        <w:rPr>
          <w:rFonts w:eastAsia="Arial" w:cstheme="minorHAnsi"/>
          <w:color w:val="000000"/>
          <w:sz w:val="24"/>
          <w:szCs w:val="24"/>
          <w:lang w:eastAsia="pl-PL"/>
        </w:rPr>
        <w:t>sygnalisty</w:t>
      </w:r>
      <w:r w:rsidRPr="00F16C79">
        <w:rPr>
          <w:rFonts w:eastAsia="Arial" w:cstheme="minorHAnsi"/>
          <w:color w:val="000000"/>
          <w:sz w:val="24"/>
          <w:szCs w:val="24"/>
          <w:lang w:eastAsia="pl-PL"/>
        </w:rPr>
        <w:t xml:space="preserve"> oddzielnie od dokumentu lub innego nośnika informacji obejmujących zgłoszenie, włączając w to, w odpowiednim przypadku, usunięcie z treści dokumentu lub innego nośnika informacji niezwłocznie po ich otrzymaniu wszystkich danych osobowych zgłaszającego.</w:t>
      </w:r>
    </w:p>
    <w:p w14:paraId="006768F0" w14:textId="77777777" w:rsidR="001F480E" w:rsidRPr="00345D47" w:rsidRDefault="001F480E" w:rsidP="001F480E">
      <w:pPr>
        <w:spacing w:after="0" w:line="276" w:lineRule="auto"/>
        <w:jc w:val="both"/>
        <w:rPr>
          <w:rFonts w:eastAsia="Arial" w:cstheme="minorHAnsi"/>
          <w:sz w:val="24"/>
          <w:szCs w:val="24"/>
          <w:highlight w:val="green"/>
          <w:lang w:eastAsia="pl-PL"/>
        </w:rPr>
      </w:pPr>
    </w:p>
    <w:p w14:paraId="309EB32A" w14:textId="77777777" w:rsidR="00F16C79" w:rsidRDefault="00F16C79" w:rsidP="00EE3E92">
      <w:pPr>
        <w:spacing w:after="0" w:line="276" w:lineRule="auto"/>
        <w:jc w:val="center"/>
        <w:rPr>
          <w:rFonts w:eastAsia="Arial" w:cstheme="minorHAnsi"/>
          <w:b/>
          <w:sz w:val="24"/>
          <w:szCs w:val="24"/>
          <w:highlight w:val="green"/>
          <w:lang w:eastAsia="pl-PL"/>
        </w:rPr>
      </w:pPr>
    </w:p>
    <w:p w14:paraId="1A317237" w14:textId="534C16AB" w:rsidR="001F480E" w:rsidRPr="00F16C79" w:rsidRDefault="001F480E" w:rsidP="00EE3E92">
      <w:pPr>
        <w:spacing w:after="0" w:line="276" w:lineRule="auto"/>
        <w:jc w:val="center"/>
        <w:rPr>
          <w:rFonts w:eastAsia="Arial" w:cstheme="minorHAnsi"/>
          <w:b/>
          <w:sz w:val="24"/>
          <w:szCs w:val="24"/>
          <w:lang w:eastAsia="pl-PL"/>
        </w:rPr>
      </w:pPr>
      <w:r w:rsidRPr="00F16C79">
        <w:rPr>
          <w:rFonts w:eastAsia="Arial" w:cstheme="minorHAnsi"/>
          <w:b/>
          <w:sz w:val="24"/>
          <w:szCs w:val="24"/>
          <w:lang w:eastAsia="pl-PL"/>
        </w:rPr>
        <w:t xml:space="preserve">§ </w:t>
      </w:r>
      <w:r w:rsidR="00EE3E92" w:rsidRPr="00F16C79">
        <w:rPr>
          <w:rFonts w:eastAsia="Arial" w:cstheme="minorHAnsi"/>
          <w:b/>
          <w:sz w:val="24"/>
          <w:szCs w:val="24"/>
          <w:lang w:eastAsia="pl-PL"/>
        </w:rPr>
        <w:t>10</w:t>
      </w:r>
    </w:p>
    <w:p w14:paraId="75F77634" w14:textId="2CB8368A" w:rsidR="001F480E" w:rsidRPr="00F16C79" w:rsidRDefault="001F480E" w:rsidP="00EE3E92">
      <w:pPr>
        <w:spacing w:after="0" w:line="276" w:lineRule="auto"/>
        <w:jc w:val="center"/>
        <w:rPr>
          <w:rFonts w:eastAsia="Arial" w:cstheme="minorHAnsi"/>
          <w:b/>
          <w:sz w:val="24"/>
          <w:szCs w:val="24"/>
          <w:lang w:eastAsia="pl-PL"/>
        </w:rPr>
      </w:pPr>
      <w:r w:rsidRPr="00F16C79">
        <w:rPr>
          <w:rFonts w:eastAsia="Arial" w:cstheme="minorHAnsi"/>
          <w:b/>
          <w:sz w:val="24"/>
          <w:szCs w:val="24"/>
          <w:lang w:eastAsia="pl-PL"/>
        </w:rPr>
        <w:t xml:space="preserve">Rejestr </w:t>
      </w:r>
      <w:r w:rsidR="00306C48" w:rsidRPr="00F16C79">
        <w:rPr>
          <w:rFonts w:eastAsia="Arial" w:cstheme="minorHAnsi"/>
          <w:b/>
          <w:sz w:val="24"/>
          <w:szCs w:val="24"/>
          <w:lang w:eastAsia="pl-PL"/>
        </w:rPr>
        <w:t>zgłoszeń nieprawidłowości</w:t>
      </w:r>
    </w:p>
    <w:p w14:paraId="1F583FB2" w14:textId="77777777" w:rsidR="00F330F0" w:rsidRPr="00345D47" w:rsidRDefault="00F330F0" w:rsidP="00EE3E92">
      <w:pPr>
        <w:spacing w:after="0" w:line="276" w:lineRule="auto"/>
        <w:jc w:val="center"/>
        <w:rPr>
          <w:rFonts w:eastAsia="Arial" w:cstheme="minorHAnsi"/>
          <w:b/>
          <w:sz w:val="24"/>
          <w:szCs w:val="24"/>
          <w:highlight w:val="green"/>
          <w:lang w:eastAsia="pl-PL"/>
        </w:rPr>
      </w:pPr>
    </w:p>
    <w:p w14:paraId="317EA960" w14:textId="28CC8EA5" w:rsidR="001F480E" w:rsidRPr="00F16C79" w:rsidRDefault="00D55A0D" w:rsidP="008F44D2">
      <w:pPr>
        <w:numPr>
          <w:ilvl w:val="0"/>
          <w:numId w:val="17"/>
        </w:numPr>
        <w:pBdr>
          <w:top w:val="nil"/>
          <w:left w:val="nil"/>
          <w:bottom w:val="nil"/>
          <w:right w:val="nil"/>
          <w:between w:val="nil"/>
        </w:pBdr>
        <w:spacing w:after="0" w:line="276" w:lineRule="auto"/>
        <w:ind w:left="426" w:hanging="426"/>
        <w:jc w:val="both"/>
        <w:rPr>
          <w:rFonts w:eastAsia="Arial" w:cstheme="minorHAnsi"/>
          <w:color w:val="000000"/>
          <w:sz w:val="24"/>
          <w:szCs w:val="24"/>
          <w:lang w:eastAsia="pl-PL"/>
        </w:rPr>
      </w:pPr>
      <w:r w:rsidRPr="00F16C79">
        <w:rPr>
          <w:rFonts w:eastAsia="Arial" w:cstheme="minorHAnsi"/>
          <w:color w:val="000000"/>
          <w:sz w:val="24"/>
          <w:szCs w:val="24"/>
          <w:lang w:eastAsia="pl-PL"/>
        </w:rPr>
        <w:t>Koordynator zgłoszeń</w:t>
      </w:r>
      <w:r w:rsidR="001F480E" w:rsidRPr="00F16C79">
        <w:rPr>
          <w:rFonts w:eastAsia="Arial" w:cstheme="minorHAnsi"/>
          <w:color w:val="000000"/>
          <w:sz w:val="24"/>
          <w:szCs w:val="24"/>
          <w:lang w:eastAsia="pl-PL"/>
        </w:rPr>
        <w:t xml:space="preserve"> prowadzi rejestr zgłoszeń </w:t>
      </w:r>
      <w:r w:rsidRPr="00F16C79">
        <w:rPr>
          <w:rFonts w:eastAsia="Arial" w:cstheme="minorHAnsi"/>
          <w:color w:val="000000"/>
          <w:sz w:val="24"/>
          <w:szCs w:val="24"/>
          <w:lang w:eastAsia="pl-PL"/>
        </w:rPr>
        <w:t xml:space="preserve">nieprawidłowości, </w:t>
      </w:r>
      <w:r w:rsidR="00A01148" w:rsidRPr="00F16C79">
        <w:rPr>
          <w:rFonts w:eastAsia="Arial" w:cstheme="minorHAnsi"/>
          <w:color w:val="000000"/>
          <w:sz w:val="24"/>
          <w:szCs w:val="24"/>
          <w:lang w:eastAsia="pl-PL"/>
        </w:rPr>
        <w:t xml:space="preserve">którego wzór stanowi </w:t>
      </w:r>
      <w:r w:rsidR="00A01148" w:rsidRPr="00F16C79">
        <w:rPr>
          <w:rFonts w:eastAsia="Arial" w:cstheme="minorHAnsi"/>
          <w:b/>
          <w:bCs/>
          <w:color w:val="000000"/>
          <w:sz w:val="24"/>
          <w:szCs w:val="24"/>
          <w:lang w:eastAsia="pl-PL"/>
        </w:rPr>
        <w:t>Załącznik do Regulaminu</w:t>
      </w:r>
      <w:r w:rsidR="00A01148" w:rsidRPr="00F16C79">
        <w:rPr>
          <w:rFonts w:eastAsia="Arial" w:cstheme="minorHAnsi"/>
          <w:color w:val="000000"/>
          <w:sz w:val="24"/>
          <w:szCs w:val="24"/>
          <w:lang w:eastAsia="pl-PL"/>
        </w:rPr>
        <w:t xml:space="preserve">, </w:t>
      </w:r>
      <w:r w:rsidRPr="00F16C79">
        <w:rPr>
          <w:rFonts w:eastAsia="Arial" w:cstheme="minorHAnsi"/>
          <w:color w:val="000000"/>
          <w:sz w:val="24"/>
          <w:szCs w:val="24"/>
          <w:lang w:eastAsia="pl-PL"/>
        </w:rPr>
        <w:t>a ZPKW</w:t>
      </w:r>
      <w:r w:rsidR="00337E3A" w:rsidRPr="00F16C79">
        <w:rPr>
          <w:rFonts w:eastAsia="Arial" w:cstheme="minorHAnsi"/>
          <w:color w:val="000000"/>
          <w:sz w:val="24"/>
          <w:szCs w:val="24"/>
          <w:lang w:eastAsia="pl-PL"/>
        </w:rPr>
        <w:t>Ś</w:t>
      </w:r>
      <w:r w:rsidRPr="00F16C79">
        <w:rPr>
          <w:rFonts w:eastAsia="Arial" w:cstheme="minorHAnsi"/>
          <w:color w:val="000000"/>
          <w:sz w:val="24"/>
          <w:szCs w:val="24"/>
          <w:lang w:eastAsia="pl-PL"/>
        </w:rPr>
        <w:t xml:space="preserve"> </w:t>
      </w:r>
      <w:r w:rsidR="001F480E" w:rsidRPr="00F16C79">
        <w:rPr>
          <w:rFonts w:eastAsia="Arial" w:cstheme="minorHAnsi"/>
          <w:color w:val="000000"/>
          <w:sz w:val="24"/>
          <w:szCs w:val="24"/>
          <w:lang w:eastAsia="pl-PL"/>
        </w:rPr>
        <w:t>jest administratorem danych w nim zgromadzonych.</w:t>
      </w:r>
    </w:p>
    <w:p w14:paraId="633496EC" w14:textId="020416B5" w:rsidR="001F480E" w:rsidRPr="008B24AC" w:rsidRDefault="00D55A0D" w:rsidP="008F44D2">
      <w:pPr>
        <w:numPr>
          <w:ilvl w:val="0"/>
          <w:numId w:val="17"/>
        </w:numPr>
        <w:pBdr>
          <w:top w:val="nil"/>
          <w:left w:val="nil"/>
          <w:bottom w:val="nil"/>
          <w:right w:val="nil"/>
          <w:between w:val="nil"/>
        </w:pBdr>
        <w:spacing w:after="0" w:line="276" w:lineRule="auto"/>
        <w:ind w:left="426" w:hanging="426"/>
        <w:jc w:val="both"/>
        <w:rPr>
          <w:rFonts w:eastAsia="Arial" w:cstheme="minorHAnsi"/>
          <w:color w:val="000000"/>
          <w:sz w:val="24"/>
          <w:szCs w:val="24"/>
          <w:lang w:eastAsia="pl-PL"/>
        </w:rPr>
      </w:pPr>
      <w:r w:rsidRPr="008B24AC">
        <w:rPr>
          <w:rFonts w:eastAsia="Arial" w:cstheme="minorHAnsi"/>
          <w:color w:val="000000"/>
          <w:sz w:val="24"/>
          <w:szCs w:val="24"/>
          <w:lang w:eastAsia="pl-PL"/>
        </w:rPr>
        <w:t>Każde zgłoszenie nieprawidłowości zostaje zarejestrowane w rejestrze nieprawidłowości, niezależnie od dalszego przebiegu postępowania wyjaśniającego</w:t>
      </w:r>
      <w:r w:rsidR="001F480E" w:rsidRPr="008B24AC">
        <w:rPr>
          <w:rFonts w:eastAsia="Arial" w:cstheme="minorHAnsi"/>
          <w:color w:val="000000"/>
          <w:sz w:val="24"/>
          <w:szCs w:val="24"/>
          <w:lang w:eastAsia="pl-PL"/>
        </w:rPr>
        <w:t xml:space="preserve">. </w:t>
      </w:r>
    </w:p>
    <w:p w14:paraId="738ECDC6" w14:textId="26DC8314" w:rsidR="001F480E" w:rsidRPr="008B24AC" w:rsidRDefault="001F480E" w:rsidP="008F44D2">
      <w:pPr>
        <w:numPr>
          <w:ilvl w:val="0"/>
          <w:numId w:val="17"/>
        </w:numPr>
        <w:pBdr>
          <w:top w:val="nil"/>
          <w:left w:val="nil"/>
          <w:bottom w:val="nil"/>
          <w:right w:val="nil"/>
          <w:between w:val="nil"/>
        </w:pBdr>
        <w:spacing w:after="0" w:line="276" w:lineRule="auto"/>
        <w:ind w:left="426" w:hanging="426"/>
        <w:jc w:val="both"/>
        <w:rPr>
          <w:rFonts w:eastAsia="Arial" w:cstheme="minorHAnsi"/>
          <w:color w:val="000000"/>
          <w:sz w:val="24"/>
          <w:szCs w:val="24"/>
          <w:lang w:eastAsia="pl-PL"/>
        </w:rPr>
      </w:pPr>
      <w:r w:rsidRPr="008B24AC">
        <w:rPr>
          <w:rFonts w:eastAsia="Arial" w:cstheme="minorHAnsi"/>
          <w:color w:val="000000"/>
          <w:sz w:val="24"/>
          <w:szCs w:val="24"/>
          <w:lang w:eastAsia="pl-PL"/>
        </w:rPr>
        <w:t xml:space="preserve">W rejestrze zgłoszeń </w:t>
      </w:r>
      <w:r w:rsidR="0081723B" w:rsidRPr="008B24AC">
        <w:rPr>
          <w:rFonts w:eastAsia="Arial" w:cstheme="minorHAnsi"/>
          <w:color w:val="000000"/>
          <w:sz w:val="24"/>
          <w:szCs w:val="24"/>
          <w:lang w:eastAsia="pl-PL"/>
        </w:rPr>
        <w:t>nieprawidłowości</w:t>
      </w:r>
      <w:r w:rsidRPr="008B24AC">
        <w:rPr>
          <w:rFonts w:eastAsia="Arial" w:cstheme="minorHAnsi"/>
          <w:color w:val="000000"/>
          <w:sz w:val="24"/>
          <w:szCs w:val="24"/>
          <w:lang w:eastAsia="pl-PL"/>
        </w:rPr>
        <w:t xml:space="preserve"> gromadzi się następujące dane:</w:t>
      </w:r>
    </w:p>
    <w:p w14:paraId="4879104D" w14:textId="787EE1D6" w:rsidR="001F480E" w:rsidRPr="008B24AC" w:rsidRDefault="001F480E" w:rsidP="008B24AC">
      <w:pPr>
        <w:pStyle w:val="Akapitzlist"/>
        <w:numPr>
          <w:ilvl w:val="0"/>
          <w:numId w:val="18"/>
        </w:numPr>
        <w:pBdr>
          <w:top w:val="nil"/>
          <w:left w:val="nil"/>
          <w:bottom w:val="nil"/>
          <w:right w:val="nil"/>
          <w:between w:val="nil"/>
        </w:pBdr>
        <w:spacing w:after="0"/>
        <w:ind w:firstLine="66"/>
        <w:jc w:val="both"/>
        <w:rPr>
          <w:rFonts w:eastAsia="Arial" w:cstheme="minorHAnsi"/>
          <w:color w:val="000000"/>
          <w:sz w:val="24"/>
          <w:szCs w:val="24"/>
          <w:lang w:eastAsia="pl-PL"/>
        </w:rPr>
      </w:pPr>
      <w:r w:rsidRPr="008B24AC">
        <w:rPr>
          <w:rFonts w:eastAsia="Arial" w:cstheme="minorHAnsi"/>
          <w:color w:val="000000"/>
          <w:sz w:val="24"/>
          <w:szCs w:val="24"/>
          <w:lang w:eastAsia="pl-PL"/>
        </w:rPr>
        <w:t>numer sprawy</w:t>
      </w:r>
      <w:r w:rsidR="008B24AC" w:rsidRPr="008B24AC">
        <w:rPr>
          <w:rFonts w:eastAsia="Arial" w:cstheme="minorHAnsi"/>
          <w:color w:val="000000"/>
          <w:sz w:val="24"/>
          <w:szCs w:val="24"/>
          <w:lang w:eastAsia="pl-PL"/>
        </w:rPr>
        <w:t>,</w:t>
      </w:r>
    </w:p>
    <w:p w14:paraId="67733F0D" w14:textId="528B3382" w:rsidR="001F480E" w:rsidRPr="008B24AC" w:rsidRDefault="001F480E" w:rsidP="008B24AC">
      <w:pPr>
        <w:numPr>
          <w:ilvl w:val="0"/>
          <w:numId w:val="18"/>
        </w:numPr>
        <w:pBdr>
          <w:top w:val="nil"/>
          <w:left w:val="nil"/>
          <w:bottom w:val="nil"/>
          <w:right w:val="nil"/>
          <w:between w:val="nil"/>
        </w:pBdr>
        <w:spacing w:after="0" w:line="276" w:lineRule="auto"/>
        <w:ind w:left="850" w:hanging="424"/>
        <w:jc w:val="both"/>
        <w:rPr>
          <w:rFonts w:eastAsia="Arial" w:cstheme="minorHAnsi"/>
          <w:color w:val="000000"/>
          <w:sz w:val="24"/>
          <w:szCs w:val="24"/>
          <w:lang w:eastAsia="pl-PL"/>
        </w:rPr>
      </w:pPr>
      <w:r w:rsidRPr="008B24AC">
        <w:rPr>
          <w:rFonts w:eastAsia="Arial" w:cstheme="minorHAnsi"/>
          <w:color w:val="000000"/>
          <w:sz w:val="24"/>
          <w:szCs w:val="24"/>
          <w:lang w:eastAsia="pl-PL"/>
        </w:rPr>
        <w:t xml:space="preserve">przedmiot </w:t>
      </w:r>
      <w:r w:rsidR="0081723B" w:rsidRPr="008B24AC">
        <w:rPr>
          <w:rFonts w:eastAsia="Arial" w:cstheme="minorHAnsi"/>
          <w:color w:val="000000"/>
          <w:sz w:val="24"/>
          <w:szCs w:val="24"/>
          <w:lang w:eastAsia="pl-PL"/>
        </w:rPr>
        <w:t>zgłoszenia</w:t>
      </w:r>
      <w:r w:rsidR="008B24AC" w:rsidRPr="008B24AC">
        <w:rPr>
          <w:rFonts w:eastAsia="Arial" w:cstheme="minorHAnsi"/>
          <w:color w:val="000000"/>
          <w:sz w:val="24"/>
          <w:szCs w:val="24"/>
          <w:lang w:eastAsia="pl-PL"/>
        </w:rPr>
        <w:t>,</w:t>
      </w:r>
    </w:p>
    <w:p w14:paraId="4B46B0D6" w14:textId="66C542A9" w:rsidR="001F480E" w:rsidRPr="008B24AC" w:rsidRDefault="001F480E" w:rsidP="008B24AC">
      <w:pPr>
        <w:numPr>
          <w:ilvl w:val="0"/>
          <w:numId w:val="18"/>
        </w:numPr>
        <w:pBdr>
          <w:top w:val="nil"/>
          <w:left w:val="nil"/>
          <w:bottom w:val="nil"/>
          <w:right w:val="nil"/>
          <w:between w:val="nil"/>
        </w:pBdr>
        <w:spacing w:after="0" w:line="276" w:lineRule="auto"/>
        <w:ind w:left="850" w:hanging="424"/>
        <w:jc w:val="both"/>
        <w:rPr>
          <w:rFonts w:eastAsia="Arial" w:cstheme="minorHAnsi"/>
          <w:color w:val="000000"/>
          <w:sz w:val="24"/>
          <w:szCs w:val="24"/>
          <w:lang w:eastAsia="pl-PL"/>
        </w:rPr>
      </w:pPr>
      <w:r w:rsidRPr="008B24AC">
        <w:rPr>
          <w:rFonts w:eastAsia="Arial" w:cstheme="minorHAnsi"/>
          <w:color w:val="000000"/>
          <w:sz w:val="24"/>
          <w:szCs w:val="24"/>
          <w:lang w:eastAsia="pl-PL"/>
        </w:rPr>
        <w:t xml:space="preserve">datę dokonania zgłoszenia </w:t>
      </w:r>
      <w:r w:rsidR="0081723B" w:rsidRPr="008B24AC">
        <w:rPr>
          <w:rFonts w:eastAsia="Arial" w:cstheme="minorHAnsi"/>
          <w:color w:val="000000"/>
          <w:sz w:val="24"/>
          <w:szCs w:val="24"/>
          <w:lang w:eastAsia="pl-PL"/>
        </w:rPr>
        <w:t>nieprawidłowości</w:t>
      </w:r>
      <w:r w:rsidR="008B24AC" w:rsidRPr="008B24AC">
        <w:rPr>
          <w:rFonts w:eastAsia="Arial" w:cstheme="minorHAnsi"/>
          <w:color w:val="000000"/>
          <w:sz w:val="24"/>
          <w:szCs w:val="24"/>
          <w:lang w:eastAsia="pl-PL"/>
        </w:rPr>
        <w:t>,</w:t>
      </w:r>
    </w:p>
    <w:p w14:paraId="71FAD6C8" w14:textId="34625D65" w:rsidR="001F480E" w:rsidRPr="008B24AC" w:rsidRDefault="001F480E" w:rsidP="008B24AC">
      <w:pPr>
        <w:numPr>
          <w:ilvl w:val="0"/>
          <w:numId w:val="18"/>
        </w:numPr>
        <w:pBdr>
          <w:top w:val="nil"/>
          <w:left w:val="nil"/>
          <w:bottom w:val="nil"/>
          <w:right w:val="nil"/>
          <w:between w:val="nil"/>
        </w:pBdr>
        <w:spacing w:after="0" w:line="276" w:lineRule="auto"/>
        <w:ind w:left="850" w:hanging="424"/>
        <w:jc w:val="both"/>
        <w:rPr>
          <w:rFonts w:eastAsia="Arial" w:cstheme="minorHAnsi"/>
          <w:color w:val="000000"/>
          <w:sz w:val="24"/>
          <w:szCs w:val="24"/>
          <w:lang w:eastAsia="pl-PL"/>
        </w:rPr>
      </w:pPr>
      <w:r w:rsidRPr="008B24AC">
        <w:rPr>
          <w:rFonts w:eastAsia="Arial" w:cstheme="minorHAnsi"/>
          <w:color w:val="000000"/>
          <w:sz w:val="24"/>
          <w:szCs w:val="24"/>
          <w:lang w:eastAsia="pl-PL"/>
        </w:rPr>
        <w:t>informację o podjętych działaniach następczych</w:t>
      </w:r>
      <w:r w:rsidR="008B24AC" w:rsidRPr="008B24AC">
        <w:rPr>
          <w:rFonts w:eastAsia="Arial" w:cstheme="minorHAnsi"/>
          <w:color w:val="000000"/>
          <w:sz w:val="24"/>
          <w:szCs w:val="24"/>
          <w:lang w:eastAsia="pl-PL"/>
        </w:rPr>
        <w:t>,</w:t>
      </w:r>
    </w:p>
    <w:p w14:paraId="3F0EBD14" w14:textId="77777777" w:rsidR="001F480E" w:rsidRPr="005C1125" w:rsidRDefault="001F480E" w:rsidP="008B24AC">
      <w:pPr>
        <w:numPr>
          <w:ilvl w:val="0"/>
          <w:numId w:val="18"/>
        </w:numPr>
        <w:pBdr>
          <w:top w:val="nil"/>
          <w:left w:val="nil"/>
          <w:bottom w:val="nil"/>
          <w:right w:val="nil"/>
          <w:between w:val="nil"/>
        </w:pBdr>
        <w:spacing w:after="0" w:line="276" w:lineRule="auto"/>
        <w:ind w:left="850" w:hanging="424"/>
        <w:jc w:val="both"/>
        <w:rPr>
          <w:rFonts w:eastAsia="Arial" w:cstheme="minorHAnsi"/>
          <w:color w:val="000000"/>
          <w:sz w:val="24"/>
          <w:szCs w:val="24"/>
          <w:lang w:eastAsia="pl-PL"/>
        </w:rPr>
      </w:pPr>
      <w:r w:rsidRPr="005C1125">
        <w:rPr>
          <w:rFonts w:eastAsia="Arial" w:cstheme="minorHAnsi"/>
          <w:color w:val="000000"/>
          <w:sz w:val="24"/>
          <w:szCs w:val="24"/>
          <w:lang w:eastAsia="pl-PL"/>
        </w:rPr>
        <w:t>datę zakończenia sprawy.</w:t>
      </w:r>
    </w:p>
    <w:p w14:paraId="0ECF3718" w14:textId="21089EF2" w:rsidR="0081723B" w:rsidRPr="005C1125" w:rsidRDefault="0081723B" w:rsidP="0000575A">
      <w:pPr>
        <w:numPr>
          <w:ilvl w:val="0"/>
          <w:numId w:val="17"/>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1125">
        <w:rPr>
          <w:rFonts w:eastAsia="Arial" w:cstheme="minorHAnsi"/>
          <w:color w:val="000000"/>
          <w:sz w:val="24"/>
          <w:szCs w:val="24"/>
          <w:lang w:eastAsia="pl-PL"/>
        </w:rPr>
        <w:t>Poza prowadzeniem rejestru Koordynator zgłoszeń jest zobowiązany, przy zachowaniu zasad ochrony danych oraz poufności tajemnicy ZPKW</w:t>
      </w:r>
      <w:r w:rsidR="0000575A" w:rsidRPr="005C1125">
        <w:rPr>
          <w:rFonts w:eastAsia="Arial" w:cstheme="minorHAnsi"/>
          <w:color w:val="000000"/>
          <w:sz w:val="24"/>
          <w:szCs w:val="24"/>
          <w:lang w:eastAsia="pl-PL"/>
        </w:rPr>
        <w:t>Ś</w:t>
      </w:r>
      <w:r w:rsidRPr="005C1125">
        <w:rPr>
          <w:rFonts w:eastAsia="Arial" w:cstheme="minorHAnsi"/>
          <w:color w:val="000000"/>
          <w:sz w:val="24"/>
          <w:szCs w:val="24"/>
          <w:lang w:eastAsia="pl-PL"/>
        </w:rPr>
        <w:t xml:space="preserve">, do przechowywania wszelkich dowodów, dokumentów i informacji zebranych w toku analizy oraz informacji dotyczących rozpatrzenia zgłoszenia nieprawidłowości </w:t>
      </w:r>
      <w:r w:rsidR="004E3323" w:rsidRPr="005C1125">
        <w:rPr>
          <w:rFonts w:eastAsia="Arial" w:cstheme="minorHAnsi"/>
          <w:color w:val="000000"/>
          <w:sz w:val="24"/>
          <w:szCs w:val="24"/>
          <w:lang w:eastAsia="pl-PL"/>
        </w:rPr>
        <w:t xml:space="preserve">przez </w:t>
      </w:r>
      <w:r w:rsidR="004E3323" w:rsidRPr="000656B8">
        <w:rPr>
          <w:rFonts w:eastAsia="Arial" w:cstheme="minorHAnsi"/>
          <w:color w:val="000000"/>
          <w:sz w:val="24"/>
          <w:szCs w:val="24"/>
          <w:lang w:eastAsia="pl-PL"/>
        </w:rPr>
        <w:t>okres 5 lat</w:t>
      </w:r>
      <w:r w:rsidR="004E3323" w:rsidRPr="005C1125">
        <w:rPr>
          <w:rFonts w:eastAsia="Arial" w:cstheme="minorHAnsi"/>
          <w:color w:val="000000"/>
          <w:sz w:val="24"/>
          <w:szCs w:val="24"/>
          <w:lang w:eastAsia="pl-PL"/>
        </w:rPr>
        <w:t xml:space="preserve"> od czasu zakończenia postępowania wyjaśniającego, chyba że obowiązki wynikające z innych przepisów nakazują wydłużenie tego okresu.</w:t>
      </w:r>
    </w:p>
    <w:p w14:paraId="33787D03" w14:textId="27915B0D" w:rsidR="001F480E" w:rsidRPr="005C1125" w:rsidRDefault="001F480E" w:rsidP="0000575A">
      <w:pPr>
        <w:numPr>
          <w:ilvl w:val="0"/>
          <w:numId w:val="17"/>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1125">
        <w:rPr>
          <w:rFonts w:eastAsia="Arial" w:cstheme="minorHAnsi"/>
          <w:color w:val="000000"/>
          <w:sz w:val="24"/>
          <w:szCs w:val="24"/>
          <w:lang w:eastAsia="pl-PL"/>
        </w:rPr>
        <w:lastRenderedPageBreak/>
        <w:t xml:space="preserve">Dostęp do rejestru zgłoszeń </w:t>
      </w:r>
      <w:r w:rsidR="004E3323" w:rsidRPr="005C1125">
        <w:rPr>
          <w:rFonts w:eastAsia="Arial" w:cstheme="minorHAnsi"/>
          <w:color w:val="000000"/>
          <w:sz w:val="24"/>
          <w:szCs w:val="24"/>
          <w:lang w:eastAsia="pl-PL"/>
        </w:rPr>
        <w:t>nieprawidłowości</w:t>
      </w:r>
      <w:r w:rsidRPr="005C1125">
        <w:rPr>
          <w:rFonts w:eastAsia="Arial" w:cstheme="minorHAnsi"/>
          <w:color w:val="000000"/>
          <w:sz w:val="24"/>
          <w:szCs w:val="24"/>
          <w:lang w:eastAsia="pl-PL"/>
        </w:rPr>
        <w:t xml:space="preserve"> przysługuje wyłącznie</w:t>
      </w:r>
      <w:r w:rsidR="00784E83" w:rsidRPr="005C1125">
        <w:rPr>
          <w:rFonts w:eastAsia="Arial" w:cstheme="minorHAnsi"/>
          <w:color w:val="000000"/>
          <w:sz w:val="24"/>
          <w:szCs w:val="24"/>
          <w:lang w:eastAsia="pl-PL"/>
        </w:rPr>
        <w:t xml:space="preserve"> Dyrektorowi </w:t>
      </w:r>
      <w:r w:rsidR="005C1125" w:rsidRPr="005C1125">
        <w:rPr>
          <w:rFonts w:eastAsia="Arial" w:cstheme="minorHAnsi"/>
          <w:color w:val="000000"/>
          <w:sz w:val="24"/>
          <w:szCs w:val="24"/>
          <w:lang w:eastAsia="pl-PL"/>
        </w:rPr>
        <w:t>ZPKWŚ</w:t>
      </w:r>
      <w:r w:rsidR="0000575A" w:rsidRPr="005C1125">
        <w:rPr>
          <w:rFonts w:eastAsia="Arial" w:cstheme="minorHAnsi"/>
          <w:color w:val="000000"/>
          <w:sz w:val="24"/>
          <w:szCs w:val="24"/>
          <w:lang w:eastAsia="pl-PL"/>
        </w:rPr>
        <w:br/>
      </w:r>
      <w:r w:rsidR="00784E83" w:rsidRPr="005C1125">
        <w:rPr>
          <w:rFonts w:eastAsia="Arial" w:cstheme="minorHAnsi"/>
          <w:color w:val="000000"/>
          <w:sz w:val="24"/>
          <w:szCs w:val="24"/>
          <w:lang w:eastAsia="pl-PL"/>
        </w:rPr>
        <w:t xml:space="preserve">i Koordynatorowi zgłoszeń, z zastrzeżeniem </w:t>
      </w:r>
      <w:r w:rsidR="00311160" w:rsidRPr="005C1125">
        <w:rPr>
          <w:rFonts w:eastAsia="Arial" w:cstheme="minorHAnsi"/>
          <w:color w:val="000000"/>
          <w:sz w:val="24"/>
          <w:szCs w:val="24"/>
          <w:lang w:eastAsia="pl-PL"/>
        </w:rPr>
        <w:t>§</w:t>
      </w:r>
      <w:r w:rsidR="005C1125" w:rsidRPr="005C1125">
        <w:rPr>
          <w:rFonts w:eastAsia="Arial" w:cstheme="minorHAnsi"/>
          <w:color w:val="000000"/>
          <w:sz w:val="24"/>
          <w:szCs w:val="24"/>
          <w:lang w:eastAsia="pl-PL"/>
        </w:rPr>
        <w:t xml:space="preserve"> </w:t>
      </w:r>
      <w:r w:rsidR="00311160" w:rsidRPr="005C1125">
        <w:rPr>
          <w:rFonts w:eastAsia="Arial" w:cstheme="minorHAnsi"/>
          <w:color w:val="000000"/>
          <w:sz w:val="24"/>
          <w:szCs w:val="24"/>
          <w:lang w:eastAsia="pl-PL"/>
        </w:rPr>
        <w:t>4 ust. 6 pkt 1.</w:t>
      </w:r>
    </w:p>
    <w:p w14:paraId="38362EA6" w14:textId="77777777" w:rsidR="001F480E" w:rsidRPr="00885884" w:rsidRDefault="001F480E" w:rsidP="001F480E">
      <w:pPr>
        <w:spacing w:after="0" w:line="276" w:lineRule="auto"/>
        <w:jc w:val="both"/>
        <w:rPr>
          <w:rFonts w:eastAsia="Arial" w:cstheme="minorHAnsi"/>
          <w:b/>
          <w:sz w:val="24"/>
          <w:szCs w:val="24"/>
          <w:lang w:eastAsia="pl-PL"/>
        </w:rPr>
      </w:pPr>
    </w:p>
    <w:p w14:paraId="690E1D61" w14:textId="77777777" w:rsidR="00EB2393" w:rsidRDefault="00EB2393" w:rsidP="00311160">
      <w:pPr>
        <w:spacing w:after="0" w:line="276" w:lineRule="auto"/>
        <w:jc w:val="center"/>
        <w:rPr>
          <w:rFonts w:eastAsia="Arial" w:cstheme="minorHAnsi"/>
          <w:b/>
          <w:sz w:val="24"/>
          <w:szCs w:val="24"/>
          <w:lang w:eastAsia="pl-PL"/>
        </w:rPr>
      </w:pPr>
    </w:p>
    <w:p w14:paraId="11A8765E" w14:textId="5D89F2F8" w:rsidR="001F480E" w:rsidRPr="00885884" w:rsidRDefault="001F480E" w:rsidP="00311160">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 1</w:t>
      </w:r>
      <w:r w:rsidR="008447D6" w:rsidRPr="00885884">
        <w:rPr>
          <w:rFonts w:eastAsia="Arial" w:cstheme="minorHAnsi"/>
          <w:b/>
          <w:sz w:val="24"/>
          <w:szCs w:val="24"/>
          <w:lang w:eastAsia="pl-PL"/>
        </w:rPr>
        <w:t>1</w:t>
      </w:r>
    </w:p>
    <w:p w14:paraId="06D1A262" w14:textId="77777777" w:rsidR="001F480E" w:rsidRDefault="001F480E" w:rsidP="00311160">
      <w:pPr>
        <w:spacing w:after="0" w:line="276" w:lineRule="auto"/>
        <w:jc w:val="center"/>
        <w:rPr>
          <w:rFonts w:eastAsia="Arial" w:cstheme="minorHAnsi"/>
          <w:b/>
          <w:sz w:val="24"/>
          <w:szCs w:val="24"/>
          <w:lang w:eastAsia="pl-PL"/>
        </w:rPr>
      </w:pPr>
      <w:r w:rsidRPr="00885884">
        <w:rPr>
          <w:rFonts w:eastAsia="Arial" w:cstheme="minorHAnsi"/>
          <w:b/>
          <w:sz w:val="24"/>
          <w:szCs w:val="24"/>
          <w:lang w:eastAsia="pl-PL"/>
        </w:rPr>
        <w:t>Ochrona danych osobowych</w:t>
      </w:r>
    </w:p>
    <w:p w14:paraId="16F63086" w14:textId="77777777" w:rsidR="00F330F0" w:rsidRPr="00885884" w:rsidRDefault="00F330F0" w:rsidP="00803C60">
      <w:pPr>
        <w:spacing w:after="0" w:line="276" w:lineRule="auto"/>
        <w:rPr>
          <w:rFonts w:eastAsia="Arial" w:cstheme="minorHAnsi"/>
          <w:b/>
          <w:sz w:val="24"/>
          <w:szCs w:val="24"/>
          <w:lang w:eastAsia="pl-PL"/>
        </w:rPr>
      </w:pPr>
    </w:p>
    <w:p w14:paraId="334F3FDA" w14:textId="1A22328C" w:rsidR="001F480E" w:rsidRPr="00EB2393" w:rsidRDefault="00D07854"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EB2393">
        <w:rPr>
          <w:rFonts w:eastAsia="Arial" w:cstheme="minorHAnsi"/>
          <w:color w:val="000000"/>
          <w:sz w:val="24"/>
          <w:szCs w:val="24"/>
          <w:lang w:eastAsia="pl-PL"/>
        </w:rPr>
        <w:t>ZPKW</w:t>
      </w:r>
      <w:r w:rsidR="004421A9" w:rsidRPr="00EB2393">
        <w:rPr>
          <w:rFonts w:eastAsia="Arial" w:cstheme="minorHAnsi"/>
          <w:color w:val="000000"/>
          <w:sz w:val="24"/>
          <w:szCs w:val="24"/>
          <w:lang w:eastAsia="pl-PL"/>
        </w:rPr>
        <w:t>Ś</w:t>
      </w:r>
      <w:r w:rsidR="001F480E" w:rsidRPr="00EB2393">
        <w:rPr>
          <w:rFonts w:eastAsia="Arial" w:cstheme="minorHAnsi"/>
          <w:color w:val="000000"/>
          <w:sz w:val="24"/>
          <w:szCs w:val="24"/>
          <w:lang w:eastAsia="pl-PL"/>
        </w:rPr>
        <w:t xml:space="preserve"> stosuje wobec danych osobowych zawartych w zgłoszeniach, ujawnionych danych osobowych zgłaszającego oraz danych osobowych uzyskanych lub wykorzystanych w prowadzonych postępowaniach wyjaśniających w szczególności: </w:t>
      </w:r>
    </w:p>
    <w:p w14:paraId="02515528" w14:textId="497BF62E" w:rsidR="001F480E" w:rsidRPr="00EB2393" w:rsidRDefault="001F480E" w:rsidP="00EB2393">
      <w:pPr>
        <w:pStyle w:val="Akapitzlist"/>
        <w:numPr>
          <w:ilvl w:val="0"/>
          <w:numId w:val="9"/>
        </w:numPr>
        <w:pBdr>
          <w:top w:val="nil"/>
          <w:left w:val="nil"/>
          <w:bottom w:val="nil"/>
          <w:right w:val="nil"/>
          <w:between w:val="nil"/>
        </w:pBdr>
        <w:spacing w:after="0"/>
        <w:ind w:left="851" w:hanging="425"/>
        <w:rPr>
          <w:rFonts w:eastAsia="Arial" w:cstheme="minorHAnsi"/>
          <w:color w:val="000000"/>
          <w:sz w:val="24"/>
          <w:szCs w:val="24"/>
          <w:lang w:eastAsia="pl-PL"/>
        </w:rPr>
      </w:pPr>
      <w:r w:rsidRPr="00EB2393">
        <w:rPr>
          <w:rFonts w:eastAsia="Arial" w:cstheme="minorHAnsi"/>
          <w:color w:val="000000"/>
          <w:sz w:val="24"/>
          <w:szCs w:val="24"/>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jako „Rozporządzenie RODO”)</w:t>
      </w:r>
      <w:r w:rsidR="00EB2393" w:rsidRPr="00EB2393">
        <w:rPr>
          <w:rFonts w:eastAsia="Arial" w:cstheme="minorHAnsi"/>
          <w:color w:val="000000"/>
          <w:sz w:val="24"/>
          <w:szCs w:val="24"/>
          <w:lang w:eastAsia="pl-PL"/>
        </w:rPr>
        <w:t>,</w:t>
      </w:r>
    </w:p>
    <w:p w14:paraId="053C9389" w14:textId="39C2D362" w:rsidR="001F480E" w:rsidRPr="00EB2393" w:rsidRDefault="001F480E" w:rsidP="00803C60">
      <w:pPr>
        <w:numPr>
          <w:ilvl w:val="0"/>
          <w:numId w:val="9"/>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EB2393">
        <w:rPr>
          <w:rFonts w:eastAsia="Arial" w:cstheme="minorHAnsi"/>
          <w:color w:val="000000"/>
          <w:sz w:val="24"/>
          <w:szCs w:val="24"/>
          <w:lang w:eastAsia="pl-PL"/>
        </w:rPr>
        <w:t xml:space="preserve">zasady dotyczące ochrony danych osobowych wynikające z Regulaminu oraz innych regulacji wewnętrznych </w:t>
      </w:r>
      <w:r w:rsidR="00D07854" w:rsidRPr="00EB2393">
        <w:rPr>
          <w:rFonts w:eastAsia="Arial" w:cstheme="minorHAnsi"/>
          <w:color w:val="000000"/>
          <w:sz w:val="24"/>
          <w:szCs w:val="24"/>
          <w:lang w:eastAsia="pl-PL"/>
        </w:rPr>
        <w:t>ZPKW</w:t>
      </w:r>
      <w:r w:rsidR="004421A9" w:rsidRPr="00EB2393">
        <w:rPr>
          <w:rFonts w:eastAsia="Arial" w:cstheme="minorHAnsi"/>
          <w:color w:val="000000"/>
          <w:sz w:val="24"/>
          <w:szCs w:val="24"/>
          <w:lang w:eastAsia="pl-PL"/>
        </w:rPr>
        <w:t>Ś</w:t>
      </w:r>
      <w:r w:rsidRPr="00EB2393">
        <w:rPr>
          <w:rFonts w:eastAsia="Arial" w:cstheme="minorHAnsi"/>
          <w:color w:val="000000"/>
          <w:sz w:val="24"/>
          <w:szCs w:val="24"/>
          <w:lang w:eastAsia="pl-PL"/>
        </w:rPr>
        <w:t xml:space="preserve">. </w:t>
      </w:r>
    </w:p>
    <w:p w14:paraId="7FF4A47E" w14:textId="2BA23DD3" w:rsidR="001F480E" w:rsidRPr="003010D3"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3010D3">
        <w:rPr>
          <w:rFonts w:eastAsia="Arial" w:cstheme="minorHAnsi"/>
          <w:color w:val="000000"/>
          <w:sz w:val="24"/>
          <w:szCs w:val="24"/>
          <w:lang w:eastAsia="pl-PL"/>
        </w:rPr>
        <w:t>W celu zapewnienia zabezpieczenia i ochrony danych osobowych pozyskanych w trakcie stosowania Regulaminu</w:t>
      </w:r>
      <w:r w:rsidR="003010D3" w:rsidRPr="003010D3">
        <w:rPr>
          <w:rFonts w:eastAsia="Arial" w:cstheme="minorHAnsi"/>
          <w:color w:val="000000"/>
          <w:sz w:val="24"/>
          <w:szCs w:val="24"/>
          <w:lang w:eastAsia="pl-PL"/>
        </w:rPr>
        <w:t>,</w:t>
      </w:r>
      <w:r w:rsidRPr="003010D3">
        <w:rPr>
          <w:rFonts w:eastAsia="Arial" w:cstheme="minorHAnsi"/>
          <w:color w:val="000000"/>
          <w:sz w:val="24"/>
          <w:szCs w:val="24"/>
          <w:lang w:eastAsia="pl-PL"/>
        </w:rPr>
        <w:t xml:space="preserve"> </w:t>
      </w:r>
      <w:r w:rsidR="00D07854" w:rsidRPr="003010D3">
        <w:rPr>
          <w:rFonts w:eastAsia="Arial" w:cstheme="minorHAnsi"/>
          <w:color w:val="000000"/>
          <w:sz w:val="24"/>
          <w:szCs w:val="24"/>
          <w:lang w:eastAsia="pl-PL"/>
        </w:rPr>
        <w:t>ZPKW</w:t>
      </w:r>
      <w:r w:rsidR="004421A9" w:rsidRPr="003010D3">
        <w:rPr>
          <w:rFonts w:eastAsia="Arial" w:cstheme="minorHAnsi"/>
          <w:color w:val="000000"/>
          <w:sz w:val="24"/>
          <w:szCs w:val="24"/>
          <w:lang w:eastAsia="pl-PL"/>
        </w:rPr>
        <w:t>Ś</w:t>
      </w:r>
      <w:r w:rsidRPr="003010D3">
        <w:rPr>
          <w:rFonts w:eastAsia="Arial" w:cstheme="minorHAnsi"/>
          <w:color w:val="000000"/>
          <w:sz w:val="24"/>
          <w:szCs w:val="24"/>
          <w:lang w:eastAsia="pl-PL"/>
        </w:rPr>
        <w:t xml:space="preserve"> stosuje systemy informatyczne, które gwarantują ochronę danych osobowych zgodną z postanowieniami ogólnego rozporządzenia </w:t>
      </w:r>
      <w:r w:rsidR="00C51F08" w:rsidRPr="003010D3">
        <w:rPr>
          <w:rFonts w:eastAsia="Arial" w:cstheme="minorHAnsi"/>
          <w:color w:val="000000"/>
          <w:sz w:val="24"/>
          <w:szCs w:val="24"/>
          <w:lang w:eastAsia="pl-PL"/>
        </w:rPr>
        <w:br/>
      </w:r>
      <w:r w:rsidRPr="003010D3">
        <w:rPr>
          <w:rFonts w:eastAsia="Arial" w:cstheme="minorHAnsi"/>
          <w:color w:val="000000"/>
          <w:sz w:val="24"/>
          <w:szCs w:val="24"/>
          <w:lang w:eastAsia="pl-PL"/>
        </w:rPr>
        <w:t xml:space="preserve">o ochronie danych osobowych (RODO). </w:t>
      </w:r>
    </w:p>
    <w:p w14:paraId="67576FAC" w14:textId="318EE397" w:rsidR="001F480E" w:rsidRPr="003010D3"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3010D3">
        <w:rPr>
          <w:rFonts w:eastAsia="Arial" w:cstheme="minorHAnsi"/>
          <w:color w:val="000000"/>
          <w:sz w:val="24"/>
          <w:szCs w:val="24"/>
          <w:lang w:eastAsia="pl-PL"/>
        </w:rPr>
        <w:t xml:space="preserve">Administratorem danych osobowych ujawnionych </w:t>
      </w:r>
      <w:r w:rsidR="003010D3" w:rsidRPr="003010D3">
        <w:rPr>
          <w:rFonts w:eastAsia="Arial" w:cstheme="minorHAnsi"/>
          <w:color w:val="000000"/>
          <w:sz w:val="24"/>
          <w:szCs w:val="24"/>
          <w:lang w:eastAsia="pl-PL"/>
        </w:rPr>
        <w:t xml:space="preserve">w </w:t>
      </w:r>
      <w:r w:rsidR="00D07854" w:rsidRPr="003010D3">
        <w:rPr>
          <w:rFonts w:eastAsia="Arial" w:cstheme="minorHAnsi"/>
          <w:color w:val="000000"/>
          <w:sz w:val="24"/>
          <w:szCs w:val="24"/>
          <w:lang w:eastAsia="pl-PL"/>
        </w:rPr>
        <w:t>ZPKW</w:t>
      </w:r>
      <w:r w:rsidR="00C51F08" w:rsidRPr="003010D3">
        <w:rPr>
          <w:rFonts w:eastAsia="Arial" w:cstheme="minorHAnsi"/>
          <w:color w:val="000000"/>
          <w:sz w:val="24"/>
          <w:szCs w:val="24"/>
          <w:lang w:eastAsia="pl-PL"/>
        </w:rPr>
        <w:t>Ś</w:t>
      </w:r>
      <w:r w:rsidRPr="003010D3">
        <w:rPr>
          <w:rFonts w:eastAsia="Arial" w:cstheme="minorHAnsi"/>
          <w:color w:val="000000"/>
          <w:sz w:val="24"/>
          <w:szCs w:val="24"/>
          <w:lang w:eastAsia="pl-PL"/>
        </w:rPr>
        <w:t xml:space="preserve"> na podstawie i w wyniku zastosowania Regulaminu jest </w:t>
      </w:r>
      <w:r w:rsidRPr="003010D3">
        <w:rPr>
          <w:rFonts w:eastAsia="Arial" w:cstheme="minorHAnsi"/>
          <w:sz w:val="24"/>
          <w:szCs w:val="24"/>
          <w:lang w:eastAsia="pl-PL"/>
        </w:rPr>
        <w:t xml:space="preserve">Zespół Parków Krajobrazowych Województwa </w:t>
      </w:r>
      <w:r w:rsidR="00C95E44">
        <w:rPr>
          <w:rFonts w:eastAsia="Arial" w:cstheme="minorHAnsi"/>
          <w:sz w:val="24"/>
          <w:szCs w:val="24"/>
          <w:lang w:eastAsia="pl-PL"/>
        </w:rPr>
        <w:t xml:space="preserve">Śląskiego </w:t>
      </w:r>
      <w:r w:rsidRPr="003010D3">
        <w:rPr>
          <w:rFonts w:eastAsia="Arial" w:cstheme="minorHAnsi"/>
          <w:color w:val="000000"/>
          <w:sz w:val="24"/>
          <w:szCs w:val="24"/>
          <w:lang w:eastAsia="pl-PL"/>
        </w:rPr>
        <w:t xml:space="preserve">dalej także jako „Administrator”). </w:t>
      </w:r>
    </w:p>
    <w:p w14:paraId="2063F86C" w14:textId="3E6CA743" w:rsidR="001F480E" w:rsidRPr="00E40519"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E40519">
        <w:rPr>
          <w:rFonts w:eastAsia="Arial" w:cstheme="minorHAnsi"/>
          <w:color w:val="000000"/>
          <w:sz w:val="24"/>
          <w:szCs w:val="24"/>
          <w:lang w:eastAsia="pl-PL"/>
        </w:rPr>
        <w:t xml:space="preserve">Administrator może przetwarzać następujące dane osobowe osoby wymienionej </w:t>
      </w:r>
      <w:r w:rsidR="00C51F08" w:rsidRPr="00E40519">
        <w:rPr>
          <w:rFonts w:eastAsia="Arial" w:cstheme="minorHAnsi"/>
          <w:color w:val="000000"/>
          <w:sz w:val="24"/>
          <w:szCs w:val="24"/>
          <w:lang w:eastAsia="pl-PL"/>
        </w:rPr>
        <w:br/>
      </w:r>
      <w:r w:rsidRPr="00E40519">
        <w:rPr>
          <w:rFonts w:eastAsia="Arial" w:cstheme="minorHAnsi"/>
          <w:color w:val="000000"/>
          <w:sz w:val="24"/>
          <w:szCs w:val="24"/>
          <w:lang w:eastAsia="pl-PL"/>
        </w:rPr>
        <w:t>w zgłoszeniu, zgłaszającego oraz osób objętych postępowaniami prowadzonymi przez Administratora na podstawie Regulaminu:</w:t>
      </w:r>
    </w:p>
    <w:p w14:paraId="363E0008" w14:textId="1E5D97DA" w:rsidR="001F480E" w:rsidRPr="00E40519" w:rsidRDefault="001F480E" w:rsidP="00E40519">
      <w:pPr>
        <w:pStyle w:val="Akapitzlist"/>
        <w:numPr>
          <w:ilvl w:val="0"/>
          <w:numId w:val="10"/>
        </w:numPr>
        <w:pBdr>
          <w:top w:val="nil"/>
          <w:left w:val="nil"/>
          <w:bottom w:val="nil"/>
          <w:right w:val="nil"/>
          <w:between w:val="nil"/>
        </w:pBdr>
        <w:spacing w:after="0"/>
        <w:ind w:left="851" w:hanging="425"/>
        <w:rPr>
          <w:rFonts w:eastAsia="Arial" w:cstheme="minorHAnsi"/>
          <w:color w:val="000000"/>
          <w:sz w:val="24"/>
          <w:szCs w:val="24"/>
          <w:lang w:eastAsia="pl-PL"/>
        </w:rPr>
      </w:pPr>
      <w:r w:rsidRPr="00E40519">
        <w:rPr>
          <w:rFonts w:eastAsia="Arial" w:cstheme="minorHAnsi"/>
          <w:color w:val="000000"/>
          <w:sz w:val="24"/>
          <w:szCs w:val="24"/>
          <w:lang w:eastAsia="pl-PL"/>
        </w:rPr>
        <w:t>imię i nazwisko</w:t>
      </w:r>
      <w:r w:rsidR="00E40519" w:rsidRPr="00E40519">
        <w:rPr>
          <w:rFonts w:eastAsia="Arial" w:cstheme="minorHAnsi"/>
          <w:color w:val="000000"/>
          <w:sz w:val="24"/>
          <w:szCs w:val="24"/>
          <w:lang w:eastAsia="pl-PL"/>
        </w:rPr>
        <w:t>,</w:t>
      </w:r>
    </w:p>
    <w:p w14:paraId="0394009C" w14:textId="51F0919C" w:rsidR="001F480E" w:rsidRPr="00E40519" w:rsidRDefault="001F480E" w:rsidP="00803C60">
      <w:pPr>
        <w:numPr>
          <w:ilvl w:val="0"/>
          <w:numId w:val="10"/>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E40519">
        <w:rPr>
          <w:rFonts w:eastAsia="Arial" w:cstheme="minorHAnsi"/>
          <w:color w:val="000000"/>
          <w:sz w:val="24"/>
          <w:szCs w:val="24"/>
          <w:lang w:eastAsia="pl-PL"/>
        </w:rPr>
        <w:t>adres zameldowania, zamieszkania lub/i adres do doręczeń</w:t>
      </w:r>
      <w:r w:rsidR="00E40519" w:rsidRPr="00E40519">
        <w:rPr>
          <w:rFonts w:eastAsia="Arial" w:cstheme="minorHAnsi"/>
          <w:color w:val="000000"/>
          <w:sz w:val="24"/>
          <w:szCs w:val="24"/>
          <w:lang w:eastAsia="pl-PL"/>
        </w:rPr>
        <w:t>,</w:t>
      </w:r>
    </w:p>
    <w:p w14:paraId="5FE82202" w14:textId="78727725" w:rsidR="001F480E" w:rsidRPr="00E40519" w:rsidRDefault="001F480E" w:rsidP="00803C60">
      <w:pPr>
        <w:numPr>
          <w:ilvl w:val="0"/>
          <w:numId w:val="10"/>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E40519">
        <w:rPr>
          <w:rFonts w:eastAsia="Arial" w:cstheme="minorHAnsi"/>
          <w:color w:val="000000"/>
          <w:sz w:val="24"/>
          <w:szCs w:val="24"/>
          <w:lang w:eastAsia="pl-PL"/>
        </w:rPr>
        <w:t>stanowisko</w:t>
      </w:r>
      <w:r w:rsidR="00E40519" w:rsidRPr="00E40519">
        <w:rPr>
          <w:rFonts w:eastAsia="Arial" w:cstheme="minorHAnsi"/>
          <w:color w:val="000000"/>
          <w:sz w:val="24"/>
          <w:szCs w:val="24"/>
          <w:lang w:eastAsia="pl-PL"/>
        </w:rPr>
        <w:t>,</w:t>
      </w:r>
    </w:p>
    <w:p w14:paraId="676D8F8D" w14:textId="0EB45450" w:rsidR="001F480E" w:rsidRPr="00E40519" w:rsidRDefault="001F480E" w:rsidP="00803C60">
      <w:pPr>
        <w:numPr>
          <w:ilvl w:val="0"/>
          <w:numId w:val="10"/>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E40519">
        <w:rPr>
          <w:rFonts w:eastAsia="Arial" w:cstheme="minorHAnsi"/>
          <w:color w:val="000000"/>
          <w:sz w:val="24"/>
          <w:szCs w:val="24"/>
          <w:lang w:eastAsia="pl-PL"/>
        </w:rPr>
        <w:t>numer telefonu</w:t>
      </w:r>
      <w:r w:rsidR="00E40519" w:rsidRPr="00E40519">
        <w:rPr>
          <w:rFonts w:eastAsia="Arial" w:cstheme="minorHAnsi"/>
          <w:color w:val="000000"/>
          <w:sz w:val="24"/>
          <w:szCs w:val="24"/>
          <w:lang w:eastAsia="pl-PL"/>
        </w:rPr>
        <w:t>,</w:t>
      </w:r>
    </w:p>
    <w:p w14:paraId="7128F27B" w14:textId="72E65C88" w:rsidR="001F480E" w:rsidRPr="00E40519" w:rsidRDefault="001F480E" w:rsidP="00803C60">
      <w:pPr>
        <w:numPr>
          <w:ilvl w:val="0"/>
          <w:numId w:val="10"/>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E40519">
        <w:rPr>
          <w:rFonts w:eastAsia="Arial" w:cstheme="minorHAnsi"/>
          <w:color w:val="000000"/>
          <w:sz w:val="24"/>
          <w:szCs w:val="24"/>
          <w:lang w:eastAsia="pl-PL"/>
        </w:rPr>
        <w:t>numery NIP i PESEL</w:t>
      </w:r>
      <w:r w:rsidR="00E40519" w:rsidRPr="00E40519">
        <w:rPr>
          <w:rFonts w:eastAsia="Arial" w:cstheme="minorHAnsi"/>
          <w:color w:val="000000"/>
          <w:sz w:val="24"/>
          <w:szCs w:val="24"/>
          <w:lang w:eastAsia="pl-PL"/>
        </w:rPr>
        <w:t>,</w:t>
      </w:r>
    </w:p>
    <w:p w14:paraId="4AEB45DB" w14:textId="554144C4" w:rsidR="001F480E" w:rsidRPr="00E40519" w:rsidRDefault="001F480E" w:rsidP="00803C60">
      <w:pPr>
        <w:numPr>
          <w:ilvl w:val="0"/>
          <w:numId w:val="10"/>
        </w:numPr>
        <w:pBdr>
          <w:top w:val="nil"/>
          <w:left w:val="nil"/>
          <w:bottom w:val="nil"/>
          <w:right w:val="nil"/>
          <w:between w:val="nil"/>
        </w:pBdr>
        <w:spacing w:after="0" w:line="276" w:lineRule="auto"/>
        <w:ind w:left="850"/>
        <w:rPr>
          <w:rFonts w:eastAsia="Arial" w:cstheme="minorHAnsi"/>
          <w:color w:val="000000"/>
          <w:sz w:val="24"/>
          <w:szCs w:val="24"/>
          <w:lang w:eastAsia="pl-PL"/>
        </w:rPr>
      </w:pPr>
      <w:r w:rsidRPr="00E40519">
        <w:rPr>
          <w:rFonts w:eastAsia="Arial" w:cstheme="minorHAnsi"/>
          <w:color w:val="000000"/>
          <w:sz w:val="24"/>
          <w:szCs w:val="24"/>
          <w:lang w:eastAsia="pl-PL"/>
        </w:rPr>
        <w:t>adres e-mail</w:t>
      </w:r>
      <w:r w:rsidR="00E40519" w:rsidRPr="00E40519">
        <w:rPr>
          <w:rFonts w:eastAsia="Arial" w:cstheme="minorHAnsi"/>
          <w:color w:val="000000"/>
          <w:sz w:val="24"/>
          <w:szCs w:val="24"/>
          <w:lang w:eastAsia="pl-PL"/>
        </w:rPr>
        <w:t>,</w:t>
      </w:r>
    </w:p>
    <w:p w14:paraId="3EE3AF10" w14:textId="77777777" w:rsidR="001F480E" w:rsidRPr="00E40519" w:rsidRDefault="001F480E" w:rsidP="00803C60">
      <w:pPr>
        <w:numPr>
          <w:ilvl w:val="0"/>
          <w:numId w:val="10"/>
        </w:numPr>
        <w:pBdr>
          <w:top w:val="nil"/>
          <w:left w:val="nil"/>
          <w:bottom w:val="nil"/>
          <w:right w:val="nil"/>
          <w:between w:val="nil"/>
        </w:pBdr>
        <w:spacing w:after="0" w:line="276" w:lineRule="auto"/>
        <w:ind w:left="850"/>
        <w:rPr>
          <w:rFonts w:eastAsia="Arial" w:cstheme="minorHAnsi"/>
          <w:sz w:val="24"/>
          <w:szCs w:val="24"/>
          <w:lang w:eastAsia="pl-PL"/>
        </w:rPr>
      </w:pPr>
      <w:r w:rsidRPr="00E40519">
        <w:rPr>
          <w:rFonts w:eastAsia="Arial" w:cstheme="minorHAnsi"/>
          <w:sz w:val="24"/>
          <w:szCs w:val="24"/>
          <w:lang w:eastAsia="pl-PL"/>
        </w:rPr>
        <w:t>inne zawarte w zgłoszeniu.</w:t>
      </w:r>
    </w:p>
    <w:p w14:paraId="3FBFBDBF" w14:textId="4E9AEC9B" w:rsidR="001F480E" w:rsidRPr="005C359F"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359F">
        <w:rPr>
          <w:rFonts w:eastAsia="Arial" w:cstheme="minorHAnsi"/>
          <w:color w:val="000000"/>
          <w:sz w:val="24"/>
          <w:szCs w:val="24"/>
          <w:lang w:eastAsia="pl-PL"/>
        </w:rPr>
        <w:t>Dane osobowe będą przetwarzane przez Administratora na podstawie art. 6 ust. 1 lit. c)</w:t>
      </w:r>
      <w:r w:rsidR="004A7FBF" w:rsidRPr="005C359F">
        <w:rPr>
          <w:rFonts w:eastAsia="Arial" w:cstheme="minorHAnsi"/>
          <w:color w:val="000000"/>
          <w:sz w:val="24"/>
          <w:szCs w:val="24"/>
          <w:lang w:eastAsia="pl-PL"/>
        </w:rPr>
        <w:br/>
      </w:r>
      <w:r w:rsidRPr="005C359F">
        <w:rPr>
          <w:rFonts w:eastAsia="Arial" w:cstheme="minorHAnsi"/>
          <w:color w:val="000000"/>
          <w:sz w:val="24"/>
          <w:szCs w:val="24"/>
          <w:lang w:eastAsia="pl-PL"/>
        </w:rPr>
        <w:t>RODO, w celu wypełnienia obowiązku prawnego ciążącego na Administratorze oraz w celu wykonywania prawnie uzasadnionych interesów realizowanych przez Administratora jakim jest przyjmowanie, weryfikowanie oraz wyjaśnianie zgłoszeń naruszeń prawa.</w:t>
      </w:r>
    </w:p>
    <w:p w14:paraId="39DF266C" w14:textId="77777777" w:rsidR="001F480E" w:rsidRPr="005C359F"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359F">
        <w:rPr>
          <w:rFonts w:eastAsia="Arial" w:cstheme="minorHAnsi"/>
          <w:color w:val="000000"/>
          <w:sz w:val="24"/>
          <w:szCs w:val="24"/>
          <w:lang w:eastAsia="pl-PL"/>
        </w:rPr>
        <w:lastRenderedPageBreak/>
        <w:t>Zgromadzone i przetwarzane dane osobowe są udostępniane wyłącznie uprawnionym osobom i wyłącznie w zakresie w jakim jest konieczne do wykonywania przez nich obowiązków określonych w Regulaminie.</w:t>
      </w:r>
    </w:p>
    <w:p w14:paraId="40D1D580" w14:textId="11295945" w:rsidR="001F480E" w:rsidRPr="005C359F"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359F">
        <w:rPr>
          <w:rFonts w:eastAsia="Arial" w:cstheme="minorHAnsi"/>
          <w:color w:val="000000"/>
          <w:sz w:val="24"/>
          <w:szCs w:val="24"/>
          <w:lang w:eastAsia="pl-PL"/>
        </w:rPr>
        <w:t xml:space="preserve">Zgromadzone i przetwarzane dane osobowe mogą być udostępniane innym odbiorcom wyłącznie w celu realizacji przez te podmioty zadań związanych z zapobieganiem </w:t>
      </w:r>
      <w:r w:rsidR="004421A9" w:rsidRPr="005C359F">
        <w:rPr>
          <w:rFonts w:eastAsia="Arial" w:cstheme="minorHAnsi"/>
          <w:color w:val="000000"/>
          <w:sz w:val="24"/>
          <w:szCs w:val="24"/>
          <w:lang w:eastAsia="pl-PL"/>
        </w:rPr>
        <w:br/>
      </w:r>
      <w:r w:rsidRPr="005C359F">
        <w:rPr>
          <w:rFonts w:eastAsia="Arial" w:cstheme="minorHAnsi"/>
          <w:color w:val="000000"/>
          <w:sz w:val="24"/>
          <w:szCs w:val="24"/>
          <w:lang w:eastAsia="pl-PL"/>
        </w:rPr>
        <w:t>i zwalczaniem przestępczości lub realizacji zadań związanych z koniecznością zapewnienia przestrzegania obowiązujących przepisów prawa, to jest w szczególności sądom, prokuraturze, policji lub innym organom realizującym zadania zwalczania przestępczości oraz organom administracji państwowej.</w:t>
      </w:r>
    </w:p>
    <w:p w14:paraId="4CF8684A" w14:textId="14DECE9F" w:rsidR="001F480E" w:rsidRPr="005C359F"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359F">
        <w:rPr>
          <w:rFonts w:eastAsia="Arial" w:cstheme="minorHAnsi"/>
          <w:color w:val="000000"/>
          <w:sz w:val="24"/>
          <w:szCs w:val="24"/>
          <w:lang w:eastAsia="pl-PL"/>
        </w:rPr>
        <w:t xml:space="preserve">Dane osobowe będą przetwarzane nie dłużej niż </w:t>
      </w:r>
      <w:r w:rsidR="00E241D3">
        <w:rPr>
          <w:rFonts w:eastAsia="Arial" w:cstheme="minorHAnsi"/>
          <w:color w:val="000000"/>
          <w:sz w:val="24"/>
          <w:szCs w:val="24"/>
          <w:lang w:eastAsia="pl-PL"/>
        </w:rPr>
        <w:t>5</w:t>
      </w:r>
      <w:r w:rsidRPr="005C359F">
        <w:rPr>
          <w:rFonts w:eastAsia="Arial" w:cstheme="minorHAnsi"/>
          <w:color w:val="000000"/>
          <w:sz w:val="24"/>
          <w:szCs w:val="24"/>
          <w:lang w:eastAsia="pl-PL"/>
        </w:rPr>
        <w:t xml:space="preserve"> lat od ich zgromadzenia, chyba</w:t>
      </w:r>
      <w:r w:rsidR="004A7FBF" w:rsidRPr="005C359F">
        <w:rPr>
          <w:rFonts w:eastAsia="Arial" w:cstheme="minorHAnsi"/>
          <w:color w:val="000000"/>
          <w:sz w:val="24"/>
          <w:szCs w:val="24"/>
          <w:lang w:eastAsia="pl-PL"/>
        </w:rPr>
        <w:br/>
      </w:r>
      <w:r w:rsidRPr="005C359F">
        <w:rPr>
          <w:rFonts w:eastAsia="Arial" w:cstheme="minorHAnsi"/>
          <w:color w:val="000000"/>
          <w:sz w:val="24"/>
          <w:szCs w:val="24"/>
          <w:lang w:eastAsia="pl-PL"/>
        </w:rPr>
        <w:t>że co innego wynikać będzie z obowiązujących przepisów prawa.</w:t>
      </w:r>
    </w:p>
    <w:p w14:paraId="70C5C216" w14:textId="169B8805" w:rsidR="001F480E" w:rsidRPr="005C359F"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359F">
        <w:rPr>
          <w:rFonts w:eastAsia="Arial" w:cstheme="minorHAnsi"/>
          <w:color w:val="000000"/>
          <w:sz w:val="24"/>
          <w:szCs w:val="24"/>
          <w:lang w:eastAsia="pl-PL"/>
        </w:rPr>
        <w:t xml:space="preserve">Każda osoba, której dane osobowe są gromadzone i przetwarzane na podstawie Regulaminu ma prawo do żądania od Administratora dostępu do swoich danych osobowych w celu ich sprostowania, usunięcia lub ograniczenia przetwarzania, </w:t>
      </w:r>
      <w:r w:rsidR="004A7FBF" w:rsidRPr="005C359F">
        <w:rPr>
          <w:rFonts w:eastAsia="Arial" w:cstheme="minorHAnsi"/>
          <w:color w:val="000000"/>
          <w:sz w:val="24"/>
          <w:szCs w:val="24"/>
          <w:lang w:eastAsia="pl-PL"/>
        </w:rPr>
        <w:br/>
      </w:r>
      <w:r w:rsidRPr="005C359F">
        <w:rPr>
          <w:rFonts w:eastAsia="Arial" w:cstheme="minorHAnsi"/>
          <w:color w:val="000000"/>
          <w:sz w:val="24"/>
          <w:szCs w:val="24"/>
          <w:lang w:eastAsia="pl-PL"/>
        </w:rPr>
        <w:t xml:space="preserve">a także prawo do wniesienia sprzeciwu wobec przetwarzania. </w:t>
      </w:r>
    </w:p>
    <w:p w14:paraId="6DB3B2B6" w14:textId="77777777" w:rsidR="001F480E" w:rsidRPr="005C359F" w:rsidRDefault="001F480E" w:rsidP="00803C60">
      <w:pPr>
        <w:numPr>
          <w:ilvl w:val="0"/>
          <w:numId w:val="6"/>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5C359F">
        <w:rPr>
          <w:rFonts w:eastAsia="Arial" w:cstheme="minorHAnsi"/>
          <w:color w:val="000000"/>
          <w:sz w:val="24"/>
          <w:szCs w:val="24"/>
          <w:lang w:eastAsia="pl-PL"/>
        </w:rPr>
        <w:t>Każda osoba, której dane osobowe są gromadzone i przetwarzane na podstawie Regulaminu ma prawo do wniesienia skargi do Prezesa Urzędu Ochrony Danych Osobowych.</w:t>
      </w:r>
    </w:p>
    <w:p w14:paraId="21DBDF8A" w14:textId="77777777" w:rsidR="001F480E" w:rsidRPr="00885884" w:rsidRDefault="001F480E" w:rsidP="001F480E">
      <w:pPr>
        <w:spacing w:after="0" w:line="276" w:lineRule="auto"/>
        <w:jc w:val="both"/>
        <w:rPr>
          <w:rFonts w:eastAsia="Arial" w:cstheme="minorHAnsi"/>
          <w:b/>
          <w:sz w:val="24"/>
          <w:szCs w:val="24"/>
          <w:lang w:eastAsia="pl-PL"/>
        </w:rPr>
      </w:pPr>
    </w:p>
    <w:p w14:paraId="0B1B6882" w14:textId="7052B722" w:rsidR="001F480E" w:rsidRPr="00F27D41" w:rsidRDefault="001F480E" w:rsidP="00D07854">
      <w:pPr>
        <w:spacing w:after="0" w:line="276" w:lineRule="auto"/>
        <w:jc w:val="center"/>
        <w:rPr>
          <w:rFonts w:eastAsia="Arial" w:cstheme="minorHAnsi"/>
          <w:b/>
          <w:sz w:val="24"/>
          <w:szCs w:val="24"/>
          <w:lang w:eastAsia="pl-PL"/>
        </w:rPr>
      </w:pPr>
      <w:r w:rsidRPr="00F27D41">
        <w:rPr>
          <w:rFonts w:eastAsia="Arial" w:cstheme="minorHAnsi"/>
          <w:b/>
          <w:sz w:val="24"/>
          <w:szCs w:val="24"/>
          <w:lang w:eastAsia="pl-PL"/>
        </w:rPr>
        <w:t>§ 1</w:t>
      </w:r>
      <w:r w:rsidR="00D07854" w:rsidRPr="00F27D41">
        <w:rPr>
          <w:rFonts w:eastAsia="Arial" w:cstheme="minorHAnsi"/>
          <w:b/>
          <w:sz w:val="24"/>
          <w:szCs w:val="24"/>
          <w:lang w:eastAsia="pl-PL"/>
        </w:rPr>
        <w:t>2</w:t>
      </w:r>
    </w:p>
    <w:p w14:paraId="3584FF9F" w14:textId="77777777" w:rsidR="001F480E" w:rsidRPr="00F27D41" w:rsidRDefault="001F480E" w:rsidP="00D07854">
      <w:pPr>
        <w:spacing w:after="0" w:line="276" w:lineRule="auto"/>
        <w:jc w:val="center"/>
        <w:rPr>
          <w:rFonts w:eastAsia="Arial" w:cstheme="minorHAnsi"/>
          <w:b/>
          <w:sz w:val="24"/>
          <w:szCs w:val="24"/>
          <w:lang w:eastAsia="pl-PL"/>
        </w:rPr>
      </w:pPr>
      <w:r w:rsidRPr="00F27D41">
        <w:rPr>
          <w:rFonts w:eastAsia="Arial" w:cstheme="minorHAnsi"/>
          <w:b/>
          <w:sz w:val="24"/>
          <w:szCs w:val="24"/>
          <w:lang w:eastAsia="pl-PL"/>
        </w:rPr>
        <w:t>Postanowienia końcowe</w:t>
      </w:r>
    </w:p>
    <w:p w14:paraId="707D7920" w14:textId="77777777" w:rsidR="00F330F0" w:rsidRPr="00F27D41" w:rsidRDefault="00F330F0" w:rsidP="00D07854">
      <w:pPr>
        <w:spacing w:after="0" w:line="276" w:lineRule="auto"/>
        <w:jc w:val="center"/>
        <w:rPr>
          <w:rFonts w:eastAsia="Arial" w:cstheme="minorHAnsi"/>
          <w:b/>
          <w:sz w:val="24"/>
          <w:szCs w:val="24"/>
          <w:lang w:eastAsia="pl-PL"/>
        </w:rPr>
      </w:pPr>
    </w:p>
    <w:p w14:paraId="1157F540" w14:textId="31EB549B" w:rsidR="001F480E" w:rsidRPr="00F27D41" w:rsidRDefault="001F480E" w:rsidP="00803C60">
      <w:pPr>
        <w:numPr>
          <w:ilvl w:val="0"/>
          <w:numId w:val="12"/>
        </w:numPr>
        <w:pBdr>
          <w:top w:val="nil"/>
          <w:left w:val="nil"/>
          <w:bottom w:val="nil"/>
          <w:right w:val="nil"/>
          <w:between w:val="nil"/>
        </w:pBdr>
        <w:spacing w:after="0" w:line="276" w:lineRule="auto"/>
        <w:ind w:left="426" w:hanging="426"/>
        <w:rPr>
          <w:rFonts w:eastAsia="Arial" w:cstheme="minorHAnsi"/>
          <w:color w:val="000000"/>
          <w:sz w:val="24"/>
          <w:szCs w:val="24"/>
          <w:lang w:eastAsia="pl-PL"/>
        </w:rPr>
      </w:pPr>
      <w:r w:rsidRPr="00F27D41">
        <w:rPr>
          <w:rFonts w:eastAsia="Arial" w:cstheme="minorHAnsi"/>
          <w:color w:val="000000"/>
          <w:sz w:val="24"/>
          <w:szCs w:val="24"/>
          <w:lang w:eastAsia="pl-PL"/>
        </w:rPr>
        <w:t xml:space="preserve">Regulamin stanowi akt wewnętrzny </w:t>
      </w:r>
      <w:r w:rsidR="00514EC8" w:rsidRPr="00F27D41">
        <w:rPr>
          <w:rFonts w:eastAsia="Arial" w:cstheme="minorHAnsi"/>
          <w:color w:val="000000"/>
          <w:sz w:val="24"/>
          <w:szCs w:val="24"/>
          <w:lang w:eastAsia="pl-PL"/>
        </w:rPr>
        <w:t>Z</w:t>
      </w:r>
      <w:r w:rsidR="003922A8" w:rsidRPr="00F27D41">
        <w:rPr>
          <w:rFonts w:eastAsia="Arial" w:cstheme="minorHAnsi"/>
          <w:color w:val="000000"/>
          <w:sz w:val="24"/>
          <w:szCs w:val="24"/>
          <w:lang w:eastAsia="pl-PL"/>
        </w:rPr>
        <w:t xml:space="preserve">espołu </w:t>
      </w:r>
      <w:r w:rsidR="00514EC8" w:rsidRPr="00F27D41">
        <w:rPr>
          <w:rFonts w:eastAsia="Arial" w:cstheme="minorHAnsi"/>
          <w:color w:val="000000"/>
          <w:sz w:val="24"/>
          <w:szCs w:val="24"/>
          <w:lang w:eastAsia="pl-PL"/>
        </w:rPr>
        <w:t>P</w:t>
      </w:r>
      <w:r w:rsidR="003922A8" w:rsidRPr="00F27D41">
        <w:rPr>
          <w:rFonts w:eastAsia="Arial" w:cstheme="minorHAnsi"/>
          <w:color w:val="000000"/>
          <w:sz w:val="24"/>
          <w:szCs w:val="24"/>
          <w:lang w:eastAsia="pl-PL"/>
        </w:rPr>
        <w:t xml:space="preserve">arków </w:t>
      </w:r>
      <w:r w:rsidR="00514EC8" w:rsidRPr="00F27D41">
        <w:rPr>
          <w:rFonts w:eastAsia="Arial" w:cstheme="minorHAnsi"/>
          <w:color w:val="000000"/>
          <w:sz w:val="24"/>
          <w:szCs w:val="24"/>
          <w:lang w:eastAsia="pl-PL"/>
        </w:rPr>
        <w:t>K</w:t>
      </w:r>
      <w:r w:rsidR="003922A8" w:rsidRPr="00F27D41">
        <w:rPr>
          <w:rFonts w:eastAsia="Arial" w:cstheme="minorHAnsi"/>
          <w:color w:val="000000"/>
          <w:sz w:val="24"/>
          <w:szCs w:val="24"/>
          <w:lang w:eastAsia="pl-PL"/>
        </w:rPr>
        <w:t xml:space="preserve">rajobrazowych </w:t>
      </w:r>
      <w:r w:rsidR="00514EC8" w:rsidRPr="00F27D41">
        <w:rPr>
          <w:rFonts w:eastAsia="Arial" w:cstheme="minorHAnsi"/>
          <w:color w:val="000000"/>
          <w:sz w:val="24"/>
          <w:szCs w:val="24"/>
          <w:lang w:eastAsia="pl-PL"/>
        </w:rPr>
        <w:t>W</w:t>
      </w:r>
      <w:r w:rsidR="003922A8" w:rsidRPr="00F27D41">
        <w:rPr>
          <w:rFonts w:eastAsia="Arial" w:cstheme="minorHAnsi"/>
          <w:color w:val="000000"/>
          <w:sz w:val="24"/>
          <w:szCs w:val="24"/>
          <w:lang w:eastAsia="pl-PL"/>
        </w:rPr>
        <w:t xml:space="preserve">ojewództwa Śląskiego </w:t>
      </w:r>
      <w:r w:rsidRPr="00F27D41">
        <w:rPr>
          <w:rFonts w:eastAsia="Arial" w:cstheme="minorHAnsi"/>
          <w:color w:val="000000"/>
          <w:sz w:val="24"/>
          <w:szCs w:val="24"/>
          <w:lang w:eastAsia="pl-PL"/>
        </w:rPr>
        <w:t xml:space="preserve">i nie wyłącza stosowania postanowień m.in. Regulaminu Pracy, Regulaminu </w:t>
      </w:r>
      <w:r w:rsidR="00514EC8" w:rsidRPr="00F27D41">
        <w:rPr>
          <w:rFonts w:eastAsia="Arial" w:cstheme="minorHAnsi"/>
          <w:color w:val="000000"/>
          <w:sz w:val="24"/>
          <w:szCs w:val="24"/>
          <w:lang w:eastAsia="pl-PL"/>
        </w:rPr>
        <w:t>w</w:t>
      </w:r>
      <w:r w:rsidRPr="00F27D41">
        <w:rPr>
          <w:rFonts w:eastAsia="Arial" w:cstheme="minorHAnsi"/>
          <w:color w:val="000000"/>
          <w:sz w:val="24"/>
          <w:szCs w:val="24"/>
          <w:lang w:eastAsia="pl-PL"/>
        </w:rPr>
        <w:t>ynagradzania oraz innych przepisów wewnętrznych, jak również przepisów powszechnie obowiązujących.</w:t>
      </w:r>
    </w:p>
    <w:p w14:paraId="2A92F3D5" w14:textId="77777777" w:rsidR="00F62D44" w:rsidRPr="00885884" w:rsidRDefault="00F62D44" w:rsidP="00803C60">
      <w:pPr>
        <w:spacing w:after="0" w:line="240" w:lineRule="auto"/>
        <w:rPr>
          <w:rFonts w:eastAsia="Calibri" w:cstheme="minorHAnsi"/>
          <w:sz w:val="24"/>
          <w:szCs w:val="24"/>
        </w:rPr>
        <w:sectPr w:rsidR="00F62D44" w:rsidRPr="00885884" w:rsidSect="004E1C7C">
          <w:pgSz w:w="11906" w:h="16838"/>
          <w:pgMar w:top="1417" w:right="1417" w:bottom="1417" w:left="1417" w:header="708" w:footer="975" w:gutter="0"/>
          <w:cols w:space="708"/>
          <w:titlePg/>
          <w:docGrid w:linePitch="360"/>
        </w:sectPr>
      </w:pPr>
    </w:p>
    <w:p w14:paraId="192788D0" w14:textId="77777777" w:rsidR="00E175DD" w:rsidRPr="00885884" w:rsidRDefault="00E175DD" w:rsidP="00F62D44">
      <w:pPr>
        <w:spacing w:after="0"/>
        <w:ind w:firstLine="5245"/>
        <w:jc w:val="right"/>
        <w:rPr>
          <w:rFonts w:eastAsia="Calibri" w:cstheme="minorHAnsi"/>
          <w:b/>
          <w:sz w:val="24"/>
          <w:szCs w:val="24"/>
        </w:rPr>
      </w:pPr>
    </w:p>
    <w:p w14:paraId="683BD1C1" w14:textId="77777777" w:rsidR="00E175DD" w:rsidRPr="00885884" w:rsidRDefault="00E175DD" w:rsidP="00F62D44">
      <w:pPr>
        <w:spacing w:after="0"/>
        <w:ind w:firstLine="5245"/>
        <w:jc w:val="right"/>
        <w:rPr>
          <w:rFonts w:eastAsia="Calibri" w:cstheme="minorHAnsi"/>
          <w:b/>
          <w:sz w:val="24"/>
          <w:szCs w:val="24"/>
        </w:rPr>
      </w:pPr>
    </w:p>
    <w:p w14:paraId="44AA6388" w14:textId="49510721" w:rsidR="00F62D44" w:rsidRPr="003024D2" w:rsidRDefault="00F62D44" w:rsidP="00F62D44">
      <w:pPr>
        <w:spacing w:after="0"/>
        <w:ind w:firstLine="5245"/>
        <w:jc w:val="right"/>
        <w:rPr>
          <w:rFonts w:eastAsia="Calibri" w:cstheme="minorHAnsi"/>
          <w:b/>
          <w:sz w:val="24"/>
          <w:szCs w:val="24"/>
        </w:rPr>
      </w:pPr>
      <w:r w:rsidRPr="003024D2">
        <w:rPr>
          <w:rFonts w:eastAsia="Calibri" w:cstheme="minorHAnsi"/>
          <w:b/>
          <w:sz w:val="24"/>
          <w:szCs w:val="24"/>
        </w:rPr>
        <w:t>Załącznik</w:t>
      </w:r>
      <w:r w:rsidR="004E1C7C">
        <w:rPr>
          <w:rFonts w:eastAsia="Calibri" w:cstheme="minorHAnsi"/>
          <w:b/>
          <w:sz w:val="24"/>
          <w:szCs w:val="24"/>
        </w:rPr>
        <w:t xml:space="preserve"> 1 </w:t>
      </w:r>
      <w:r w:rsidRPr="003024D2">
        <w:rPr>
          <w:rFonts w:eastAsia="Calibri" w:cstheme="minorHAnsi"/>
          <w:b/>
          <w:sz w:val="24"/>
          <w:szCs w:val="24"/>
        </w:rPr>
        <w:t xml:space="preserve"> </w:t>
      </w:r>
    </w:p>
    <w:p w14:paraId="51C9DE11" w14:textId="77777777" w:rsidR="004C1BCB" w:rsidRPr="003024D2" w:rsidRDefault="00F62D44" w:rsidP="00F62D44">
      <w:pPr>
        <w:spacing w:after="0"/>
        <w:ind w:firstLine="5245"/>
        <w:jc w:val="right"/>
        <w:rPr>
          <w:rFonts w:eastAsia="Calibri" w:cstheme="minorHAnsi"/>
          <w:sz w:val="24"/>
          <w:szCs w:val="24"/>
        </w:rPr>
      </w:pPr>
      <w:r w:rsidRPr="003024D2">
        <w:rPr>
          <w:rFonts w:eastAsia="Calibri" w:cstheme="minorHAnsi"/>
          <w:sz w:val="24"/>
          <w:szCs w:val="24"/>
        </w:rPr>
        <w:t xml:space="preserve">do </w:t>
      </w:r>
      <w:r w:rsidR="004C1BCB" w:rsidRPr="003024D2">
        <w:rPr>
          <w:rFonts w:eastAsia="Calibri" w:cstheme="minorHAnsi"/>
          <w:sz w:val="24"/>
          <w:szCs w:val="24"/>
        </w:rPr>
        <w:t xml:space="preserve">Regulaminu wprowadzonego </w:t>
      </w:r>
    </w:p>
    <w:p w14:paraId="57B921E9" w14:textId="3CA1F929" w:rsidR="00F62D44" w:rsidRPr="003024D2" w:rsidRDefault="00F62D44" w:rsidP="00F62D44">
      <w:pPr>
        <w:spacing w:after="0"/>
        <w:ind w:firstLine="5245"/>
        <w:jc w:val="right"/>
        <w:rPr>
          <w:rFonts w:eastAsia="Calibri" w:cstheme="minorHAnsi"/>
          <w:sz w:val="24"/>
          <w:szCs w:val="24"/>
        </w:rPr>
      </w:pPr>
      <w:r w:rsidRPr="003024D2">
        <w:rPr>
          <w:rFonts w:eastAsia="Calibri" w:cstheme="minorHAnsi"/>
          <w:sz w:val="24"/>
          <w:szCs w:val="24"/>
        </w:rPr>
        <w:t>Zarządzeni</w:t>
      </w:r>
      <w:r w:rsidR="004C1BCB" w:rsidRPr="003024D2">
        <w:rPr>
          <w:rFonts w:eastAsia="Calibri" w:cstheme="minorHAnsi"/>
          <w:sz w:val="24"/>
          <w:szCs w:val="24"/>
        </w:rPr>
        <w:t>em</w:t>
      </w:r>
      <w:r w:rsidRPr="003024D2">
        <w:rPr>
          <w:rFonts w:eastAsia="Calibri" w:cstheme="minorHAnsi"/>
          <w:sz w:val="24"/>
          <w:szCs w:val="24"/>
        </w:rPr>
        <w:t xml:space="preserve"> Nr </w:t>
      </w:r>
      <w:r w:rsidR="002F5C6A" w:rsidRPr="003024D2">
        <w:rPr>
          <w:rFonts w:eastAsia="Calibri" w:cstheme="minorHAnsi"/>
          <w:sz w:val="24"/>
          <w:szCs w:val="24"/>
        </w:rPr>
        <w:t>1</w:t>
      </w:r>
      <w:r w:rsidR="006A044B">
        <w:rPr>
          <w:rFonts w:eastAsia="Calibri" w:cstheme="minorHAnsi"/>
          <w:sz w:val="24"/>
          <w:szCs w:val="24"/>
        </w:rPr>
        <w:t>3</w:t>
      </w:r>
      <w:r w:rsidRPr="003024D2">
        <w:rPr>
          <w:rFonts w:eastAsia="Calibri" w:cstheme="minorHAnsi"/>
          <w:sz w:val="24"/>
          <w:szCs w:val="24"/>
        </w:rPr>
        <w:t>/202</w:t>
      </w:r>
      <w:r w:rsidR="00F330F0" w:rsidRPr="003024D2">
        <w:rPr>
          <w:rFonts w:eastAsia="Calibri" w:cstheme="minorHAnsi"/>
          <w:sz w:val="24"/>
          <w:szCs w:val="24"/>
        </w:rPr>
        <w:t>4</w:t>
      </w:r>
    </w:p>
    <w:p w14:paraId="7456C8C0" w14:textId="58705DE1" w:rsidR="00F62D44" w:rsidRPr="003024D2" w:rsidRDefault="00F62D44" w:rsidP="00F62D44">
      <w:pPr>
        <w:spacing w:after="0"/>
        <w:ind w:firstLine="5245"/>
        <w:jc w:val="right"/>
        <w:rPr>
          <w:rFonts w:eastAsia="Calibri" w:cstheme="minorHAnsi"/>
          <w:sz w:val="24"/>
          <w:szCs w:val="24"/>
        </w:rPr>
      </w:pPr>
      <w:r w:rsidRPr="003024D2">
        <w:rPr>
          <w:rFonts w:eastAsia="Calibri" w:cstheme="minorHAnsi"/>
          <w:sz w:val="24"/>
          <w:szCs w:val="24"/>
        </w:rPr>
        <w:t>Dyrektora ZPKW</w:t>
      </w:r>
      <w:r w:rsidR="00F330F0" w:rsidRPr="003024D2">
        <w:rPr>
          <w:rFonts w:eastAsia="Calibri" w:cstheme="minorHAnsi"/>
          <w:sz w:val="24"/>
          <w:szCs w:val="24"/>
        </w:rPr>
        <w:t>Ś</w:t>
      </w:r>
    </w:p>
    <w:p w14:paraId="4060572D" w14:textId="777F7FA5" w:rsidR="00F62D44" w:rsidRPr="003024D2" w:rsidRDefault="00F62D44" w:rsidP="00F62D44">
      <w:pPr>
        <w:spacing w:after="0"/>
        <w:ind w:firstLine="5245"/>
        <w:jc w:val="right"/>
        <w:rPr>
          <w:rFonts w:eastAsia="Calibri" w:cstheme="minorHAnsi"/>
          <w:sz w:val="24"/>
          <w:szCs w:val="24"/>
        </w:rPr>
      </w:pPr>
      <w:r w:rsidRPr="003024D2">
        <w:rPr>
          <w:rFonts w:eastAsia="Calibri" w:cstheme="minorHAnsi"/>
          <w:sz w:val="24"/>
          <w:szCs w:val="24"/>
        </w:rPr>
        <w:t>z dnia</w:t>
      </w:r>
      <w:r w:rsidR="004E1C7C">
        <w:rPr>
          <w:rFonts w:eastAsia="Calibri" w:cstheme="minorHAnsi"/>
          <w:sz w:val="24"/>
          <w:szCs w:val="24"/>
        </w:rPr>
        <w:t xml:space="preserve"> 2</w:t>
      </w:r>
      <w:r w:rsidR="006A044B">
        <w:rPr>
          <w:rFonts w:eastAsia="Calibri" w:cstheme="minorHAnsi"/>
          <w:sz w:val="24"/>
          <w:szCs w:val="24"/>
        </w:rPr>
        <w:t>1</w:t>
      </w:r>
      <w:r w:rsidR="004E1C7C">
        <w:rPr>
          <w:rFonts w:eastAsia="Calibri" w:cstheme="minorHAnsi"/>
          <w:sz w:val="24"/>
          <w:szCs w:val="24"/>
        </w:rPr>
        <w:t xml:space="preserve"> </w:t>
      </w:r>
      <w:r w:rsidR="006A044B">
        <w:rPr>
          <w:rFonts w:eastAsia="Calibri" w:cstheme="minorHAnsi"/>
          <w:sz w:val="24"/>
          <w:szCs w:val="24"/>
        </w:rPr>
        <w:t>sierpnia</w:t>
      </w:r>
      <w:r w:rsidR="00F330F0" w:rsidRPr="003024D2">
        <w:rPr>
          <w:rFonts w:eastAsia="Calibri" w:cstheme="minorHAnsi"/>
          <w:sz w:val="24"/>
          <w:szCs w:val="24"/>
        </w:rPr>
        <w:t xml:space="preserve"> </w:t>
      </w:r>
      <w:r w:rsidRPr="003024D2">
        <w:rPr>
          <w:rFonts w:eastAsia="Calibri" w:cstheme="minorHAnsi"/>
          <w:sz w:val="24"/>
          <w:szCs w:val="24"/>
        </w:rPr>
        <w:t>202</w:t>
      </w:r>
      <w:r w:rsidR="00F330F0" w:rsidRPr="003024D2">
        <w:rPr>
          <w:rFonts w:eastAsia="Calibri" w:cstheme="minorHAnsi"/>
          <w:sz w:val="24"/>
          <w:szCs w:val="24"/>
        </w:rPr>
        <w:t>4</w:t>
      </w:r>
      <w:r w:rsidRPr="003024D2">
        <w:rPr>
          <w:rFonts w:eastAsia="Calibri" w:cstheme="minorHAnsi"/>
          <w:sz w:val="24"/>
          <w:szCs w:val="24"/>
        </w:rPr>
        <w:t xml:space="preserve"> r.</w:t>
      </w:r>
    </w:p>
    <w:p w14:paraId="4AFD22B4" w14:textId="77777777" w:rsidR="00F62D44" w:rsidRPr="00577F33" w:rsidRDefault="00F62D44" w:rsidP="00F62D44">
      <w:pPr>
        <w:spacing w:after="0"/>
        <w:jc w:val="center"/>
        <w:rPr>
          <w:rFonts w:eastAsia="Calibri" w:cstheme="minorHAnsi"/>
          <w:sz w:val="24"/>
          <w:szCs w:val="24"/>
          <w:highlight w:val="green"/>
        </w:rPr>
      </w:pPr>
    </w:p>
    <w:p w14:paraId="01B92D9F" w14:textId="211105D7" w:rsidR="00F62D44" w:rsidRPr="00F330F0" w:rsidRDefault="00B02328" w:rsidP="00F330F0">
      <w:pPr>
        <w:jc w:val="center"/>
        <w:rPr>
          <w:b/>
          <w:bCs/>
        </w:rPr>
      </w:pPr>
      <w:r w:rsidRPr="002815F8">
        <w:rPr>
          <w:b/>
          <w:bCs/>
        </w:rPr>
        <w:t xml:space="preserve">Rejestr zgłoszeń nieprawidłowości w Zespole Parków Krajobrazowych Województwa </w:t>
      </w:r>
      <w:r w:rsidR="00345D47" w:rsidRPr="002815F8">
        <w:rPr>
          <w:b/>
          <w:bCs/>
        </w:rPr>
        <w:t>Śląskiego</w:t>
      </w:r>
    </w:p>
    <w:p w14:paraId="3817CF01" w14:textId="77777777" w:rsidR="00F62D44" w:rsidRPr="00885884" w:rsidRDefault="00F62D44" w:rsidP="00F62D44">
      <w:pPr>
        <w:spacing w:after="0"/>
        <w:jc w:val="center"/>
        <w:rPr>
          <w:rFonts w:eastAsia="Calibri" w:cstheme="minorHAnsi"/>
          <w:sz w:val="24"/>
          <w:szCs w:val="24"/>
        </w:rPr>
      </w:pPr>
    </w:p>
    <w:p w14:paraId="23404B1E" w14:textId="37739C6E" w:rsidR="00F62D44" w:rsidRPr="00885884" w:rsidRDefault="00F62D44" w:rsidP="00B02328">
      <w:pPr>
        <w:pBdr>
          <w:top w:val="nil"/>
          <w:left w:val="nil"/>
          <w:bottom w:val="nil"/>
          <w:right w:val="nil"/>
          <w:between w:val="nil"/>
        </w:pBdr>
        <w:spacing w:after="0" w:line="276" w:lineRule="auto"/>
        <w:jc w:val="both"/>
        <w:rPr>
          <w:rFonts w:eastAsia="Arial" w:cstheme="minorHAnsi"/>
          <w:color w:val="000000"/>
          <w:sz w:val="24"/>
          <w:szCs w:val="24"/>
          <w:lang w:eastAsia="pl-PL"/>
        </w:rPr>
      </w:pPr>
    </w:p>
    <w:tbl>
      <w:tblPr>
        <w:tblStyle w:val="Tabela-Siatka"/>
        <w:tblW w:w="15718" w:type="dxa"/>
        <w:tblInd w:w="-998" w:type="dxa"/>
        <w:tblLayout w:type="fixed"/>
        <w:tblLook w:val="04A0" w:firstRow="1" w:lastRow="0" w:firstColumn="1" w:lastColumn="0" w:noHBand="0" w:noVBand="1"/>
      </w:tblPr>
      <w:tblGrid>
        <w:gridCol w:w="567"/>
        <w:gridCol w:w="993"/>
        <w:gridCol w:w="993"/>
        <w:gridCol w:w="1094"/>
        <w:gridCol w:w="1094"/>
        <w:gridCol w:w="1094"/>
        <w:gridCol w:w="970"/>
        <w:gridCol w:w="1095"/>
        <w:gridCol w:w="1315"/>
        <w:gridCol w:w="1094"/>
        <w:gridCol w:w="1032"/>
        <w:gridCol w:w="1094"/>
        <w:gridCol w:w="1094"/>
        <w:gridCol w:w="1094"/>
        <w:gridCol w:w="1095"/>
      </w:tblGrid>
      <w:tr w:rsidR="00FE0486" w:rsidRPr="004A7FBF" w14:paraId="1BFCA848" w14:textId="3B5CF000" w:rsidTr="00AA61E9">
        <w:trPr>
          <w:trHeight w:val="762"/>
        </w:trPr>
        <w:tc>
          <w:tcPr>
            <w:tcW w:w="567" w:type="dxa"/>
            <w:shd w:val="clear" w:color="auto" w:fill="E2EFD9" w:themeFill="accent6" w:themeFillTint="33"/>
            <w:vAlign w:val="center"/>
          </w:tcPr>
          <w:p w14:paraId="0434D694" w14:textId="28FCAD50" w:rsidR="00FE0486" w:rsidRPr="004A7FBF" w:rsidRDefault="00FE0486" w:rsidP="00D22DBD">
            <w:pPr>
              <w:jc w:val="center"/>
              <w:rPr>
                <w:rFonts w:eastAsia="Calibri" w:cstheme="minorHAnsi"/>
                <w:sz w:val="18"/>
                <w:szCs w:val="18"/>
              </w:rPr>
            </w:pPr>
            <w:r w:rsidRPr="004A7FBF">
              <w:rPr>
                <w:rFonts w:eastAsia="Calibri" w:cstheme="minorHAnsi"/>
                <w:sz w:val="18"/>
                <w:szCs w:val="18"/>
              </w:rPr>
              <w:t>Lp.</w:t>
            </w:r>
          </w:p>
        </w:tc>
        <w:tc>
          <w:tcPr>
            <w:tcW w:w="993" w:type="dxa"/>
            <w:shd w:val="clear" w:color="auto" w:fill="E2EFD9" w:themeFill="accent6" w:themeFillTint="33"/>
            <w:vAlign w:val="center"/>
          </w:tcPr>
          <w:p w14:paraId="7A18AD79" w14:textId="56D239F5" w:rsidR="00FE0486" w:rsidRPr="004A7FBF" w:rsidRDefault="00FE0486" w:rsidP="00D22DBD">
            <w:pPr>
              <w:jc w:val="center"/>
              <w:rPr>
                <w:rFonts w:eastAsia="Calibri" w:cstheme="minorHAnsi"/>
                <w:sz w:val="18"/>
                <w:szCs w:val="18"/>
              </w:rPr>
            </w:pPr>
            <w:r w:rsidRPr="004A7FBF">
              <w:rPr>
                <w:rFonts w:eastAsia="Calibri" w:cstheme="minorHAnsi"/>
                <w:sz w:val="18"/>
                <w:szCs w:val="18"/>
              </w:rPr>
              <w:t>Data wpływu zgłoszenia</w:t>
            </w:r>
          </w:p>
        </w:tc>
        <w:tc>
          <w:tcPr>
            <w:tcW w:w="993" w:type="dxa"/>
            <w:shd w:val="clear" w:color="auto" w:fill="E2EFD9" w:themeFill="accent6" w:themeFillTint="33"/>
            <w:vAlign w:val="center"/>
          </w:tcPr>
          <w:p w14:paraId="1FC406A0" w14:textId="6322DAD7" w:rsidR="00FE0486" w:rsidRPr="004A7FBF" w:rsidRDefault="00FE0486" w:rsidP="00D22DBD">
            <w:pPr>
              <w:jc w:val="center"/>
              <w:rPr>
                <w:rFonts w:eastAsia="Calibri" w:cstheme="minorHAnsi"/>
                <w:sz w:val="18"/>
                <w:szCs w:val="18"/>
              </w:rPr>
            </w:pPr>
            <w:r w:rsidRPr="004A7FBF">
              <w:rPr>
                <w:rFonts w:eastAsia="Calibri" w:cstheme="minorHAnsi"/>
                <w:sz w:val="18"/>
                <w:szCs w:val="18"/>
              </w:rPr>
              <w:t>Kanał zgłoszenia</w:t>
            </w:r>
          </w:p>
        </w:tc>
        <w:tc>
          <w:tcPr>
            <w:tcW w:w="1094" w:type="dxa"/>
            <w:shd w:val="clear" w:color="auto" w:fill="E2EFD9" w:themeFill="accent6" w:themeFillTint="33"/>
            <w:vAlign w:val="center"/>
          </w:tcPr>
          <w:p w14:paraId="3E3EF1C8" w14:textId="19E6CE1A" w:rsidR="00FE0486" w:rsidRPr="004A7FBF" w:rsidRDefault="00FE0486" w:rsidP="00D22DBD">
            <w:pPr>
              <w:jc w:val="center"/>
              <w:rPr>
                <w:rFonts w:eastAsia="Calibri" w:cstheme="minorHAnsi"/>
                <w:sz w:val="18"/>
                <w:szCs w:val="18"/>
              </w:rPr>
            </w:pPr>
            <w:r w:rsidRPr="004A7FBF">
              <w:rPr>
                <w:rFonts w:eastAsia="Calibri" w:cstheme="minorHAnsi"/>
                <w:sz w:val="18"/>
                <w:szCs w:val="18"/>
              </w:rPr>
              <w:t>Zgłaszając</w:t>
            </w:r>
            <w:r w:rsidR="004A7FBF" w:rsidRPr="004A7FBF">
              <w:rPr>
                <w:rFonts w:eastAsia="Calibri" w:cstheme="minorHAnsi"/>
                <w:sz w:val="18"/>
                <w:szCs w:val="18"/>
              </w:rPr>
              <w:t>y</w:t>
            </w:r>
          </w:p>
        </w:tc>
        <w:tc>
          <w:tcPr>
            <w:tcW w:w="1094" w:type="dxa"/>
            <w:shd w:val="clear" w:color="auto" w:fill="E2EFD9" w:themeFill="accent6" w:themeFillTint="33"/>
            <w:vAlign w:val="center"/>
          </w:tcPr>
          <w:p w14:paraId="0FCE4E57" w14:textId="26BB1EAC" w:rsidR="00FE0486" w:rsidRPr="004A7FBF" w:rsidRDefault="00FE0486" w:rsidP="00D22DBD">
            <w:pPr>
              <w:jc w:val="center"/>
              <w:rPr>
                <w:rFonts w:eastAsia="Calibri" w:cstheme="minorHAnsi"/>
                <w:sz w:val="18"/>
                <w:szCs w:val="18"/>
              </w:rPr>
            </w:pPr>
            <w:r w:rsidRPr="004A7FBF">
              <w:rPr>
                <w:rFonts w:eastAsia="Calibri" w:cstheme="minorHAnsi"/>
                <w:sz w:val="18"/>
                <w:szCs w:val="18"/>
              </w:rPr>
              <w:t>Dane kontaktowe zgłaszającego</w:t>
            </w:r>
          </w:p>
        </w:tc>
        <w:tc>
          <w:tcPr>
            <w:tcW w:w="1094" w:type="dxa"/>
            <w:shd w:val="clear" w:color="auto" w:fill="E2EFD9" w:themeFill="accent6" w:themeFillTint="33"/>
            <w:vAlign w:val="center"/>
          </w:tcPr>
          <w:p w14:paraId="78A01A6C" w14:textId="6A1AF726" w:rsidR="00FE0486" w:rsidRPr="004A7FBF" w:rsidRDefault="00FE0486" w:rsidP="00D22DBD">
            <w:pPr>
              <w:jc w:val="center"/>
              <w:rPr>
                <w:rFonts w:eastAsia="Calibri" w:cstheme="minorHAnsi"/>
                <w:sz w:val="18"/>
                <w:szCs w:val="18"/>
              </w:rPr>
            </w:pPr>
            <w:r w:rsidRPr="004A7FBF">
              <w:rPr>
                <w:rFonts w:eastAsia="Calibri" w:cstheme="minorHAnsi"/>
                <w:sz w:val="18"/>
                <w:szCs w:val="18"/>
              </w:rPr>
              <w:t>Przedmiot zgłoszenia</w:t>
            </w:r>
          </w:p>
        </w:tc>
        <w:tc>
          <w:tcPr>
            <w:tcW w:w="970" w:type="dxa"/>
            <w:shd w:val="clear" w:color="auto" w:fill="E2EFD9" w:themeFill="accent6" w:themeFillTint="33"/>
            <w:vAlign w:val="center"/>
          </w:tcPr>
          <w:p w14:paraId="312291A1" w14:textId="3248F0E6" w:rsidR="00FE0486" w:rsidRPr="004A7FBF" w:rsidRDefault="00FE0486" w:rsidP="00D22DBD">
            <w:pPr>
              <w:jc w:val="center"/>
              <w:rPr>
                <w:rFonts w:eastAsia="Calibri" w:cstheme="minorHAnsi"/>
                <w:sz w:val="18"/>
                <w:szCs w:val="18"/>
              </w:rPr>
            </w:pPr>
            <w:r w:rsidRPr="004A7FBF">
              <w:rPr>
                <w:rFonts w:eastAsia="Calibri" w:cstheme="minorHAnsi"/>
                <w:sz w:val="18"/>
                <w:szCs w:val="18"/>
              </w:rPr>
              <w:t>Załączniki do zgłoszenia</w:t>
            </w:r>
          </w:p>
        </w:tc>
        <w:tc>
          <w:tcPr>
            <w:tcW w:w="1095" w:type="dxa"/>
            <w:shd w:val="clear" w:color="auto" w:fill="E2EFD9" w:themeFill="accent6" w:themeFillTint="33"/>
            <w:vAlign w:val="center"/>
          </w:tcPr>
          <w:p w14:paraId="163992A6" w14:textId="467D778A" w:rsidR="00FE0486" w:rsidRPr="004A7FBF" w:rsidRDefault="00FE0486" w:rsidP="00D22DBD">
            <w:pPr>
              <w:jc w:val="center"/>
              <w:rPr>
                <w:rFonts w:eastAsia="Calibri" w:cstheme="minorHAnsi"/>
                <w:sz w:val="18"/>
                <w:szCs w:val="18"/>
              </w:rPr>
            </w:pPr>
            <w:r w:rsidRPr="004A7FBF">
              <w:rPr>
                <w:rFonts w:eastAsia="Calibri" w:cstheme="minorHAnsi"/>
                <w:sz w:val="18"/>
                <w:szCs w:val="18"/>
              </w:rPr>
              <w:t>Osoba/</w:t>
            </w:r>
            <w:r w:rsidR="004A7FBF" w:rsidRPr="004A7FBF">
              <w:rPr>
                <w:rFonts w:eastAsia="Calibri" w:cstheme="minorHAnsi"/>
                <w:sz w:val="18"/>
                <w:szCs w:val="18"/>
              </w:rPr>
              <w:br/>
            </w:r>
            <w:r w:rsidRPr="004A7FBF">
              <w:rPr>
                <w:rFonts w:eastAsia="Calibri" w:cstheme="minorHAnsi"/>
                <w:sz w:val="18"/>
                <w:szCs w:val="18"/>
              </w:rPr>
              <w:t>komórka organizacyjna której dotyczy zgłoszenie</w:t>
            </w:r>
          </w:p>
        </w:tc>
        <w:tc>
          <w:tcPr>
            <w:tcW w:w="1315" w:type="dxa"/>
            <w:shd w:val="clear" w:color="auto" w:fill="E2EFD9" w:themeFill="accent6" w:themeFillTint="33"/>
            <w:vAlign w:val="center"/>
          </w:tcPr>
          <w:p w14:paraId="39BBB6E2" w14:textId="6DDFF379" w:rsidR="00FE0486" w:rsidRPr="004A7FBF" w:rsidRDefault="00FE0486" w:rsidP="00D22DBD">
            <w:pPr>
              <w:jc w:val="center"/>
              <w:rPr>
                <w:rFonts w:eastAsia="Calibri" w:cstheme="minorHAnsi"/>
                <w:sz w:val="18"/>
                <w:szCs w:val="18"/>
              </w:rPr>
            </w:pPr>
            <w:r w:rsidRPr="004A7FBF">
              <w:rPr>
                <w:rFonts w:eastAsia="Calibri" w:cstheme="minorHAnsi"/>
                <w:sz w:val="18"/>
                <w:szCs w:val="18"/>
              </w:rPr>
              <w:t>Data potwierdzenia otrzymania zgłoszenia</w:t>
            </w:r>
          </w:p>
        </w:tc>
        <w:tc>
          <w:tcPr>
            <w:tcW w:w="1094" w:type="dxa"/>
            <w:shd w:val="clear" w:color="auto" w:fill="E2EFD9" w:themeFill="accent6" w:themeFillTint="33"/>
            <w:vAlign w:val="center"/>
          </w:tcPr>
          <w:p w14:paraId="09A8AD0F" w14:textId="3FC11016" w:rsidR="00FE0486" w:rsidRPr="004A7FBF" w:rsidRDefault="00FE0486" w:rsidP="00FE0486">
            <w:pPr>
              <w:jc w:val="center"/>
              <w:rPr>
                <w:rFonts w:eastAsia="Calibri" w:cstheme="minorHAnsi"/>
                <w:sz w:val="18"/>
                <w:szCs w:val="18"/>
              </w:rPr>
            </w:pPr>
            <w:r w:rsidRPr="004A7FBF">
              <w:rPr>
                <w:rFonts w:eastAsia="Calibri" w:cstheme="minorHAnsi"/>
                <w:sz w:val="18"/>
                <w:szCs w:val="18"/>
              </w:rPr>
              <w:t>Przyznanie/odmowa przyznania statusu sygnalisty</w:t>
            </w:r>
          </w:p>
        </w:tc>
        <w:tc>
          <w:tcPr>
            <w:tcW w:w="1032" w:type="dxa"/>
            <w:shd w:val="clear" w:color="auto" w:fill="E2EFD9" w:themeFill="accent6" w:themeFillTint="33"/>
            <w:vAlign w:val="center"/>
          </w:tcPr>
          <w:p w14:paraId="7163C800" w14:textId="036FF3BC" w:rsidR="00FE0486" w:rsidRPr="004A7FBF" w:rsidRDefault="00FE0486" w:rsidP="00D22DBD">
            <w:pPr>
              <w:jc w:val="center"/>
              <w:rPr>
                <w:rFonts w:eastAsia="Calibri" w:cstheme="minorHAnsi"/>
                <w:sz w:val="18"/>
                <w:szCs w:val="18"/>
              </w:rPr>
            </w:pPr>
            <w:r w:rsidRPr="004A7FBF">
              <w:rPr>
                <w:rFonts w:eastAsia="Calibri" w:cstheme="minorHAnsi"/>
                <w:sz w:val="18"/>
                <w:szCs w:val="18"/>
              </w:rPr>
              <w:t>Skład komisji wyjaśniają</w:t>
            </w:r>
            <w:r w:rsidR="004A7FBF">
              <w:rPr>
                <w:rFonts w:eastAsia="Calibri" w:cstheme="minorHAnsi"/>
                <w:sz w:val="18"/>
                <w:szCs w:val="18"/>
              </w:rPr>
              <w:t>-</w:t>
            </w:r>
            <w:r w:rsidRPr="004A7FBF">
              <w:rPr>
                <w:rFonts w:eastAsia="Calibri" w:cstheme="minorHAnsi"/>
                <w:sz w:val="18"/>
                <w:szCs w:val="18"/>
              </w:rPr>
              <w:t>cej</w:t>
            </w:r>
          </w:p>
        </w:tc>
        <w:tc>
          <w:tcPr>
            <w:tcW w:w="1094" w:type="dxa"/>
            <w:shd w:val="clear" w:color="auto" w:fill="E2EFD9" w:themeFill="accent6" w:themeFillTint="33"/>
            <w:vAlign w:val="center"/>
          </w:tcPr>
          <w:p w14:paraId="41FA9AD6" w14:textId="6457CDD3" w:rsidR="00FE0486" w:rsidRPr="004A7FBF" w:rsidRDefault="00FE0486" w:rsidP="00A07E03">
            <w:pPr>
              <w:jc w:val="center"/>
              <w:rPr>
                <w:rFonts w:eastAsia="Calibri" w:cstheme="minorHAnsi"/>
                <w:sz w:val="18"/>
                <w:szCs w:val="18"/>
              </w:rPr>
            </w:pPr>
            <w:r w:rsidRPr="004A7FBF">
              <w:rPr>
                <w:rFonts w:eastAsia="Calibri" w:cstheme="minorHAnsi"/>
                <w:sz w:val="18"/>
                <w:szCs w:val="18"/>
              </w:rPr>
              <w:t>Zasadność zgłoszenia</w:t>
            </w:r>
          </w:p>
        </w:tc>
        <w:tc>
          <w:tcPr>
            <w:tcW w:w="1094" w:type="dxa"/>
            <w:shd w:val="clear" w:color="auto" w:fill="E2EFD9" w:themeFill="accent6" w:themeFillTint="33"/>
            <w:vAlign w:val="center"/>
          </w:tcPr>
          <w:p w14:paraId="5E49EE0A" w14:textId="78E6245F" w:rsidR="00FE0486" w:rsidRPr="004A7FBF" w:rsidRDefault="00FE0486" w:rsidP="00A07E03">
            <w:pPr>
              <w:jc w:val="center"/>
              <w:rPr>
                <w:rFonts w:eastAsia="Calibri" w:cstheme="minorHAnsi"/>
                <w:sz w:val="18"/>
                <w:szCs w:val="18"/>
              </w:rPr>
            </w:pPr>
            <w:r w:rsidRPr="004A7FBF">
              <w:rPr>
                <w:rFonts w:eastAsia="Calibri" w:cstheme="minorHAnsi"/>
                <w:sz w:val="18"/>
                <w:szCs w:val="18"/>
              </w:rPr>
              <w:t>Zastosow</w:t>
            </w:r>
            <w:r w:rsidR="004A7FBF">
              <w:rPr>
                <w:rFonts w:eastAsia="Calibri" w:cstheme="minorHAnsi"/>
                <w:sz w:val="18"/>
                <w:szCs w:val="18"/>
              </w:rPr>
              <w:t>-</w:t>
            </w:r>
            <w:r w:rsidRPr="004A7FBF">
              <w:rPr>
                <w:rFonts w:eastAsia="Calibri" w:cstheme="minorHAnsi"/>
                <w:sz w:val="18"/>
                <w:szCs w:val="18"/>
              </w:rPr>
              <w:t>ane działania</w:t>
            </w:r>
          </w:p>
        </w:tc>
        <w:tc>
          <w:tcPr>
            <w:tcW w:w="1094" w:type="dxa"/>
            <w:shd w:val="clear" w:color="auto" w:fill="E2EFD9" w:themeFill="accent6" w:themeFillTint="33"/>
            <w:vAlign w:val="center"/>
          </w:tcPr>
          <w:p w14:paraId="7EE5998C" w14:textId="30CA7920" w:rsidR="00FE0486" w:rsidRPr="004A7FBF" w:rsidRDefault="00FE0486" w:rsidP="00A07E03">
            <w:pPr>
              <w:jc w:val="center"/>
              <w:rPr>
                <w:rFonts w:eastAsia="Calibri" w:cstheme="minorHAnsi"/>
                <w:sz w:val="18"/>
                <w:szCs w:val="18"/>
              </w:rPr>
            </w:pPr>
            <w:r w:rsidRPr="004A7FBF">
              <w:rPr>
                <w:rFonts w:eastAsia="Calibri" w:cstheme="minorHAnsi"/>
                <w:sz w:val="18"/>
                <w:szCs w:val="18"/>
              </w:rPr>
              <w:t>Data udzielenia sygnaliście informacji zwrotnej</w:t>
            </w:r>
          </w:p>
        </w:tc>
        <w:tc>
          <w:tcPr>
            <w:tcW w:w="1095" w:type="dxa"/>
            <w:shd w:val="clear" w:color="auto" w:fill="E2EFD9" w:themeFill="accent6" w:themeFillTint="33"/>
            <w:vAlign w:val="center"/>
          </w:tcPr>
          <w:p w14:paraId="776FF47B" w14:textId="6C7935D0" w:rsidR="00FE0486" w:rsidRPr="004A7FBF" w:rsidRDefault="00FE0486" w:rsidP="00A07E03">
            <w:pPr>
              <w:jc w:val="center"/>
              <w:rPr>
                <w:rFonts w:eastAsia="Calibri" w:cstheme="minorHAnsi"/>
                <w:sz w:val="18"/>
                <w:szCs w:val="18"/>
              </w:rPr>
            </w:pPr>
            <w:r w:rsidRPr="004A7FBF">
              <w:rPr>
                <w:rFonts w:eastAsia="Calibri" w:cstheme="minorHAnsi"/>
                <w:sz w:val="18"/>
                <w:szCs w:val="18"/>
              </w:rPr>
              <w:t>Inne informacje</w:t>
            </w:r>
          </w:p>
        </w:tc>
      </w:tr>
      <w:tr w:rsidR="00FE0486" w:rsidRPr="00885884" w14:paraId="0D49A077" w14:textId="1D0313A3" w:rsidTr="00AA61E9">
        <w:tc>
          <w:tcPr>
            <w:tcW w:w="567" w:type="dxa"/>
          </w:tcPr>
          <w:p w14:paraId="46D0846F" w14:textId="77777777" w:rsidR="00FE0486" w:rsidRPr="00885884" w:rsidRDefault="00FE0486" w:rsidP="0072120E">
            <w:pPr>
              <w:jc w:val="center"/>
              <w:rPr>
                <w:rFonts w:eastAsia="Calibri" w:cstheme="minorHAnsi"/>
                <w:sz w:val="24"/>
                <w:szCs w:val="24"/>
              </w:rPr>
            </w:pPr>
          </w:p>
        </w:tc>
        <w:tc>
          <w:tcPr>
            <w:tcW w:w="993" w:type="dxa"/>
          </w:tcPr>
          <w:p w14:paraId="48756B98" w14:textId="77777777" w:rsidR="00FE0486" w:rsidRPr="00885884" w:rsidRDefault="00FE0486" w:rsidP="0072120E">
            <w:pPr>
              <w:jc w:val="center"/>
              <w:rPr>
                <w:rFonts w:eastAsia="Calibri" w:cstheme="minorHAnsi"/>
                <w:sz w:val="24"/>
                <w:szCs w:val="24"/>
              </w:rPr>
            </w:pPr>
          </w:p>
        </w:tc>
        <w:tc>
          <w:tcPr>
            <w:tcW w:w="993" w:type="dxa"/>
          </w:tcPr>
          <w:p w14:paraId="5BAD74D1" w14:textId="77777777" w:rsidR="00FE0486" w:rsidRPr="00885884" w:rsidRDefault="00FE0486" w:rsidP="0072120E">
            <w:pPr>
              <w:jc w:val="center"/>
              <w:rPr>
                <w:rFonts w:eastAsia="Calibri" w:cstheme="minorHAnsi"/>
                <w:sz w:val="24"/>
                <w:szCs w:val="24"/>
              </w:rPr>
            </w:pPr>
          </w:p>
        </w:tc>
        <w:tc>
          <w:tcPr>
            <w:tcW w:w="1094" w:type="dxa"/>
          </w:tcPr>
          <w:p w14:paraId="28676486" w14:textId="77777777" w:rsidR="00FE0486" w:rsidRPr="00885884" w:rsidRDefault="00FE0486" w:rsidP="0072120E">
            <w:pPr>
              <w:jc w:val="center"/>
              <w:rPr>
                <w:rFonts w:eastAsia="Calibri" w:cstheme="minorHAnsi"/>
                <w:sz w:val="24"/>
                <w:szCs w:val="24"/>
              </w:rPr>
            </w:pPr>
          </w:p>
        </w:tc>
        <w:tc>
          <w:tcPr>
            <w:tcW w:w="1094" w:type="dxa"/>
          </w:tcPr>
          <w:p w14:paraId="2188200E" w14:textId="77777777" w:rsidR="00FE0486" w:rsidRPr="00885884" w:rsidRDefault="00FE0486" w:rsidP="0072120E">
            <w:pPr>
              <w:jc w:val="center"/>
              <w:rPr>
                <w:rFonts w:eastAsia="Calibri" w:cstheme="minorHAnsi"/>
                <w:sz w:val="24"/>
                <w:szCs w:val="24"/>
              </w:rPr>
            </w:pPr>
          </w:p>
        </w:tc>
        <w:tc>
          <w:tcPr>
            <w:tcW w:w="1094" w:type="dxa"/>
          </w:tcPr>
          <w:p w14:paraId="7E42757A" w14:textId="77777777" w:rsidR="00FE0486" w:rsidRPr="00885884" w:rsidRDefault="00FE0486" w:rsidP="0072120E">
            <w:pPr>
              <w:jc w:val="center"/>
              <w:rPr>
                <w:rFonts w:eastAsia="Calibri" w:cstheme="minorHAnsi"/>
                <w:sz w:val="24"/>
                <w:szCs w:val="24"/>
              </w:rPr>
            </w:pPr>
          </w:p>
        </w:tc>
        <w:tc>
          <w:tcPr>
            <w:tcW w:w="970" w:type="dxa"/>
          </w:tcPr>
          <w:p w14:paraId="56A1B298" w14:textId="77777777" w:rsidR="00FE0486" w:rsidRPr="00885884" w:rsidRDefault="00FE0486" w:rsidP="0072120E">
            <w:pPr>
              <w:jc w:val="center"/>
              <w:rPr>
                <w:rFonts w:eastAsia="Calibri" w:cstheme="minorHAnsi"/>
                <w:sz w:val="24"/>
                <w:szCs w:val="24"/>
              </w:rPr>
            </w:pPr>
          </w:p>
        </w:tc>
        <w:tc>
          <w:tcPr>
            <w:tcW w:w="1095" w:type="dxa"/>
          </w:tcPr>
          <w:p w14:paraId="144D5301" w14:textId="77777777" w:rsidR="00FE0486" w:rsidRPr="00885884" w:rsidRDefault="00FE0486" w:rsidP="0072120E">
            <w:pPr>
              <w:jc w:val="center"/>
              <w:rPr>
                <w:rFonts w:eastAsia="Calibri" w:cstheme="minorHAnsi"/>
                <w:sz w:val="24"/>
                <w:szCs w:val="24"/>
              </w:rPr>
            </w:pPr>
          </w:p>
        </w:tc>
        <w:tc>
          <w:tcPr>
            <w:tcW w:w="1315" w:type="dxa"/>
          </w:tcPr>
          <w:p w14:paraId="75760269" w14:textId="77777777" w:rsidR="00FE0486" w:rsidRPr="00885884" w:rsidRDefault="00FE0486" w:rsidP="0072120E">
            <w:pPr>
              <w:jc w:val="center"/>
              <w:rPr>
                <w:rFonts w:eastAsia="Calibri" w:cstheme="minorHAnsi"/>
                <w:sz w:val="24"/>
                <w:szCs w:val="24"/>
              </w:rPr>
            </w:pPr>
          </w:p>
        </w:tc>
        <w:tc>
          <w:tcPr>
            <w:tcW w:w="1094" w:type="dxa"/>
          </w:tcPr>
          <w:p w14:paraId="56B90005" w14:textId="77777777" w:rsidR="00FE0486" w:rsidRPr="00885884" w:rsidRDefault="00FE0486" w:rsidP="0072120E">
            <w:pPr>
              <w:jc w:val="center"/>
              <w:rPr>
                <w:rFonts w:eastAsia="Calibri" w:cstheme="minorHAnsi"/>
                <w:sz w:val="24"/>
                <w:szCs w:val="24"/>
              </w:rPr>
            </w:pPr>
          </w:p>
        </w:tc>
        <w:tc>
          <w:tcPr>
            <w:tcW w:w="1032" w:type="dxa"/>
          </w:tcPr>
          <w:p w14:paraId="4B476710" w14:textId="2703C568" w:rsidR="00FE0486" w:rsidRPr="00885884" w:rsidRDefault="00FE0486" w:rsidP="0072120E">
            <w:pPr>
              <w:jc w:val="center"/>
              <w:rPr>
                <w:rFonts w:eastAsia="Calibri" w:cstheme="minorHAnsi"/>
                <w:sz w:val="24"/>
                <w:szCs w:val="24"/>
              </w:rPr>
            </w:pPr>
          </w:p>
        </w:tc>
        <w:tc>
          <w:tcPr>
            <w:tcW w:w="1094" w:type="dxa"/>
          </w:tcPr>
          <w:p w14:paraId="59AC52C1" w14:textId="77777777" w:rsidR="00FE0486" w:rsidRPr="00885884" w:rsidRDefault="00FE0486" w:rsidP="0072120E">
            <w:pPr>
              <w:jc w:val="center"/>
              <w:rPr>
                <w:rFonts w:eastAsia="Calibri" w:cstheme="minorHAnsi"/>
                <w:sz w:val="24"/>
                <w:szCs w:val="24"/>
              </w:rPr>
            </w:pPr>
          </w:p>
        </w:tc>
        <w:tc>
          <w:tcPr>
            <w:tcW w:w="1094" w:type="dxa"/>
          </w:tcPr>
          <w:p w14:paraId="40473B61" w14:textId="77777777" w:rsidR="00FE0486" w:rsidRPr="00885884" w:rsidRDefault="00FE0486" w:rsidP="0072120E">
            <w:pPr>
              <w:jc w:val="center"/>
              <w:rPr>
                <w:rFonts w:eastAsia="Calibri" w:cstheme="minorHAnsi"/>
                <w:sz w:val="24"/>
                <w:szCs w:val="24"/>
              </w:rPr>
            </w:pPr>
          </w:p>
        </w:tc>
        <w:tc>
          <w:tcPr>
            <w:tcW w:w="1094" w:type="dxa"/>
          </w:tcPr>
          <w:p w14:paraId="49CFEAFF" w14:textId="77777777" w:rsidR="00FE0486" w:rsidRPr="00885884" w:rsidRDefault="00FE0486" w:rsidP="0072120E">
            <w:pPr>
              <w:jc w:val="center"/>
              <w:rPr>
                <w:rFonts w:eastAsia="Calibri" w:cstheme="minorHAnsi"/>
                <w:sz w:val="24"/>
                <w:szCs w:val="24"/>
              </w:rPr>
            </w:pPr>
          </w:p>
        </w:tc>
        <w:tc>
          <w:tcPr>
            <w:tcW w:w="1095" w:type="dxa"/>
          </w:tcPr>
          <w:p w14:paraId="1A151EEC" w14:textId="77777777" w:rsidR="00FE0486" w:rsidRPr="00885884" w:rsidRDefault="00FE0486" w:rsidP="0072120E">
            <w:pPr>
              <w:jc w:val="center"/>
              <w:rPr>
                <w:rFonts w:eastAsia="Calibri" w:cstheme="minorHAnsi"/>
                <w:sz w:val="24"/>
                <w:szCs w:val="24"/>
              </w:rPr>
            </w:pPr>
          </w:p>
        </w:tc>
      </w:tr>
      <w:tr w:rsidR="00FE0486" w:rsidRPr="00885884" w14:paraId="52D4DF63" w14:textId="374FFAE2" w:rsidTr="00AA61E9">
        <w:tc>
          <w:tcPr>
            <w:tcW w:w="567" w:type="dxa"/>
          </w:tcPr>
          <w:p w14:paraId="24893F57" w14:textId="24836BA5" w:rsidR="00FE0486" w:rsidRPr="00885884" w:rsidRDefault="00FE0486" w:rsidP="0072120E">
            <w:pPr>
              <w:jc w:val="center"/>
              <w:rPr>
                <w:rFonts w:eastAsia="Calibri" w:cstheme="minorHAnsi"/>
                <w:sz w:val="24"/>
                <w:szCs w:val="24"/>
              </w:rPr>
            </w:pPr>
          </w:p>
        </w:tc>
        <w:tc>
          <w:tcPr>
            <w:tcW w:w="993" w:type="dxa"/>
          </w:tcPr>
          <w:p w14:paraId="404FBD27" w14:textId="77777777" w:rsidR="00FE0486" w:rsidRPr="00885884" w:rsidRDefault="00FE0486" w:rsidP="0072120E">
            <w:pPr>
              <w:jc w:val="center"/>
              <w:rPr>
                <w:rFonts w:eastAsia="Calibri" w:cstheme="minorHAnsi"/>
                <w:sz w:val="24"/>
                <w:szCs w:val="24"/>
              </w:rPr>
            </w:pPr>
          </w:p>
        </w:tc>
        <w:tc>
          <w:tcPr>
            <w:tcW w:w="993" w:type="dxa"/>
          </w:tcPr>
          <w:p w14:paraId="4E18651F" w14:textId="77777777" w:rsidR="00FE0486" w:rsidRPr="00885884" w:rsidRDefault="00FE0486" w:rsidP="0072120E">
            <w:pPr>
              <w:jc w:val="center"/>
              <w:rPr>
                <w:rFonts w:eastAsia="Calibri" w:cstheme="minorHAnsi"/>
                <w:sz w:val="24"/>
                <w:szCs w:val="24"/>
              </w:rPr>
            </w:pPr>
          </w:p>
        </w:tc>
        <w:tc>
          <w:tcPr>
            <w:tcW w:w="1094" w:type="dxa"/>
          </w:tcPr>
          <w:p w14:paraId="18EC3BF1" w14:textId="77777777" w:rsidR="00FE0486" w:rsidRPr="00885884" w:rsidRDefault="00FE0486" w:rsidP="0072120E">
            <w:pPr>
              <w:jc w:val="center"/>
              <w:rPr>
                <w:rFonts w:eastAsia="Calibri" w:cstheme="minorHAnsi"/>
                <w:sz w:val="24"/>
                <w:szCs w:val="24"/>
              </w:rPr>
            </w:pPr>
          </w:p>
        </w:tc>
        <w:tc>
          <w:tcPr>
            <w:tcW w:w="1094" w:type="dxa"/>
          </w:tcPr>
          <w:p w14:paraId="39C452AF" w14:textId="77777777" w:rsidR="00FE0486" w:rsidRPr="00885884" w:rsidRDefault="00FE0486" w:rsidP="0072120E">
            <w:pPr>
              <w:jc w:val="center"/>
              <w:rPr>
                <w:rFonts w:eastAsia="Calibri" w:cstheme="minorHAnsi"/>
                <w:sz w:val="24"/>
                <w:szCs w:val="24"/>
              </w:rPr>
            </w:pPr>
          </w:p>
        </w:tc>
        <w:tc>
          <w:tcPr>
            <w:tcW w:w="1094" w:type="dxa"/>
          </w:tcPr>
          <w:p w14:paraId="3BA4DE03" w14:textId="77777777" w:rsidR="00FE0486" w:rsidRPr="00885884" w:rsidRDefault="00FE0486" w:rsidP="0072120E">
            <w:pPr>
              <w:jc w:val="center"/>
              <w:rPr>
                <w:rFonts w:eastAsia="Calibri" w:cstheme="minorHAnsi"/>
                <w:sz w:val="24"/>
                <w:szCs w:val="24"/>
              </w:rPr>
            </w:pPr>
          </w:p>
        </w:tc>
        <w:tc>
          <w:tcPr>
            <w:tcW w:w="970" w:type="dxa"/>
          </w:tcPr>
          <w:p w14:paraId="3EE5FC25" w14:textId="77777777" w:rsidR="00FE0486" w:rsidRPr="00885884" w:rsidRDefault="00FE0486" w:rsidP="0072120E">
            <w:pPr>
              <w:jc w:val="center"/>
              <w:rPr>
                <w:rFonts w:eastAsia="Calibri" w:cstheme="minorHAnsi"/>
                <w:sz w:val="24"/>
                <w:szCs w:val="24"/>
              </w:rPr>
            </w:pPr>
          </w:p>
        </w:tc>
        <w:tc>
          <w:tcPr>
            <w:tcW w:w="1095" w:type="dxa"/>
          </w:tcPr>
          <w:p w14:paraId="1806F63A" w14:textId="77777777" w:rsidR="00FE0486" w:rsidRPr="00885884" w:rsidRDefault="00FE0486" w:rsidP="0072120E">
            <w:pPr>
              <w:jc w:val="center"/>
              <w:rPr>
                <w:rFonts w:eastAsia="Calibri" w:cstheme="minorHAnsi"/>
                <w:sz w:val="24"/>
                <w:szCs w:val="24"/>
              </w:rPr>
            </w:pPr>
          </w:p>
        </w:tc>
        <w:tc>
          <w:tcPr>
            <w:tcW w:w="1315" w:type="dxa"/>
          </w:tcPr>
          <w:p w14:paraId="5E20E04B" w14:textId="77777777" w:rsidR="00FE0486" w:rsidRPr="00885884" w:rsidRDefault="00FE0486" w:rsidP="0072120E">
            <w:pPr>
              <w:jc w:val="center"/>
              <w:rPr>
                <w:rFonts w:eastAsia="Calibri" w:cstheme="minorHAnsi"/>
                <w:sz w:val="24"/>
                <w:szCs w:val="24"/>
              </w:rPr>
            </w:pPr>
          </w:p>
        </w:tc>
        <w:tc>
          <w:tcPr>
            <w:tcW w:w="1094" w:type="dxa"/>
          </w:tcPr>
          <w:p w14:paraId="21F91D97" w14:textId="77777777" w:rsidR="00FE0486" w:rsidRPr="00885884" w:rsidRDefault="00FE0486" w:rsidP="0072120E">
            <w:pPr>
              <w:jc w:val="center"/>
              <w:rPr>
                <w:rFonts w:eastAsia="Calibri" w:cstheme="minorHAnsi"/>
                <w:sz w:val="24"/>
                <w:szCs w:val="24"/>
              </w:rPr>
            </w:pPr>
          </w:p>
        </w:tc>
        <w:tc>
          <w:tcPr>
            <w:tcW w:w="1032" w:type="dxa"/>
          </w:tcPr>
          <w:p w14:paraId="2E497331" w14:textId="1242A679" w:rsidR="00FE0486" w:rsidRPr="00885884" w:rsidRDefault="00FE0486" w:rsidP="0072120E">
            <w:pPr>
              <w:jc w:val="center"/>
              <w:rPr>
                <w:rFonts w:eastAsia="Calibri" w:cstheme="minorHAnsi"/>
                <w:sz w:val="24"/>
                <w:szCs w:val="24"/>
              </w:rPr>
            </w:pPr>
          </w:p>
        </w:tc>
        <w:tc>
          <w:tcPr>
            <w:tcW w:w="1094" w:type="dxa"/>
          </w:tcPr>
          <w:p w14:paraId="7A97DF23" w14:textId="77777777" w:rsidR="00FE0486" w:rsidRPr="00885884" w:rsidRDefault="00FE0486" w:rsidP="0072120E">
            <w:pPr>
              <w:jc w:val="center"/>
              <w:rPr>
                <w:rFonts w:eastAsia="Calibri" w:cstheme="minorHAnsi"/>
                <w:sz w:val="24"/>
                <w:szCs w:val="24"/>
              </w:rPr>
            </w:pPr>
          </w:p>
        </w:tc>
        <w:tc>
          <w:tcPr>
            <w:tcW w:w="1094" w:type="dxa"/>
          </w:tcPr>
          <w:p w14:paraId="1623129B" w14:textId="77777777" w:rsidR="00FE0486" w:rsidRPr="00885884" w:rsidRDefault="00FE0486" w:rsidP="0072120E">
            <w:pPr>
              <w:jc w:val="center"/>
              <w:rPr>
                <w:rFonts w:eastAsia="Calibri" w:cstheme="minorHAnsi"/>
                <w:sz w:val="24"/>
                <w:szCs w:val="24"/>
              </w:rPr>
            </w:pPr>
          </w:p>
        </w:tc>
        <w:tc>
          <w:tcPr>
            <w:tcW w:w="1094" w:type="dxa"/>
          </w:tcPr>
          <w:p w14:paraId="18C51E3F" w14:textId="77777777" w:rsidR="00FE0486" w:rsidRPr="00885884" w:rsidRDefault="00FE0486" w:rsidP="0072120E">
            <w:pPr>
              <w:jc w:val="center"/>
              <w:rPr>
                <w:rFonts w:eastAsia="Calibri" w:cstheme="minorHAnsi"/>
                <w:sz w:val="24"/>
                <w:szCs w:val="24"/>
              </w:rPr>
            </w:pPr>
          </w:p>
        </w:tc>
        <w:tc>
          <w:tcPr>
            <w:tcW w:w="1095" w:type="dxa"/>
          </w:tcPr>
          <w:p w14:paraId="12587DF5" w14:textId="77777777" w:rsidR="00FE0486" w:rsidRPr="00885884" w:rsidRDefault="00FE0486" w:rsidP="0072120E">
            <w:pPr>
              <w:jc w:val="center"/>
              <w:rPr>
                <w:rFonts w:eastAsia="Calibri" w:cstheme="minorHAnsi"/>
                <w:sz w:val="24"/>
                <w:szCs w:val="24"/>
              </w:rPr>
            </w:pPr>
          </w:p>
        </w:tc>
      </w:tr>
      <w:tr w:rsidR="00FE0486" w:rsidRPr="00885884" w14:paraId="272C1B49" w14:textId="67E4C8EA" w:rsidTr="00AA61E9">
        <w:tc>
          <w:tcPr>
            <w:tcW w:w="567" w:type="dxa"/>
          </w:tcPr>
          <w:p w14:paraId="6514B626" w14:textId="77777777" w:rsidR="00FE0486" w:rsidRPr="00885884" w:rsidRDefault="00FE0486" w:rsidP="0072120E">
            <w:pPr>
              <w:jc w:val="center"/>
              <w:rPr>
                <w:rFonts w:eastAsia="Calibri" w:cstheme="minorHAnsi"/>
                <w:sz w:val="24"/>
                <w:szCs w:val="24"/>
              </w:rPr>
            </w:pPr>
          </w:p>
        </w:tc>
        <w:tc>
          <w:tcPr>
            <w:tcW w:w="993" w:type="dxa"/>
          </w:tcPr>
          <w:p w14:paraId="669CADB0" w14:textId="77777777" w:rsidR="00FE0486" w:rsidRPr="00885884" w:rsidRDefault="00FE0486" w:rsidP="0072120E">
            <w:pPr>
              <w:jc w:val="center"/>
              <w:rPr>
                <w:rFonts w:eastAsia="Calibri" w:cstheme="minorHAnsi"/>
                <w:sz w:val="24"/>
                <w:szCs w:val="24"/>
              </w:rPr>
            </w:pPr>
          </w:p>
        </w:tc>
        <w:tc>
          <w:tcPr>
            <w:tcW w:w="993" w:type="dxa"/>
          </w:tcPr>
          <w:p w14:paraId="23C029A2" w14:textId="77777777" w:rsidR="00FE0486" w:rsidRPr="00885884" w:rsidRDefault="00FE0486" w:rsidP="0072120E">
            <w:pPr>
              <w:jc w:val="center"/>
              <w:rPr>
                <w:rFonts w:eastAsia="Calibri" w:cstheme="minorHAnsi"/>
                <w:sz w:val="24"/>
                <w:szCs w:val="24"/>
              </w:rPr>
            </w:pPr>
          </w:p>
        </w:tc>
        <w:tc>
          <w:tcPr>
            <w:tcW w:w="1094" w:type="dxa"/>
          </w:tcPr>
          <w:p w14:paraId="1E09E686" w14:textId="77777777" w:rsidR="00FE0486" w:rsidRPr="00885884" w:rsidRDefault="00FE0486" w:rsidP="0072120E">
            <w:pPr>
              <w:jc w:val="center"/>
              <w:rPr>
                <w:rFonts w:eastAsia="Calibri" w:cstheme="minorHAnsi"/>
                <w:sz w:val="24"/>
                <w:szCs w:val="24"/>
              </w:rPr>
            </w:pPr>
          </w:p>
        </w:tc>
        <w:tc>
          <w:tcPr>
            <w:tcW w:w="1094" w:type="dxa"/>
          </w:tcPr>
          <w:p w14:paraId="7CDD5EC5" w14:textId="77777777" w:rsidR="00FE0486" w:rsidRPr="00885884" w:rsidRDefault="00FE0486" w:rsidP="0072120E">
            <w:pPr>
              <w:jc w:val="center"/>
              <w:rPr>
                <w:rFonts w:eastAsia="Calibri" w:cstheme="minorHAnsi"/>
                <w:sz w:val="24"/>
                <w:szCs w:val="24"/>
              </w:rPr>
            </w:pPr>
          </w:p>
        </w:tc>
        <w:tc>
          <w:tcPr>
            <w:tcW w:w="1094" w:type="dxa"/>
          </w:tcPr>
          <w:p w14:paraId="53899F54" w14:textId="77777777" w:rsidR="00FE0486" w:rsidRPr="00885884" w:rsidRDefault="00FE0486" w:rsidP="0072120E">
            <w:pPr>
              <w:jc w:val="center"/>
              <w:rPr>
                <w:rFonts w:eastAsia="Calibri" w:cstheme="minorHAnsi"/>
                <w:sz w:val="24"/>
                <w:szCs w:val="24"/>
              </w:rPr>
            </w:pPr>
          </w:p>
        </w:tc>
        <w:tc>
          <w:tcPr>
            <w:tcW w:w="970" w:type="dxa"/>
          </w:tcPr>
          <w:p w14:paraId="61B24BC8" w14:textId="77777777" w:rsidR="00FE0486" w:rsidRPr="00885884" w:rsidRDefault="00FE0486" w:rsidP="0072120E">
            <w:pPr>
              <w:jc w:val="center"/>
              <w:rPr>
                <w:rFonts w:eastAsia="Calibri" w:cstheme="minorHAnsi"/>
                <w:sz w:val="24"/>
                <w:szCs w:val="24"/>
              </w:rPr>
            </w:pPr>
          </w:p>
        </w:tc>
        <w:tc>
          <w:tcPr>
            <w:tcW w:w="1095" w:type="dxa"/>
          </w:tcPr>
          <w:p w14:paraId="10121193" w14:textId="77777777" w:rsidR="00FE0486" w:rsidRPr="00885884" w:rsidRDefault="00FE0486" w:rsidP="0072120E">
            <w:pPr>
              <w:jc w:val="center"/>
              <w:rPr>
                <w:rFonts w:eastAsia="Calibri" w:cstheme="minorHAnsi"/>
                <w:sz w:val="24"/>
                <w:szCs w:val="24"/>
              </w:rPr>
            </w:pPr>
          </w:p>
        </w:tc>
        <w:tc>
          <w:tcPr>
            <w:tcW w:w="1315" w:type="dxa"/>
          </w:tcPr>
          <w:p w14:paraId="2038E6AE" w14:textId="77777777" w:rsidR="00FE0486" w:rsidRPr="00885884" w:rsidRDefault="00FE0486" w:rsidP="0072120E">
            <w:pPr>
              <w:jc w:val="center"/>
              <w:rPr>
                <w:rFonts w:eastAsia="Calibri" w:cstheme="minorHAnsi"/>
                <w:sz w:val="24"/>
                <w:szCs w:val="24"/>
              </w:rPr>
            </w:pPr>
          </w:p>
        </w:tc>
        <w:tc>
          <w:tcPr>
            <w:tcW w:w="1094" w:type="dxa"/>
          </w:tcPr>
          <w:p w14:paraId="72F70E8D" w14:textId="77777777" w:rsidR="00FE0486" w:rsidRPr="00885884" w:rsidRDefault="00FE0486" w:rsidP="0072120E">
            <w:pPr>
              <w:jc w:val="center"/>
              <w:rPr>
                <w:rFonts w:eastAsia="Calibri" w:cstheme="minorHAnsi"/>
                <w:sz w:val="24"/>
                <w:szCs w:val="24"/>
              </w:rPr>
            </w:pPr>
          </w:p>
        </w:tc>
        <w:tc>
          <w:tcPr>
            <w:tcW w:w="1032" w:type="dxa"/>
          </w:tcPr>
          <w:p w14:paraId="41F6767B" w14:textId="6CF0F515" w:rsidR="00FE0486" w:rsidRPr="00885884" w:rsidRDefault="00FE0486" w:rsidP="0072120E">
            <w:pPr>
              <w:jc w:val="center"/>
              <w:rPr>
                <w:rFonts w:eastAsia="Calibri" w:cstheme="minorHAnsi"/>
                <w:sz w:val="24"/>
                <w:szCs w:val="24"/>
              </w:rPr>
            </w:pPr>
          </w:p>
        </w:tc>
        <w:tc>
          <w:tcPr>
            <w:tcW w:w="1094" w:type="dxa"/>
          </w:tcPr>
          <w:p w14:paraId="68C5DC07" w14:textId="77777777" w:rsidR="00FE0486" w:rsidRPr="00885884" w:rsidRDefault="00FE0486" w:rsidP="0072120E">
            <w:pPr>
              <w:jc w:val="center"/>
              <w:rPr>
                <w:rFonts w:eastAsia="Calibri" w:cstheme="minorHAnsi"/>
                <w:sz w:val="24"/>
                <w:szCs w:val="24"/>
              </w:rPr>
            </w:pPr>
          </w:p>
        </w:tc>
        <w:tc>
          <w:tcPr>
            <w:tcW w:w="1094" w:type="dxa"/>
          </w:tcPr>
          <w:p w14:paraId="03F0A0E3" w14:textId="77777777" w:rsidR="00FE0486" w:rsidRPr="00885884" w:rsidRDefault="00FE0486" w:rsidP="0072120E">
            <w:pPr>
              <w:jc w:val="center"/>
              <w:rPr>
                <w:rFonts w:eastAsia="Calibri" w:cstheme="minorHAnsi"/>
                <w:sz w:val="24"/>
                <w:szCs w:val="24"/>
              </w:rPr>
            </w:pPr>
          </w:p>
        </w:tc>
        <w:tc>
          <w:tcPr>
            <w:tcW w:w="1094" w:type="dxa"/>
          </w:tcPr>
          <w:p w14:paraId="1BFA4ED3" w14:textId="77777777" w:rsidR="00FE0486" w:rsidRPr="00885884" w:rsidRDefault="00FE0486" w:rsidP="0072120E">
            <w:pPr>
              <w:jc w:val="center"/>
              <w:rPr>
                <w:rFonts w:eastAsia="Calibri" w:cstheme="minorHAnsi"/>
                <w:sz w:val="24"/>
                <w:szCs w:val="24"/>
              </w:rPr>
            </w:pPr>
          </w:p>
        </w:tc>
        <w:tc>
          <w:tcPr>
            <w:tcW w:w="1095" w:type="dxa"/>
          </w:tcPr>
          <w:p w14:paraId="4EFC9997" w14:textId="77777777" w:rsidR="00FE0486" w:rsidRPr="00885884" w:rsidRDefault="00FE0486" w:rsidP="0072120E">
            <w:pPr>
              <w:jc w:val="center"/>
              <w:rPr>
                <w:rFonts w:eastAsia="Calibri" w:cstheme="minorHAnsi"/>
                <w:sz w:val="24"/>
                <w:szCs w:val="24"/>
              </w:rPr>
            </w:pPr>
          </w:p>
        </w:tc>
      </w:tr>
      <w:tr w:rsidR="00FE0486" w:rsidRPr="00885884" w14:paraId="6225FB39" w14:textId="4B9D14DD" w:rsidTr="00AA61E9">
        <w:tc>
          <w:tcPr>
            <w:tcW w:w="567" w:type="dxa"/>
          </w:tcPr>
          <w:p w14:paraId="750E9503" w14:textId="77777777" w:rsidR="00FE0486" w:rsidRPr="00885884" w:rsidRDefault="00FE0486" w:rsidP="0072120E">
            <w:pPr>
              <w:jc w:val="center"/>
              <w:rPr>
                <w:rFonts w:eastAsia="Calibri" w:cstheme="minorHAnsi"/>
                <w:sz w:val="24"/>
                <w:szCs w:val="24"/>
              </w:rPr>
            </w:pPr>
          </w:p>
        </w:tc>
        <w:tc>
          <w:tcPr>
            <w:tcW w:w="993" w:type="dxa"/>
          </w:tcPr>
          <w:p w14:paraId="4B7787B4" w14:textId="77777777" w:rsidR="00FE0486" w:rsidRPr="00885884" w:rsidRDefault="00FE0486" w:rsidP="0072120E">
            <w:pPr>
              <w:jc w:val="center"/>
              <w:rPr>
                <w:rFonts w:eastAsia="Calibri" w:cstheme="minorHAnsi"/>
                <w:sz w:val="24"/>
                <w:szCs w:val="24"/>
              </w:rPr>
            </w:pPr>
          </w:p>
        </w:tc>
        <w:tc>
          <w:tcPr>
            <w:tcW w:w="993" w:type="dxa"/>
          </w:tcPr>
          <w:p w14:paraId="439DE8B8" w14:textId="77777777" w:rsidR="00FE0486" w:rsidRPr="00885884" w:rsidRDefault="00FE0486" w:rsidP="0072120E">
            <w:pPr>
              <w:jc w:val="center"/>
              <w:rPr>
                <w:rFonts w:eastAsia="Calibri" w:cstheme="minorHAnsi"/>
                <w:sz w:val="24"/>
                <w:szCs w:val="24"/>
              </w:rPr>
            </w:pPr>
          </w:p>
        </w:tc>
        <w:tc>
          <w:tcPr>
            <w:tcW w:w="1094" w:type="dxa"/>
          </w:tcPr>
          <w:p w14:paraId="1BF5BD01" w14:textId="77777777" w:rsidR="00FE0486" w:rsidRPr="00885884" w:rsidRDefault="00FE0486" w:rsidP="0072120E">
            <w:pPr>
              <w:jc w:val="center"/>
              <w:rPr>
                <w:rFonts w:eastAsia="Calibri" w:cstheme="minorHAnsi"/>
                <w:sz w:val="24"/>
                <w:szCs w:val="24"/>
              </w:rPr>
            </w:pPr>
          </w:p>
        </w:tc>
        <w:tc>
          <w:tcPr>
            <w:tcW w:w="1094" w:type="dxa"/>
          </w:tcPr>
          <w:p w14:paraId="3D6080E4" w14:textId="77777777" w:rsidR="00FE0486" w:rsidRPr="00885884" w:rsidRDefault="00FE0486" w:rsidP="0072120E">
            <w:pPr>
              <w:jc w:val="center"/>
              <w:rPr>
                <w:rFonts w:eastAsia="Calibri" w:cstheme="minorHAnsi"/>
                <w:sz w:val="24"/>
                <w:szCs w:val="24"/>
              </w:rPr>
            </w:pPr>
          </w:p>
        </w:tc>
        <w:tc>
          <w:tcPr>
            <w:tcW w:w="1094" w:type="dxa"/>
          </w:tcPr>
          <w:p w14:paraId="3A3D8724" w14:textId="77777777" w:rsidR="00FE0486" w:rsidRPr="00885884" w:rsidRDefault="00FE0486" w:rsidP="0072120E">
            <w:pPr>
              <w:jc w:val="center"/>
              <w:rPr>
                <w:rFonts w:eastAsia="Calibri" w:cstheme="minorHAnsi"/>
                <w:sz w:val="24"/>
                <w:szCs w:val="24"/>
              </w:rPr>
            </w:pPr>
          </w:p>
        </w:tc>
        <w:tc>
          <w:tcPr>
            <w:tcW w:w="970" w:type="dxa"/>
          </w:tcPr>
          <w:p w14:paraId="65764186" w14:textId="77777777" w:rsidR="00FE0486" w:rsidRPr="00885884" w:rsidRDefault="00FE0486" w:rsidP="0072120E">
            <w:pPr>
              <w:jc w:val="center"/>
              <w:rPr>
                <w:rFonts w:eastAsia="Calibri" w:cstheme="minorHAnsi"/>
                <w:sz w:val="24"/>
                <w:szCs w:val="24"/>
              </w:rPr>
            </w:pPr>
          </w:p>
        </w:tc>
        <w:tc>
          <w:tcPr>
            <w:tcW w:w="1095" w:type="dxa"/>
          </w:tcPr>
          <w:p w14:paraId="04BC9C88" w14:textId="77777777" w:rsidR="00FE0486" w:rsidRPr="00885884" w:rsidRDefault="00FE0486" w:rsidP="0072120E">
            <w:pPr>
              <w:jc w:val="center"/>
              <w:rPr>
                <w:rFonts w:eastAsia="Calibri" w:cstheme="minorHAnsi"/>
                <w:sz w:val="24"/>
                <w:szCs w:val="24"/>
              </w:rPr>
            </w:pPr>
          </w:p>
        </w:tc>
        <w:tc>
          <w:tcPr>
            <w:tcW w:w="1315" w:type="dxa"/>
          </w:tcPr>
          <w:p w14:paraId="52CDC1A1" w14:textId="77777777" w:rsidR="00FE0486" w:rsidRPr="00885884" w:rsidRDefault="00FE0486" w:rsidP="0072120E">
            <w:pPr>
              <w:jc w:val="center"/>
              <w:rPr>
                <w:rFonts w:eastAsia="Calibri" w:cstheme="minorHAnsi"/>
                <w:sz w:val="24"/>
                <w:szCs w:val="24"/>
              </w:rPr>
            </w:pPr>
          </w:p>
        </w:tc>
        <w:tc>
          <w:tcPr>
            <w:tcW w:w="1094" w:type="dxa"/>
          </w:tcPr>
          <w:p w14:paraId="225D267C" w14:textId="77777777" w:rsidR="00FE0486" w:rsidRPr="00885884" w:rsidRDefault="00FE0486" w:rsidP="0072120E">
            <w:pPr>
              <w:jc w:val="center"/>
              <w:rPr>
                <w:rFonts w:eastAsia="Calibri" w:cstheme="minorHAnsi"/>
                <w:sz w:val="24"/>
                <w:szCs w:val="24"/>
              </w:rPr>
            </w:pPr>
          </w:p>
        </w:tc>
        <w:tc>
          <w:tcPr>
            <w:tcW w:w="1032" w:type="dxa"/>
          </w:tcPr>
          <w:p w14:paraId="3A8A2E7B" w14:textId="0AF63508" w:rsidR="00FE0486" w:rsidRPr="00885884" w:rsidRDefault="00FE0486" w:rsidP="0072120E">
            <w:pPr>
              <w:jc w:val="center"/>
              <w:rPr>
                <w:rFonts w:eastAsia="Calibri" w:cstheme="minorHAnsi"/>
                <w:sz w:val="24"/>
                <w:szCs w:val="24"/>
              </w:rPr>
            </w:pPr>
          </w:p>
        </w:tc>
        <w:tc>
          <w:tcPr>
            <w:tcW w:w="1094" w:type="dxa"/>
          </w:tcPr>
          <w:p w14:paraId="7E9DF6E5" w14:textId="77777777" w:rsidR="00FE0486" w:rsidRPr="00885884" w:rsidRDefault="00FE0486" w:rsidP="0072120E">
            <w:pPr>
              <w:jc w:val="center"/>
              <w:rPr>
                <w:rFonts w:eastAsia="Calibri" w:cstheme="minorHAnsi"/>
                <w:sz w:val="24"/>
                <w:szCs w:val="24"/>
              </w:rPr>
            </w:pPr>
          </w:p>
        </w:tc>
        <w:tc>
          <w:tcPr>
            <w:tcW w:w="1094" w:type="dxa"/>
          </w:tcPr>
          <w:p w14:paraId="0ADC4DA5" w14:textId="77777777" w:rsidR="00FE0486" w:rsidRPr="00885884" w:rsidRDefault="00FE0486" w:rsidP="0072120E">
            <w:pPr>
              <w:jc w:val="center"/>
              <w:rPr>
                <w:rFonts w:eastAsia="Calibri" w:cstheme="minorHAnsi"/>
                <w:sz w:val="24"/>
                <w:szCs w:val="24"/>
              </w:rPr>
            </w:pPr>
          </w:p>
        </w:tc>
        <w:tc>
          <w:tcPr>
            <w:tcW w:w="1094" w:type="dxa"/>
          </w:tcPr>
          <w:p w14:paraId="04FE99F2" w14:textId="77777777" w:rsidR="00FE0486" w:rsidRPr="00885884" w:rsidRDefault="00FE0486" w:rsidP="0072120E">
            <w:pPr>
              <w:jc w:val="center"/>
              <w:rPr>
                <w:rFonts w:eastAsia="Calibri" w:cstheme="minorHAnsi"/>
                <w:sz w:val="24"/>
                <w:szCs w:val="24"/>
              </w:rPr>
            </w:pPr>
          </w:p>
        </w:tc>
        <w:tc>
          <w:tcPr>
            <w:tcW w:w="1095" w:type="dxa"/>
          </w:tcPr>
          <w:p w14:paraId="64364869" w14:textId="77777777" w:rsidR="00FE0486" w:rsidRPr="00885884" w:rsidRDefault="00FE0486" w:rsidP="0072120E">
            <w:pPr>
              <w:jc w:val="center"/>
              <w:rPr>
                <w:rFonts w:eastAsia="Calibri" w:cstheme="minorHAnsi"/>
                <w:sz w:val="24"/>
                <w:szCs w:val="24"/>
              </w:rPr>
            </w:pPr>
          </w:p>
        </w:tc>
      </w:tr>
    </w:tbl>
    <w:p w14:paraId="605503CA" w14:textId="77777777" w:rsidR="004C1BCB" w:rsidRPr="00885884" w:rsidRDefault="004C1BCB" w:rsidP="0072120E">
      <w:pPr>
        <w:spacing w:after="0" w:line="240" w:lineRule="auto"/>
        <w:jc w:val="center"/>
        <w:rPr>
          <w:rFonts w:eastAsia="Calibri" w:cstheme="minorHAnsi"/>
          <w:sz w:val="24"/>
          <w:szCs w:val="24"/>
        </w:rPr>
        <w:sectPr w:rsidR="004C1BCB" w:rsidRPr="00885884" w:rsidSect="009D1A63">
          <w:pgSz w:w="16838" w:h="11906" w:orient="landscape"/>
          <w:pgMar w:top="1418" w:right="678" w:bottom="1418" w:left="1418" w:header="709" w:footer="975" w:gutter="0"/>
          <w:cols w:space="708"/>
          <w:titlePg/>
          <w:docGrid w:linePitch="360"/>
        </w:sectPr>
      </w:pPr>
    </w:p>
    <w:p w14:paraId="387F33FA" w14:textId="6390E186" w:rsidR="004C1BCB" w:rsidRPr="00885884" w:rsidRDefault="004C1BCB" w:rsidP="004C1BCB">
      <w:pPr>
        <w:spacing w:after="0"/>
        <w:ind w:firstLine="5245"/>
        <w:jc w:val="right"/>
        <w:rPr>
          <w:rFonts w:eastAsia="Calibri" w:cstheme="minorHAnsi"/>
          <w:b/>
          <w:sz w:val="24"/>
          <w:szCs w:val="24"/>
        </w:rPr>
      </w:pPr>
      <w:r w:rsidRPr="00885884">
        <w:rPr>
          <w:rFonts w:eastAsia="Calibri" w:cstheme="minorHAnsi"/>
          <w:b/>
          <w:sz w:val="24"/>
          <w:szCs w:val="24"/>
        </w:rPr>
        <w:lastRenderedPageBreak/>
        <w:t xml:space="preserve">Załącznik nr </w:t>
      </w:r>
      <w:r w:rsidR="00F567BB" w:rsidRPr="00885884">
        <w:rPr>
          <w:rFonts w:eastAsia="Calibri" w:cstheme="minorHAnsi"/>
          <w:b/>
          <w:sz w:val="24"/>
          <w:szCs w:val="24"/>
        </w:rPr>
        <w:t>2</w:t>
      </w:r>
    </w:p>
    <w:p w14:paraId="02F9BE43" w14:textId="39CC2828" w:rsidR="004C1BCB" w:rsidRPr="00885884" w:rsidRDefault="004C1BCB" w:rsidP="004C1BCB">
      <w:pPr>
        <w:spacing w:after="0"/>
        <w:ind w:firstLine="5245"/>
        <w:jc w:val="right"/>
        <w:rPr>
          <w:rFonts w:eastAsia="Calibri" w:cstheme="minorHAnsi"/>
          <w:sz w:val="24"/>
          <w:szCs w:val="24"/>
        </w:rPr>
      </w:pPr>
      <w:r w:rsidRPr="00885884">
        <w:rPr>
          <w:rFonts w:eastAsia="Calibri" w:cstheme="minorHAnsi"/>
          <w:sz w:val="24"/>
          <w:szCs w:val="24"/>
        </w:rPr>
        <w:t xml:space="preserve">do Zarządzenia Nr </w:t>
      </w:r>
      <w:r w:rsidR="002F5C6A" w:rsidRPr="00885884">
        <w:rPr>
          <w:rFonts w:eastAsia="Calibri" w:cstheme="minorHAnsi"/>
          <w:sz w:val="24"/>
          <w:szCs w:val="24"/>
        </w:rPr>
        <w:t>1</w:t>
      </w:r>
      <w:r w:rsidR="006A044B">
        <w:rPr>
          <w:rFonts w:eastAsia="Calibri" w:cstheme="minorHAnsi"/>
          <w:sz w:val="24"/>
          <w:szCs w:val="24"/>
        </w:rPr>
        <w:t>3</w:t>
      </w:r>
      <w:r w:rsidRPr="00885884">
        <w:rPr>
          <w:rFonts w:eastAsia="Calibri" w:cstheme="minorHAnsi"/>
          <w:sz w:val="24"/>
          <w:szCs w:val="24"/>
        </w:rPr>
        <w:t>/202</w:t>
      </w:r>
      <w:r w:rsidR="00810C86">
        <w:rPr>
          <w:rFonts w:eastAsia="Calibri" w:cstheme="minorHAnsi"/>
          <w:sz w:val="24"/>
          <w:szCs w:val="24"/>
        </w:rPr>
        <w:t>4</w:t>
      </w:r>
    </w:p>
    <w:p w14:paraId="4204CBE8" w14:textId="7263AF05" w:rsidR="004C1BCB" w:rsidRPr="00885884" w:rsidRDefault="004C1BCB" w:rsidP="004C1BCB">
      <w:pPr>
        <w:spacing w:after="0"/>
        <w:ind w:firstLine="5245"/>
        <w:jc w:val="right"/>
        <w:rPr>
          <w:rFonts w:eastAsia="Calibri" w:cstheme="minorHAnsi"/>
          <w:sz w:val="24"/>
          <w:szCs w:val="24"/>
        </w:rPr>
      </w:pPr>
      <w:r w:rsidRPr="00885884">
        <w:rPr>
          <w:rFonts w:eastAsia="Calibri" w:cstheme="minorHAnsi"/>
          <w:sz w:val="24"/>
          <w:szCs w:val="24"/>
        </w:rPr>
        <w:t>Dyrektora ZPKW</w:t>
      </w:r>
      <w:r w:rsidR="00810C86">
        <w:rPr>
          <w:rFonts w:eastAsia="Calibri" w:cstheme="minorHAnsi"/>
          <w:sz w:val="24"/>
          <w:szCs w:val="24"/>
        </w:rPr>
        <w:t>Ś</w:t>
      </w:r>
    </w:p>
    <w:p w14:paraId="4D0F6CA2" w14:textId="30534F59" w:rsidR="004C1BCB" w:rsidRPr="00885884" w:rsidRDefault="004C1BCB" w:rsidP="004C1BCB">
      <w:pPr>
        <w:spacing w:after="0"/>
        <w:ind w:firstLine="5245"/>
        <w:jc w:val="right"/>
        <w:rPr>
          <w:rFonts w:eastAsia="Calibri" w:cstheme="minorHAnsi"/>
          <w:sz w:val="24"/>
          <w:szCs w:val="24"/>
        </w:rPr>
      </w:pPr>
      <w:r w:rsidRPr="00885884">
        <w:rPr>
          <w:rFonts w:eastAsia="Calibri" w:cstheme="minorHAnsi"/>
          <w:sz w:val="24"/>
          <w:szCs w:val="24"/>
        </w:rPr>
        <w:t xml:space="preserve">z dnia </w:t>
      </w:r>
      <w:r w:rsidR="00C95E44">
        <w:rPr>
          <w:rFonts w:eastAsia="Calibri" w:cstheme="minorHAnsi"/>
          <w:sz w:val="24"/>
          <w:szCs w:val="24"/>
        </w:rPr>
        <w:t>2</w:t>
      </w:r>
      <w:r w:rsidR="006A044B">
        <w:rPr>
          <w:rFonts w:eastAsia="Calibri" w:cstheme="minorHAnsi"/>
          <w:sz w:val="24"/>
          <w:szCs w:val="24"/>
        </w:rPr>
        <w:t>1</w:t>
      </w:r>
      <w:r w:rsidR="00810C86">
        <w:rPr>
          <w:rFonts w:eastAsia="Calibri" w:cstheme="minorHAnsi"/>
          <w:sz w:val="24"/>
          <w:szCs w:val="24"/>
        </w:rPr>
        <w:t xml:space="preserve"> </w:t>
      </w:r>
      <w:r w:rsidR="006A044B">
        <w:rPr>
          <w:rFonts w:eastAsia="Calibri" w:cstheme="minorHAnsi"/>
          <w:sz w:val="24"/>
          <w:szCs w:val="24"/>
        </w:rPr>
        <w:t>sierpnia</w:t>
      </w:r>
      <w:r w:rsidR="00810C86">
        <w:rPr>
          <w:rFonts w:eastAsia="Calibri" w:cstheme="minorHAnsi"/>
          <w:sz w:val="24"/>
          <w:szCs w:val="24"/>
        </w:rPr>
        <w:t xml:space="preserve"> </w:t>
      </w:r>
      <w:r w:rsidRPr="00885884">
        <w:rPr>
          <w:rFonts w:eastAsia="Calibri" w:cstheme="minorHAnsi"/>
          <w:sz w:val="24"/>
          <w:szCs w:val="24"/>
        </w:rPr>
        <w:t>202</w:t>
      </w:r>
      <w:r w:rsidR="00810C86">
        <w:rPr>
          <w:rFonts w:eastAsia="Calibri" w:cstheme="minorHAnsi"/>
          <w:sz w:val="24"/>
          <w:szCs w:val="24"/>
        </w:rPr>
        <w:t>4</w:t>
      </w:r>
      <w:r w:rsidRPr="00885884">
        <w:rPr>
          <w:rFonts w:eastAsia="Calibri" w:cstheme="minorHAnsi"/>
          <w:sz w:val="24"/>
          <w:szCs w:val="24"/>
        </w:rPr>
        <w:t xml:space="preserve"> r.</w:t>
      </w:r>
    </w:p>
    <w:p w14:paraId="25B90EC1" w14:textId="5D3B924B" w:rsidR="00291D81" w:rsidRPr="004E1C7C" w:rsidRDefault="000D02A3" w:rsidP="001F244C">
      <w:pPr>
        <w:jc w:val="center"/>
        <w:rPr>
          <w:sz w:val="28"/>
          <w:szCs w:val="28"/>
          <w:lang w:eastAsia="pl-PL"/>
        </w:rPr>
      </w:pPr>
      <w:r w:rsidRPr="004E1C7C">
        <w:rPr>
          <w:sz w:val="28"/>
          <w:szCs w:val="28"/>
          <w:lang w:eastAsia="pl-PL"/>
        </w:rPr>
        <w:t>Wzór</w:t>
      </w:r>
    </w:p>
    <w:p w14:paraId="1B4C525E" w14:textId="77777777" w:rsidR="00291D81" w:rsidRPr="00885884" w:rsidRDefault="000D02A3" w:rsidP="00810C86">
      <w:pPr>
        <w:jc w:val="center"/>
        <w:rPr>
          <w:lang w:eastAsia="pl-PL"/>
        </w:rPr>
      </w:pPr>
      <w:r w:rsidRPr="00885884">
        <w:rPr>
          <w:lang w:eastAsia="pl-PL"/>
        </w:rPr>
        <w:t>upoważnieni</w:t>
      </w:r>
      <w:r w:rsidR="00291D81" w:rsidRPr="00885884">
        <w:rPr>
          <w:lang w:eastAsia="pl-PL"/>
        </w:rPr>
        <w:t>e nr …..</w:t>
      </w:r>
    </w:p>
    <w:p w14:paraId="71535F03" w14:textId="58260056" w:rsidR="000D02A3" w:rsidRPr="00885884" w:rsidRDefault="000D02A3" w:rsidP="00810C86">
      <w:pPr>
        <w:jc w:val="center"/>
        <w:rPr>
          <w:bCs/>
          <w:lang w:eastAsia="pl-PL"/>
        </w:rPr>
      </w:pPr>
      <w:r w:rsidRPr="00885884">
        <w:rPr>
          <w:lang w:eastAsia="pl-PL"/>
        </w:rPr>
        <w:t xml:space="preserve">do przetwarzania danych w związku ze zgłoszeniami nieprawidłowości </w:t>
      </w:r>
      <w:r w:rsidRPr="00885884">
        <w:rPr>
          <w:bCs/>
          <w:lang w:eastAsia="pl-PL"/>
        </w:rPr>
        <w:t xml:space="preserve">dla których administratorem jest Zespół Parków Krajobrazowych Województwa </w:t>
      </w:r>
      <w:r w:rsidR="00810C86">
        <w:rPr>
          <w:bCs/>
          <w:lang w:eastAsia="pl-PL"/>
        </w:rPr>
        <w:t>Śląskiego</w:t>
      </w:r>
    </w:p>
    <w:p w14:paraId="554DB85D" w14:textId="7806F905" w:rsidR="000D02A3" w:rsidRPr="00885884" w:rsidRDefault="00810C86" w:rsidP="00291D81">
      <w:pPr>
        <w:spacing w:after="0" w:line="276" w:lineRule="auto"/>
        <w:ind w:right="141"/>
        <w:jc w:val="right"/>
        <w:rPr>
          <w:rFonts w:eastAsia="Arial" w:cstheme="minorHAnsi"/>
          <w:sz w:val="24"/>
          <w:szCs w:val="24"/>
          <w:lang w:eastAsia="pl-PL"/>
        </w:rPr>
      </w:pPr>
      <w:bookmarkStart w:id="3" w:name="_p6wlnjg22em1" w:colFirst="0" w:colLast="0"/>
      <w:bookmarkStart w:id="4" w:name="_4sruhuxm8s0p" w:colFirst="0" w:colLast="0"/>
      <w:bookmarkStart w:id="5" w:name="_c2t7cxpb6105" w:colFirst="0" w:colLast="0"/>
      <w:bookmarkEnd w:id="3"/>
      <w:bookmarkEnd w:id="4"/>
      <w:bookmarkEnd w:id="5"/>
      <w:r>
        <w:rPr>
          <w:rFonts w:eastAsia="Arial" w:cstheme="minorHAnsi"/>
          <w:sz w:val="24"/>
          <w:szCs w:val="24"/>
          <w:lang w:eastAsia="pl-PL"/>
        </w:rPr>
        <w:t>Będzin</w:t>
      </w:r>
      <w:r w:rsidR="000D02A3" w:rsidRPr="00885884">
        <w:rPr>
          <w:rFonts w:eastAsia="Arial" w:cstheme="minorHAnsi"/>
          <w:sz w:val="24"/>
          <w:szCs w:val="24"/>
          <w:lang w:eastAsia="pl-PL"/>
        </w:rPr>
        <w:t xml:space="preserve">, dnia </w:t>
      </w:r>
      <w:r w:rsidR="00291D81" w:rsidRPr="00885884">
        <w:rPr>
          <w:rFonts w:eastAsia="Arial" w:cstheme="minorHAnsi"/>
          <w:sz w:val="24"/>
          <w:szCs w:val="24"/>
          <w:lang w:eastAsia="pl-PL"/>
        </w:rPr>
        <w:t>………</w:t>
      </w:r>
      <w:r w:rsidR="00D67261">
        <w:rPr>
          <w:rFonts w:eastAsia="Arial" w:cstheme="minorHAnsi"/>
          <w:sz w:val="24"/>
          <w:szCs w:val="24"/>
          <w:lang w:eastAsia="pl-PL"/>
        </w:rPr>
        <w:t>……….</w:t>
      </w:r>
      <w:r w:rsidR="00291D81" w:rsidRPr="00885884">
        <w:rPr>
          <w:rFonts w:eastAsia="Arial" w:cstheme="minorHAnsi"/>
          <w:sz w:val="24"/>
          <w:szCs w:val="24"/>
          <w:lang w:eastAsia="pl-PL"/>
        </w:rPr>
        <w:t>…..</w:t>
      </w:r>
    </w:p>
    <w:p w14:paraId="14815B89" w14:textId="23E4A048" w:rsidR="000D02A3" w:rsidRPr="00885884" w:rsidRDefault="000D02A3" w:rsidP="000D02A3">
      <w:pPr>
        <w:spacing w:after="0" w:line="276" w:lineRule="auto"/>
        <w:jc w:val="center"/>
        <w:rPr>
          <w:rFonts w:eastAsia="Arial" w:cstheme="minorHAnsi"/>
          <w:sz w:val="24"/>
          <w:szCs w:val="24"/>
          <w:lang w:eastAsia="pl-PL"/>
        </w:rPr>
      </w:pPr>
    </w:p>
    <w:p w14:paraId="41A1593B" w14:textId="77777777" w:rsidR="000D02A3" w:rsidRPr="00885884" w:rsidRDefault="000D02A3" w:rsidP="000D02A3">
      <w:pPr>
        <w:spacing w:after="0" w:line="276" w:lineRule="auto"/>
        <w:ind w:firstLine="720"/>
        <w:jc w:val="both"/>
        <w:rPr>
          <w:rFonts w:eastAsia="Arial" w:cstheme="minorHAnsi"/>
          <w:sz w:val="24"/>
          <w:szCs w:val="24"/>
          <w:lang w:eastAsia="pl-PL"/>
        </w:rPr>
      </w:pPr>
      <w:r w:rsidRPr="00885884">
        <w:rPr>
          <w:rFonts w:eastAsia="Arial" w:cstheme="minorHAnsi"/>
          <w:sz w:val="24"/>
          <w:szCs w:val="24"/>
          <w:lang w:eastAsia="pl-PL"/>
        </w:rPr>
        <w:t xml:space="preserve">Upoważniam Panią/a </w:t>
      </w:r>
      <w:r w:rsidRPr="00885884">
        <w:rPr>
          <w:rFonts w:eastAsia="Arial" w:cstheme="minorHAnsi"/>
          <w:b/>
          <w:sz w:val="24"/>
          <w:szCs w:val="24"/>
          <w:lang w:eastAsia="pl-PL"/>
        </w:rPr>
        <w:t>imię i nazwisko</w:t>
      </w:r>
      <w:r w:rsidRPr="00885884">
        <w:rPr>
          <w:rFonts w:eastAsia="Arial" w:cstheme="minorHAnsi"/>
          <w:sz w:val="24"/>
          <w:szCs w:val="24"/>
          <w:lang w:eastAsia="pl-PL"/>
        </w:rPr>
        <w:t xml:space="preserve"> do przetwarzania danych osobowych w zakresie niezbędnym do </w:t>
      </w:r>
      <w:r w:rsidRPr="00885884">
        <w:rPr>
          <w:rFonts w:eastAsia="Arial" w:cstheme="minorHAnsi"/>
          <w:i/>
          <w:sz w:val="24"/>
          <w:szCs w:val="24"/>
          <w:lang w:eastAsia="pl-PL"/>
        </w:rPr>
        <w:t>przyjmowania, rozpatrywania, opiniowania, wyjaśniania</w:t>
      </w:r>
      <w:r w:rsidRPr="00885884">
        <w:rPr>
          <w:rFonts w:eastAsia="Arial" w:cstheme="minorHAnsi"/>
          <w:sz w:val="24"/>
          <w:szCs w:val="24"/>
          <w:lang w:eastAsia="pl-PL"/>
        </w:rPr>
        <w:t xml:space="preserve"> zgłoszeń naruszenia prawa wpływających do administratora od sygnalistów. </w:t>
      </w:r>
    </w:p>
    <w:p w14:paraId="59E08F62" w14:textId="02117A9B" w:rsidR="000D02A3" w:rsidRPr="00885884" w:rsidRDefault="000D02A3" w:rsidP="000D02A3">
      <w:pPr>
        <w:spacing w:after="0" w:line="276" w:lineRule="auto"/>
        <w:jc w:val="both"/>
        <w:rPr>
          <w:rFonts w:eastAsia="Arial" w:cstheme="minorHAnsi"/>
          <w:sz w:val="24"/>
          <w:szCs w:val="24"/>
          <w:lang w:eastAsia="pl-PL"/>
        </w:rPr>
      </w:pPr>
      <w:r w:rsidRPr="00885884">
        <w:rPr>
          <w:rFonts w:eastAsia="Arial" w:cstheme="minorHAnsi"/>
          <w:sz w:val="24"/>
          <w:szCs w:val="24"/>
          <w:lang w:eastAsia="pl-PL"/>
        </w:rPr>
        <w:t xml:space="preserve">Upoważnienie obejmuje prawo do przetwarzania danych sygnalistów oraz osób wskazanych w zgłoszeniach przekazywanych przez sygnalistów w zakresie </w:t>
      </w:r>
      <w:r w:rsidRPr="00885884">
        <w:rPr>
          <w:rFonts w:eastAsia="Arial" w:cstheme="minorHAnsi"/>
          <w:i/>
          <w:sz w:val="24"/>
          <w:szCs w:val="24"/>
          <w:lang w:eastAsia="pl-PL"/>
        </w:rPr>
        <w:t xml:space="preserve">niezbędnym do realizacji wewnętrznej procedury </w:t>
      </w:r>
      <w:r w:rsidR="000703AD" w:rsidRPr="00885884">
        <w:rPr>
          <w:rFonts w:eastAsia="Arial" w:cstheme="minorHAnsi"/>
          <w:i/>
          <w:sz w:val="24"/>
          <w:szCs w:val="24"/>
          <w:lang w:eastAsia="pl-PL"/>
        </w:rPr>
        <w:t>zgłaszania wewnętrznych nieprawidłowości przez</w:t>
      </w:r>
      <w:r w:rsidRPr="00885884">
        <w:rPr>
          <w:rFonts w:eastAsia="Arial" w:cstheme="minorHAnsi"/>
          <w:i/>
          <w:sz w:val="24"/>
          <w:szCs w:val="24"/>
          <w:lang w:eastAsia="pl-PL"/>
        </w:rPr>
        <w:t xml:space="preserve"> sygnalistów zgodnie z </w:t>
      </w:r>
      <w:bookmarkStart w:id="6" w:name="_Hlk90760364"/>
      <w:r w:rsidRPr="009B241A">
        <w:t xml:space="preserve">REGULAMINEM </w:t>
      </w:r>
      <w:r w:rsidR="00F80EB6" w:rsidRPr="009B241A">
        <w:t xml:space="preserve">OKREŚLAJĄCYM PROCEDURY ZGŁASZANIA WEWNĘTRZNYCH NIEPRAWIDŁOWOŚCI ORAZ OCHRONY OSÓB DOKONUJĄCYCH TYCH ZGŁOSZEŃ W ZESPOLE PARKÓW KRAJOBRAZOWYCH WOJEWÓDZTWA </w:t>
      </w:r>
      <w:bookmarkEnd w:id="6"/>
      <w:r w:rsidR="009721AF" w:rsidRPr="009B241A">
        <w:t>ŚLĄSKIEGO</w:t>
      </w:r>
      <w:r w:rsidR="00F80EB6" w:rsidRPr="009B241A">
        <w:t>.</w:t>
      </w:r>
      <w:r w:rsidR="00F80EB6" w:rsidRPr="00885884">
        <w:rPr>
          <w:rFonts w:eastAsia="Arial" w:cstheme="minorHAnsi"/>
          <w:i/>
          <w:sz w:val="24"/>
          <w:szCs w:val="24"/>
          <w:lang w:eastAsia="pl-PL"/>
        </w:rPr>
        <w:t xml:space="preserve"> </w:t>
      </w:r>
      <w:r w:rsidRPr="00885884">
        <w:rPr>
          <w:rFonts w:eastAsia="Arial" w:cstheme="minorHAnsi"/>
          <w:sz w:val="24"/>
          <w:szCs w:val="24"/>
          <w:lang w:eastAsia="pl-PL"/>
        </w:rPr>
        <w:t xml:space="preserve">Wskazane czynności będą realizowane z wykorzystaniem sprzętu oraz narzędzi udostępnionych przez administratora. Upoważnienie obejmuje zbieranie danych, wgląd do danych, kopiowanie, przesyłanie, stosowanie pseudonimizacji, niszczenie po ustaniu przydatności. </w:t>
      </w:r>
    </w:p>
    <w:p w14:paraId="0FD7974B" w14:textId="77777777" w:rsidR="000D02A3" w:rsidRPr="00885884" w:rsidRDefault="000D02A3" w:rsidP="000D02A3">
      <w:pPr>
        <w:spacing w:after="0" w:line="276" w:lineRule="auto"/>
        <w:jc w:val="right"/>
        <w:rPr>
          <w:rFonts w:eastAsia="Arial" w:cstheme="minorHAnsi"/>
          <w:sz w:val="24"/>
          <w:szCs w:val="24"/>
          <w:lang w:eastAsia="pl-PL"/>
        </w:rPr>
      </w:pPr>
      <w:r w:rsidRPr="00885884">
        <w:rPr>
          <w:rFonts w:eastAsia="Arial" w:cstheme="minorHAnsi"/>
          <w:sz w:val="24"/>
          <w:szCs w:val="24"/>
          <w:lang w:eastAsia="pl-PL"/>
        </w:rPr>
        <w:t>............................................................</w:t>
      </w:r>
    </w:p>
    <w:p w14:paraId="5CD3CE31" w14:textId="68DB1BB6" w:rsidR="000D02A3" w:rsidRPr="00885884" w:rsidRDefault="000D02A3" w:rsidP="00F80EB6">
      <w:pPr>
        <w:spacing w:after="0" w:line="276" w:lineRule="auto"/>
        <w:ind w:left="4956" w:firstLine="708"/>
        <w:jc w:val="center"/>
        <w:rPr>
          <w:rFonts w:eastAsia="Arial" w:cstheme="minorHAnsi"/>
          <w:sz w:val="24"/>
          <w:szCs w:val="24"/>
          <w:u w:val="single"/>
          <w:lang w:eastAsia="pl-PL"/>
        </w:rPr>
      </w:pPr>
      <w:r w:rsidRPr="00885884">
        <w:rPr>
          <w:rFonts w:eastAsia="Arial" w:cstheme="minorHAnsi"/>
          <w:sz w:val="24"/>
          <w:szCs w:val="24"/>
          <w:lang w:eastAsia="pl-PL"/>
        </w:rPr>
        <w:t>Podpis Dyrektora</w:t>
      </w:r>
      <w:r w:rsidR="00D67261">
        <w:rPr>
          <w:rFonts w:eastAsia="Arial" w:cstheme="minorHAnsi"/>
          <w:sz w:val="24"/>
          <w:szCs w:val="24"/>
          <w:lang w:eastAsia="pl-PL"/>
        </w:rPr>
        <w:t xml:space="preserve"> ZPKWŚ</w:t>
      </w:r>
    </w:p>
    <w:p w14:paraId="68A1BC84" w14:textId="77777777" w:rsidR="000D02A3" w:rsidRPr="00885884" w:rsidRDefault="000D02A3" w:rsidP="000D02A3">
      <w:pPr>
        <w:spacing w:after="0" w:line="276" w:lineRule="auto"/>
        <w:ind w:left="716"/>
        <w:jc w:val="center"/>
        <w:rPr>
          <w:rFonts w:eastAsia="Arial" w:cstheme="minorHAnsi"/>
          <w:sz w:val="24"/>
          <w:szCs w:val="24"/>
          <w:u w:val="single"/>
          <w:lang w:eastAsia="pl-PL"/>
        </w:rPr>
      </w:pPr>
    </w:p>
    <w:p w14:paraId="1FCA14E8" w14:textId="77777777" w:rsidR="000D02A3" w:rsidRDefault="000D02A3" w:rsidP="00F80EB6">
      <w:pPr>
        <w:spacing w:after="0" w:line="276" w:lineRule="auto"/>
        <w:jc w:val="center"/>
        <w:rPr>
          <w:rFonts w:eastAsia="Arial" w:cstheme="minorHAnsi"/>
          <w:sz w:val="24"/>
          <w:szCs w:val="24"/>
          <w:u w:val="single"/>
          <w:lang w:eastAsia="pl-PL"/>
        </w:rPr>
      </w:pPr>
      <w:r w:rsidRPr="00885884">
        <w:rPr>
          <w:rFonts w:eastAsia="Arial" w:cstheme="minorHAnsi"/>
          <w:sz w:val="24"/>
          <w:szCs w:val="24"/>
          <w:u w:val="single"/>
          <w:lang w:eastAsia="pl-PL"/>
        </w:rPr>
        <w:t>Oświadczenie osoby upoważnionej:</w:t>
      </w:r>
    </w:p>
    <w:p w14:paraId="70BD1D40" w14:textId="77777777" w:rsidR="009B241A" w:rsidRPr="00885884" w:rsidRDefault="009B241A" w:rsidP="00F80EB6">
      <w:pPr>
        <w:spacing w:after="0" w:line="276" w:lineRule="auto"/>
        <w:jc w:val="center"/>
        <w:rPr>
          <w:rFonts w:eastAsia="Arial" w:cstheme="minorHAnsi"/>
          <w:sz w:val="24"/>
          <w:szCs w:val="24"/>
          <w:lang w:eastAsia="pl-PL"/>
        </w:rPr>
      </w:pPr>
    </w:p>
    <w:p w14:paraId="2690D2E9" w14:textId="26FC67AA" w:rsidR="000D02A3" w:rsidRPr="00885884" w:rsidRDefault="000D02A3" w:rsidP="000D02A3">
      <w:pPr>
        <w:spacing w:after="0" w:line="276" w:lineRule="auto"/>
        <w:jc w:val="both"/>
        <w:rPr>
          <w:rFonts w:eastAsia="Arial" w:cstheme="minorHAnsi"/>
          <w:sz w:val="24"/>
          <w:szCs w:val="24"/>
          <w:lang w:eastAsia="pl-PL"/>
        </w:rPr>
      </w:pPr>
      <w:r w:rsidRPr="00885884">
        <w:rPr>
          <w:rFonts w:eastAsia="Arial" w:cstheme="minorHAnsi"/>
          <w:sz w:val="24"/>
          <w:szCs w:val="24"/>
          <w:lang w:eastAsia="pl-PL"/>
        </w:rPr>
        <w:t xml:space="preserve">Oświadczam, że zapoznałem/am się z politykami i procedurami ochrony danych osobowych, </w:t>
      </w:r>
      <w:r w:rsidRPr="00885884">
        <w:rPr>
          <w:rFonts w:eastAsia="Arial" w:cstheme="minorHAnsi"/>
          <w:i/>
          <w:sz w:val="24"/>
          <w:szCs w:val="24"/>
          <w:lang w:eastAsia="pl-PL"/>
        </w:rPr>
        <w:t xml:space="preserve">a także wewnętrznym </w:t>
      </w:r>
      <w:r w:rsidR="00F80EB6" w:rsidRPr="009B241A">
        <w:t xml:space="preserve">REGULAMINEM OKREŚLAJĄCYM PROCEDURY ZGŁASZANIA WEWNĘTRZNYCH NIEPRAWIDŁOWOŚCI ORAZ OCHRONY OSÓB DOKONUJĄCYCH TYCH ZGŁOSZEŃ W ZESPOLE PARKÓW KRAJOBRAZOWYCH WOJEWÓDZTWA </w:t>
      </w:r>
      <w:r w:rsidR="00D67261" w:rsidRPr="009B241A">
        <w:t>ŚLĄSKIEGO</w:t>
      </w:r>
      <w:r w:rsidR="00D67261" w:rsidRPr="00885884">
        <w:rPr>
          <w:rFonts w:eastAsia="Arial" w:cstheme="minorHAnsi"/>
          <w:sz w:val="24"/>
          <w:szCs w:val="24"/>
          <w:lang w:eastAsia="pl-PL"/>
        </w:rPr>
        <w:t xml:space="preserve"> </w:t>
      </w:r>
      <w:r w:rsidRPr="00885884">
        <w:rPr>
          <w:rFonts w:eastAsia="Arial" w:cstheme="minorHAnsi"/>
          <w:sz w:val="24"/>
          <w:szCs w:val="24"/>
          <w:lang w:eastAsia="pl-PL"/>
        </w:rPr>
        <w:t xml:space="preserve">obowiązującymi u administratora i zobowiązuję się do przestrzegania zasad w nich zawartych. Zobowiązuję się do zachowania wszelkich informacji chronionych, do których otrzymam dostęp, a także metod ich zabezpieczeń </w:t>
      </w:r>
      <w:r w:rsidR="009B241A">
        <w:rPr>
          <w:rFonts w:eastAsia="Arial" w:cstheme="minorHAnsi"/>
          <w:sz w:val="24"/>
          <w:szCs w:val="24"/>
          <w:lang w:eastAsia="pl-PL"/>
        </w:rPr>
        <w:br/>
      </w:r>
      <w:r w:rsidRPr="00885884">
        <w:rPr>
          <w:rFonts w:eastAsia="Arial" w:cstheme="minorHAnsi"/>
          <w:sz w:val="24"/>
          <w:szCs w:val="24"/>
          <w:lang w:eastAsia="pl-PL"/>
        </w:rPr>
        <w:t>w poufności, także po ustaniu zatrudnienia i ustaniu upoważnienia.</w:t>
      </w:r>
    </w:p>
    <w:p w14:paraId="1CF80B30" w14:textId="77777777" w:rsidR="000D02A3" w:rsidRPr="00885884" w:rsidRDefault="000D02A3" w:rsidP="000D02A3">
      <w:pPr>
        <w:spacing w:after="0" w:line="276" w:lineRule="auto"/>
        <w:jc w:val="both"/>
        <w:rPr>
          <w:rFonts w:eastAsia="Arial" w:cstheme="minorHAnsi"/>
          <w:sz w:val="24"/>
          <w:szCs w:val="24"/>
          <w:lang w:eastAsia="pl-PL"/>
        </w:rPr>
      </w:pPr>
      <w:r w:rsidRPr="00885884">
        <w:rPr>
          <w:rFonts w:eastAsia="Arial" w:cstheme="minorHAnsi"/>
          <w:sz w:val="24"/>
          <w:szCs w:val="24"/>
          <w:lang w:eastAsia="pl-PL"/>
        </w:rPr>
        <w:t>Oświadczam, że wykonując swoje obowiązki zapewnię należytą poufność danych sygnalisty oraz danych zawartych w zgłoszeniach, w szczególności stosując pseudonimizację podczas rozpatrywania zgłoszenia, aby zapewnić należytą ochronę sygnalisty. Zasadę poufności i pseudonimizacji będę stosować także w odniesieniu do danych osób, zawartych w zgłoszeniu, w celu umożliwienia skutecznego przeprowadzenia postępowania wyjaśniającego.</w:t>
      </w:r>
    </w:p>
    <w:p w14:paraId="7DB3450A" w14:textId="22180D59" w:rsidR="000D02A3" w:rsidRPr="00885884" w:rsidRDefault="000D02A3" w:rsidP="000D02A3">
      <w:pPr>
        <w:spacing w:after="0" w:line="276" w:lineRule="auto"/>
        <w:ind w:left="5040"/>
        <w:rPr>
          <w:rFonts w:eastAsia="Arial" w:cstheme="minorHAnsi"/>
          <w:sz w:val="24"/>
          <w:szCs w:val="24"/>
          <w:lang w:eastAsia="pl-PL"/>
        </w:rPr>
      </w:pPr>
      <w:r w:rsidRPr="00885884">
        <w:rPr>
          <w:rFonts w:eastAsia="Arial" w:cstheme="minorHAnsi"/>
          <w:sz w:val="24"/>
          <w:szCs w:val="24"/>
          <w:lang w:eastAsia="pl-PL"/>
        </w:rPr>
        <w:t>..........................................................</w:t>
      </w:r>
      <w:r w:rsidR="002A08A6" w:rsidRPr="00885884">
        <w:rPr>
          <w:rFonts w:eastAsia="Arial" w:cstheme="minorHAnsi"/>
          <w:sz w:val="24"/>
          <w:szCs w:val="24"/>
          <w:lang w:eastAsia="pl-PL"/>
        </w:rPr>
        <w:t>.......</w:t>
      </w:r>
      <w:r w:rsidRPr="00885884">
        <w:rPr>
          <w:rFonts w:eastAsia="Arial" w:cstheme="minorHAnsi"/>
          <w:sz w:val="24"/>
          <w:szCs w:val="24"/>
          <w:lang w:eastAsia="pl-PL"/>
        </w:rPr>
        <w:t>.</w:t>
      </w:r>
    </w:p>
    <w:p w14:paraId="269ED937" w14:textId="557778A5" w:rsidR="001F480E" w:rsidRPr="00885884" w:rsidRDefault="000D02A3" w:rsidP="002A08A6">
      <w:pPr>
        <w:spacing w:after="0" w:line="276" w:lineRule="auto"/>
        <w:ind w:left="5040"/>
        <w:rPr>
          <w:rFonts w:eastAsia="Calibri" w:cstheme="minorHAnsi"/>
          <w:sz w:val="24"/>
          <w:szCs w:val="24"/>
        </w:rPr>
      </w:pPr>
      <w:r w:rsidRPr="00885884">
        <w:rPr>
          <w:rFonts w:eastAsia="Arial" w:cstheme="minorHAnsi"/>
          <w:sz w:val="24"/>
          <w:szCs w:val="24"/>
          <w:lang w:eastAsia="pl-PL"/>
        </w:rPr>
        <w:t>podpis osoby otrzymującej upoważnienie</w:t>
      </w:r>
    </w:p>
    <w:sectPr w:rsidR="001F480E" w:rsidRPr="00885884" w:rsidSect="00D67261">
      <w:pgSz w:w="11906" w:h="16838"/>
      <w:pgMar w:top="851" w:right="1417" w:bottom="1417" w:left="1417" w:header="708"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C6C9" w14:textId="77777777" w:rsidR="00E81391" w:rsidRDefault="00E81391" w:rsidP="009C2DF4">
      <w:pPr>
        <w:spacing w:after="0" w:line="240" w:lineRule="auto"/>
      </w:pPr>
      <w:r>
        <w:separator/>
      </w:r>
    </w:p>
  </w:endnote>
  <w:endnote w:type="continuationSeparator" w:id="0">
    <w:p w14:paraId="3854142D" w14:textId="77777777" w:rsidR="00E81391" w:rsidRDefault="00E81391" w:rsidP="009C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84542"/>
      <w:docPartObj>
        <w:docPartGallery w:val="Page Numbers (Bottom of Page)"/>
        <w:docPartUnique/>
      </w:docPartObj>
    </w:sdtPr>
    <w:sdtContent>
      <w:p w14:paraId="57905A25" w14:textId="584F50DC" w:rsidR="006C7129" w:rsidRDefault="006C7129">
        <w:pPr>
          <w:pStyle w:val="Stopka"/>
          <w:jc w:val="center"/>
        </w:pPr>
        <w:r>
          <w:fldChar w:fldCharType="begin"/>
        </w:r>
        <w:r>
          <w:instrText>PAGE   \* MERGEFORMAT</w:instrText>
        </w:r>
        <w:r>
          <w:fldChar w:fldCharType="separate"/>
        </w:r>
        <w:r>
          <w:t>2</w:t>
        </w:r>
        <w:r>
          <w:fldChar w:fldCharType="end"/>
        </w:r>
      </w:p>
    </w:sdtContent>
  </w:sdt>
  <w:p w14:paraId="157E66FD" w14:textId="77777777" w:rsidR="006C7129" w:rsidRDefault="006C71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549886"/>
      <w:docPartObj>
        <w:docPartGallery w:val="Page Numbers (Bottom of Page)"/>
        <w:docPartUnique/>
      </w:docPartObj>
    </w:sdtPr>
    <w:sdtContent>
      <w:p w14:paraId="522DD4BC" w14:textId="014FFCFF" w:rsidR="006C7129" w:rsidRDefault="006C7129">
        <w:pPr>
          <w:pStyle w:val="Stopka"/>
          <w:jc w:val="center"/>
        </w:pPr>
        <w:r>
          <w:fldChar w:fldCharType="begin"/>
        </w:r>
        <w:r>
          <w:instrText>PAGE   \* MERGEFORMAT</w:instrText>
        </w:r>
        <w:r>
          <w:fldChar w:fldCharType="separate"/>
        </w:r>
        <w:r>
          <w:t>2</w:t>
        </w:r>
        <w:r>
          <w:fldChar w:fldCharType="end"/>
        </w:r>
      </w:p>
    </w:sdtContent>
  </w:sdt>
  <w:p w14:paraId="2FAED6A2" w14:textId="77777777" w:rsidR="00A83CAB" w:rsidRDefault="00A83C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B680" w14:textId="77777777" w:rsidR="00E81391" w:rsidRDefault="00E81391" w:rsidP="009C2DF4">
      <w:pPr>
        <w:spacing w:after="0" w:line="240" w:lineRule="auto"/>
      </w:pPr>
      <w:r>
        <w:separator/>
      </w:r>
    </w:p>
  </w:footnote>
  <w:footnote w:type="continuationSeparator" w:id="0">
    <w:p w14:paraId="4EF5B2A5" w14:textId="77777777" w:rsidR="00E81391" w:rsidRDefault="00E81391" w:rsidP="009C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6D6B" w14:textId="77777777" w:rsidR="0020685C" w:rsidRDefault="0020685C" w:rsidP="009C2DF4">
    <w:pPr>
      <w:pStyle w:val="Nagwek"/>
      <w:tabs>
        <w:tab w:val="clear" w:pos="4536"/>
        <w:tab w:val="clear" w:pos="9072"/>
        <w:tab w:val="left" w:pos="6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C8D"/>
    <w:multiLevelType w:val="hybridMultilevel"/>
    <w:tmpl w:val="EE1C4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7A7C80"/>
    <w:multiLevelType w:val="multilevel"/>
    <w:tmpl w:val="41DCF2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55673BC"/>
    <w:multiLevelType w:val="multilevel"/>
    <w:tmpl w:val="9200A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276FE"/>
    <w:multiLevelType w:val="multilevel"/>
    <w:tmpl w:val="9E489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615FE"/>
    <w:multiLevelType w:val="multilevel"/>
    <w:tmpl w:val="CA000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F6B10"/>
    <w:multiLevelType w:val="multilevel"/>
    <w:tmpl w:val="94B688AA"/>
    <w:lvl w:ilvl="0">
      <w:start w:val="1"/>
      <w:numFmt w:val="decimal"/>
      <w:lvlText w:val="%1)"/>
      <w:lvlJc w:val="left"/>
      <w:pPr>
        <w:ind w:left="360" w:hanging="360"/>
      </w:pPr>
      <w:rPr>
        <w:rFonts w:asciiTheme="minorHAnsi" w:eastAsia="Arial" w:hAnsiTheme="minorHAnsi" w:cstheme="minorHAns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29137215"/>
    <w:multiLevelType w:val="multilevel"/>
    <w:tmpl w:val="70608A2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38729B"/>
    <w:multiLevelType w:val="multilevel"/>
    <w:tmpl w:val="18A85384"/>
    <w:lvl w:ilvl="0">
      <w:start w:val="1"/>
      <w:numFmt w:val="decimal"/>
      <w:lvlText w:val="%1)"/>
      <w:lvlJc w:val="left"/>
      <w:pPr>
        <w:ind w:left="1146" w:hanging="360"/>
      </w:pPr>
      <w:rPr>
        <w:rFonts w:asciiTheme="minorHAnsi" w:eastAsia="Arial" w:hAnsiTheme="minorHAnsi" w:cstheme="minorHAns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30933535"/>
    <w:multiLevelType w:val="hybridMultilevel"/>
    <w:tmpl w:val="E028F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9B4A6F"/>
    <w:multiLevelType w:val="multilevel"/>
    <w:tmpl w:val="163E9332"/>
    <w:lvl w:ilvl="0">
      <w:start w:val="1"/>
      <w:numFmt w:val="decimal"/>
      <w:lvlText w:val="%1)"/>
      <w:lvlJc w:val="left"/>
      <w:pPr>
        <w:ind w:left="1065" w:hanging="360"/>
      </w:pPr>
      <w:rPr>
        <w:rFonts w:asciiTheme="minorHAnsi" w:eastAsia="Arial" w:hAnsiTheme="minorHAnsi" w:cstheme="minorHAnsi"/>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3EEB79D4"/>
    <w:multiLevelType w:val="multilevel"/>
    <w:tmpl w:val="FF84F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1D6A87"/>
    <w:multiLevelType w:val="multilevel"/>
    <w:tmpl w:val="922660D0"/>
    <w:lvl w:ilvl="0">
      <w:start w:val="1"/>
      <w:numFmt w:val="decimal"/>
      <w:lvlText w:val="%1)"/>
      <w:lvlJc w:val="left"/>
      <w:pPr>
        <w:ind w:left="1146" w:hanging="360"/>
      </w:pPr>
      <w:rPr>
        <w:rFonts w:asciiTheme="minorHAnsi" w:eastAsia="Arial" w:hAnsiTheme="minorHAnsi" w:cstheme="minorHAns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435D0A50"/>
    <w:multiLevelType w:val="multilevel"/>
    <w:tmpl w:val="A6F8F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830FEA"/>
    <w:multiLevelType w:val="multilevel"/>
    <w:tmpl w:val="F5208AB0"/>
    <w:lvl w:ilvl="0">
      <w:start w:val="1"/>
      <w:numFmt w:val="decimal"/>
      <w:lvlText w:val="%1)"/>
      <w:lvlJc w:val="left"/>
      <w:pPr>
        <w:ind w:left="1146" w:hanging="360"/>
      </w:pPr>
      <w:rPr>
        <w:rFonts w:asciiTheme="minorHAnsi" w:eastAsia="Arial" w:hAnsiTheme="minorHAnsi" w:cstheme="minorHAns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4614233D"/>
    <w:multiLevelType w:val="hybridMultilevel"/>
    <w:tmpl w:val="047EBC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48211C"/>
    <w:multiLevelType w:val="multilevel"/>
    <w:tmpl w:val="2812C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521432"/>
    <w:multiLevelType w:val="multilevel"/>
    <w:tmpl w:val="0FF0A9DE"/>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7" w15:restartNumberingAfterBreak="0">
    <w:nsid w:val="53594E00"/>
    <w:multiLevelType w:val="multilevel"/>
    <w:tmpl w:val="38849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41D5D"/>
    <w:multiLevelType w:val="hybridMultilevel"/>
    <w:tmpl w:val="4CEA38D2"/>
    <w:lvl w:ilvl="0" w:tplc="04150011">
      <w:start w:val="1"/>
      <w:numFmt w:val="decimal"/>
      <w:lvlText w:val="%1)"/>
      <w:lvlJc w:val="left"/>
      <w:pPr>
        <w:ind w:left="644"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94E45E9"/>
    <w:multiLevelType w:val="multilevel"/>
    <w:tmpl w:val="84448A8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0" w15:restartNumberingAfterBreak="0">
    <w:nsid w:val="6705067F"/>
    <w:multiLevelType w:val="multilevel"/>
    <w:tmpl w:val="70608A28"/>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4547E78"/>
    <w:multiLevelType w:val="multilevel"/>
    <w:tmpl w:val="2812C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AF23CC"/>
    <w:multiLevelType w:val="multilevel"/>
    <w:tmpl w:val="43964232"/>
    <w:lvl w:ilvl="0">
      <w:start w:val="1"/>
      <w:numFmt w:val="decimal"/>
      <w:lvlText w:val="%1)"/>
      <w:lvlJc w:val="left"/>
      <w:pPr>
        <w:ind w:left="1004" w:hanging="360"/>
      </w:pPr>
      <w:rPr>
        <w:rFonts w:asciiTheme="minorHAnsi" w:eastAsia="Arial" w:hAnsiTheme="minorHAnsi" w:cstheme="minorHAns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D475CE4"/>
    <w:multiLevelType w:val="hybridMultilevel"/>
    <w:tmpl w:val="D9448E8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569081478">
    <w:abstractNumId w:val="0"/>
  </w:num>
  <w:num w:numId="2" w16cid:durableId="1555853409">
    <w:abstractNumId w:val="14"/>
  </w:num>
  <w:num w:numId="3" w16cid:durableId="412433087">
    <w:abstractNumId w:val="21"/>
  </w:num>
  <w:num w:numId="4" w16cid:durableId="1031880795">
    <w:abstractNumId w:val="9"/>
  </w:num>
  <w:num w:numId="5" w16cid:durableId="222838569">
    <w:abstractNumId w:val="2"/>
  </w:num>
  <w:num w:numId="6" w16cid:durableId="780495111">
    <w:abstractNumId w:val="10"/>
  </w:num>
  <w:num w:numId="7" w16cid:durableId="565653109">
    <w:abstractNumId w:val="6"/>
  </w:num>
  <w:num w:numId="8" w16cid:durableId="770703411">
    <w:abstractNumId w:val="11"/>
  </w:num>
  <w:num w:numId="9" w16cid:durableId="1982926366">
    <w:abstractNumId w:val="13"/>
  </w:num>
  <w:num w:numId="10" w16cid:durableId="1112898114">
    <w:abstractNumId w:val="7"/>
  </w:num>
  <w:num w:numId="11" w16cid:durableId="6296858">
    <w:abstractNumId w:val="19"/>
  </w:num>
  <w:num w:numId="12" w16cid:durableId="1663119875">
    <w:abstractNumId w:val="3"/>
  </w:num>
  <w:num w:numId="13" w16cid:durableId="475343254">
    <w:abstractNumId w:val="17"/>
  </w:num>
  <w:num w:numId="14" w16cid:durableId="2116246452">
    <w:abstractNumId w:val="12"/>
  </w:num>
  <w:num w:numId="15" w16cid:durableId="1967546488">
    <w:abstractNumId w:val="4"/>
  </w:num>
  <w:num w:numId="16" w16cid:durableId="1597054877">
    <w:abstractNumId w:val="22"/>
  </w:num>
  <w:num w:numId="17" w16cid:durableId="457459879">
    <w:abstractNumId w:val="16"/>
  </w:num>
  <w:num w:numId="18" w16cid:durableId="925655983">
    <w:abstractNumId w:val="5"/>
  </w:num>
  <w:num w:numId="19" w16cid:durableId="758713646">
    <w:abstractNumId w:val="18"/>
  </w:num>
  <w:num w:numId="20" w16cid:durableId="916213817">
    <w:abstractNumId w:val="23"/>
  </w:num>
  <w:num w:numId="21" w16cid:durableId="378827175">
    <w:abstractNumId w:val="20"/>
  </w:num>
  <w:num w:numId="22" w16cid:durableId="707686626">
    <w:abstractNumId w:val="8"/>
  </w:num>
  <w:num w:numId="23" w16cid:durableId="1089886190">
    <w:abstractNumId w:val="1"/>
  </w:num>
  <w:num w:numId="24" w16cid:durableId="34370208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F4"/>
    <w:rsid w:val="00004ABC"/>
    <w:rsid w:val="0000575A"/>
    <w:rsid w:val="00006FFB"/>
    <w:rsid w:val="00013E54"/>
    <w:rsid w:val="00021610"/>
    <w:rsid w:val="000244C8"/>
    <w:rsid w:val="00033419"/>
    <w:rsid w:val="000403B1"/>
    <w:rsid w:val="0004344D"/>
    <w:rsid w:val="000656B8"/>
    <w:rsid w:val="00066077"/>
    <w:rsid w:val="000703AD"/>
    <w:rsid w:val="000807F9"/>
    <w:rsid w:val="000856BB"/>
    <w:rsid w:val="00086FAA"/>
    <w:rsid w:val="00093EDF"/>
    <w:rsid w:val="00095CF0"/>
    <w:rsid w:val="000968CA"/>
    <w:rsid w:val="000A104E"/>
    <w:rsid w:val="000A2779"/>
    <w:rsid w:val="000A7B9F"/>
    <w:rsid w:val="000B6FE3"/>
    <w:rsid w:val="000C2BD7"/>
    <w:rsid w:val="000D02A3"/>
    <w:rsid w:val="000D26AA"/>
    <w:rsid w:val="000D32B1"/>
    <w:rsid w:val="000D78B0"/>
    <w:rsid w:val="000F31A9"/>
    <w:rsid w:val="0011122B"/>
    <w:rsid w:val="00114800"/>
    <w:rsid w:val="00126080"/>
    <w:rsid w:val="00126F58"/>
    <w:rsid w:val="001271EC"/>
    <w:rsid w:val="00130187"/>
    <w:rsid w:val="00130395"/>
    <w:rsid w:val="001326F6"/>
    <w:rsid w:val="00133107"/>
    <w:rsid w:val="00134EDB"/>
    <w:rsid w:val="001360C9"/>
    <w:rsid w:val="0014100D"/>
    <w:rsid w:val="00145753"/>
    <w:rsid w:val="00146EE6"/>
    <w:rsid w:val="0015014D"/>
    <w:rsid w:val="0015400C"/>
    <w:rsid w:val="0016400A"/>
    <w:rsid w:val="00182C14"/>
    <w:rsid w:val="00183F3E"/>
    <w:rsid w:val="00187B2E"/>
    <w:rsid w:val="00195612"/>
    <w:rsid w:val="001A09F3"/>
    <w:rsid w:val="001A2E1C"/>
    <w:rsid w:val="001A3049"/>
    <w:rsid w:val="001C25F3"/>
    <w:rsid w:val="001C6AB9"/>
    <w:rsid w:val="001C75E6"/>
    <w:rsid w:val="001E08E1"/>
    <w:rsid w:val="001E5BEE"/>
    <w:rsid w:val="001F244C"/>
    <w:rsid w:val="001F480E"/>
    <w:rsid w:val="001F5A1D"/>
    <w:rsid w:val="00203396"/>
    <w:rsid w:val="0020685C"/>
    <w:rsid w:val="002240F2"/>
    <w:rsid w:val="002265D8"/>
    <w:rsid w:val="00232C44"/>
    <w:rsid w:val="00237F7A"/>
    <w:rsid w:val="00240B57"/>
    <w:rsid w:val="0024242C"/>
    <w:rsid w:val="002441E7"/>
    <w:rsid w:val="00246257"/>
    <w:rsid w:val="00255B91"/>
    <w:rsid w:val="002705E5"/>
    <w:rsid w:val="002815F8"/>
    <w:rsid w:val="00282FD4"/>
    <w:rsid w:val="00287469"/>
    <w:rsid w:val="00291D81"/>
    <w:rsid w:val="002935E2"/>
    <w:rsid w:val="002A08A6"/>
    <w:rsid w:val="002A0CD5"/>
    <w:rsid w:val="002A40A9"/>
    <w:rsid w:val="002A4295"/>
    <w:rsid w:val="002A56C0"/>
    <w:rsid w:val="002B36C8"/>
    <w:rsid w:val="002B3AAF"/>
    <w:rsid w:val="002D5F8B"/>
    <w:rsid w:val="002D707C"/>
    <w:rsid w:val="002E102A"/>
    <w:rsid w:val="002E6AC6"/>
    <w:rsid w:val="002E755F"/>
    <w:rsid w:val="002F2A5F"/>
    <w:rsid w:val="002F5C6A"/>
    <w:rsid w:val="003010D3"/>
    <w:rsid w:val="00301451"/>
    <w:rsid w:val="00301C94"/>
    <w:rsid w:val="0030216F"/>
    <w:rsid w:val="003024D2"/>
    <w:rsid w:val="00306C48"/>
    <w:rsid w:val="00311160"/>
    <w:rsid w:val="0031345B"/>
    <w:rsid w:val="00315DA2"/>
    <w:rsid w:val="003179AE"/>
    <w:rsid w:val="0032246F"/>
    <w:rsid w:val="00323B6F"/>
    <w:rsid w:val="003364AF"/>
    <w:rsid w:val="00337E3A"/>
    <w:rsid w:val="00341740"/>
    <w:rsid w:val="00345D47"/>
    <w:rsid w:val="00346EC3"/>
    <w:rsid w:val="00351A5A"/>
    <w:rsid w:val="00372FD6"/>
    <w:rsid w:val="00373025"/>
    <w:rsid w:val="00377017"/>
    <w:rsid w:val="003855A9"/>
    <w:rsid w:val="003862B7"/>
    <w:rsid w:val="003878C6"/>
    <w:rsid w:val="003922A8"/>
    <w:rsid w:val="003A1AAA"/>
    <w:rsid w:val="003A79E5"/>
    <w:rsid w:val="003C5356"/>
    <w:rsid w:val="003C77D7"/>
    <w:rsid w:val="003D1F43"/>
    <w:rsid w:val="003D2493"/>
    <w:rsid w:val="003D429A"/>
    <w:rsid w:val="003E3BBA"/>
    <w:rsid w:val="003E4587"/>
    <w:rsid w:val="003F5B05"/>
    <w:rsid w:val="003F6630"/>
    <w:rsid w:val="003F731C"/>
    <w:rsid w:val="003F793A"/>
    <w:rsid w:val="004164D6"/>
    <w:rsid w:val="00420AF1"/>
    <w:rsid w:val="00421CA4"/>
    <w:rsid w:val="00433771"/>
    <w:rsid w:val="00435A98"/>
    <w:rsid w:val="0044196D"/>
    <w:rsid w:val="00441AC1"/>
    <w:rsid w:val="004421A9"/>
    <w:rsid w:val="004445C1"/>
    <w:rsid w:val="00454AC0"/>
    <w:rsid w:val="00455EAF"/>
    <w:rsid w:val="00461EF2"/>
    <w:rsid w:val="00464F2F"/>
    <w:rsid w:val="00466E1F"/>
    <w:rsid w:val="004747D6"/>
    <w:rsid w:val="00474E62"/>
    <w:rsid w:val="004972B7"/>
    <w:rsid w:val="004A6046"/>
    <w:rsid w:val="004A6C29"/>
    <w:rsid w:val="004A7FBF"/>
    <w:rsid w:val="004B6CDA"/>
    <w:rsid w:val="004B7715"/>
    <w:rsid w:val="004C1BCB"/>
    <w:rsid w:val="004C6D67"/>
    <w:rsid w:val="004C6D8A"/>
    <w:rsid w:val="004E0BD6"/>
    <w:rsid w:val="004E10FF"/>
    <w:rsid w:val="004E1C7C"/>
    <w:rsid w:val="004E3323"/>
    <w:rsid w:val="00506F1B"/>
    <w:rsid w:val="00511590"/>
    <w:rsid w:val="00512D4D"/>
    <w:rsid w:val="00514EC8"/>
    <w:rsid w:val="00515E48"/>
    <w:rsid w:val="00516C92"/>
    <w:rsid w:val="00520B50"/>
    <w:rsid w:val="00520CCE"/>
    <w:rsid w:val="0052536D"/>
    <w:rsid w:val="00527D19"/>
    <w:rsid w:val="0053090D"/>
    <w:rsid w:val="005327B4"/>
    <w:rsid w:val="00541E07"/>
    <w:rsid w:val="00555088"/>
    <w:rsid w:val="005614CF"/>
    <w:rsid w:val="00561502"/>
    <w:rsid w:val="005616F6"/>
    <w:rsid w:val="00561A89"/>
    <w:rsid w:val="005678BA"/>
    <w:rsid w:val="00571450"/>
    <w:rsid w:val="00573EB6"/>
    <w:rsid w:val="0057630C"/>
    <w:rsid w:val="00577BE9"/>
    <w:rsid w:val="00577F33"/>
    <w:rsid w:val="0059321F"/>
    <w:rsid w:val="00593305"/>
    <w:rsid w:val="005A11E0"/>
    <w:rsid w:val="005A3970"/>
    <w:rsid w:val="005B1751"/>
    <w:rsid w:val="005C0C17"/>
    <w:rsid w:val="005C1125"/>
    <w:rsid w:val="005C359F"/>
    <w:rsid w:val="005C509A"/>
    <w:rsid w:val="005C6421"/>
    <w:rsid w:val="005C6433"/>
    <w:rsid w:val="005D145B"/>
    <w:rsid w:val="005D5E3B"/>
    <w:rsid w:val="005E369D"/>
    <w:rsid w:val="005E7CC1"/>
    <w:rsid w:val="005F5E36"/>
    <w:rsid w:val="00603F46"/>
    <w:rsid w:val="00606654"/>
    <w:rsid w:val="00612332"/>
    <w:rsid w:val="00612406"/>
    <w:rsid w:val="0061387F"/>
    <w:rsid w:val="00616447"/>
    <w:rsid w:val="00622166"/>
    <w:rsid w:val="00625917"/>
    <w:rsid w:val="00632B25"/>
    <w:rsid w:val="006363B5"/>
    <w:rsid w:val="00672F11"/>
    <w:rsid w:val="00673689"/>
    <w:rsid w:val="00674BF0"/>
    <w:rsid w:val="00676243"/>
    <w:rsid w:val="00676702"/>
    <w:rsid w:val="00683555"/>
    <w:rsid w:val="006835AB"/>
    <w:rsid w:val="00694358"/>
    <w:rsid w:val="006959CE"/>
    <w:rsid w:val="00696826"/>
    <w:rsid w:val="006A044B"/>
    <w:rsid w:val="006A0C62"/>
    <w:rsid w:val="006A2C79"/>
    <w:rsid w:val="006A2EF5"/>
    <w:rsid w:val="006A4297"/>
    <w:rsid w:val="006B1F38"/>
    <w:rsid w:val="006B431D"/>
    <w:rsid w:val="006C0B9A"/>
    <w:rsid w:val="006C4A3E"/>
    <w:rsid w:val="006C7129"/>
    <w:rsid w:val="006D2577"/>
    <w:rsid w:val="006D28BB"/>
    <w:rsid w:val="006D28D0"/>
    <w:rsid w:val="006D7B96"/>
    <w:rsid w:val="006E1925"/>
    <w:rsid w:val="00712CAF"/>
    <w:rsid w:val="00717B1B"/>
    <w:rsid w:val="007206F5"/>
    <w:rsid w:val="0072120E"/>
    <w:rsid w:val="00731129"/>
    <w:rsid w:val="00734716"/>
    <w:rsid w:val="00735E7E"/>
    <w:rsid w:val="00764DE1"/>
    <w:rsid w:val="00784E83"/>
    <w:rsid w:val="00785501"/>
    <w:rsid w:val="00785551"/>
    <w:rsid w:val="00785842"/>
    <w:rsid w:val="0078724B"/>
    <w:rsid w:val="00787719"/>
    <w:rsid w:val="007923D5"/>
    <w:rsid w:val="00792737"/>
    <w:rsid w:val="007A00AE"/>
    <w:rsid w:val="007A04F8"/>
    <w:rsid w:val="007C67D3"/>
    <w:rsid w:val="007F377A"/>
    <w:rsid w:val="007F7656"/>
    <w:rsid w:val="007F7708"/>
    <w:rsid w:val="00803C60"/>
    <w:rsid w:val="008062AB"/>
    <w:rsid w:val="008075F6"/>
    <w:rsid w:val="00810C86"/>
    <w:rsid w:val="0081723B"/>
    <w:rsid w:val="008237C1"/>
    <w:rsid w:val="00825AC1"/>
    <w:rsid w:val="00825E84"/>
    <w:rsid w:val="0082776A"/>
    <w:rsid w:val="008447D6"/>
    <w:rsid w:val="0085314D"/>
    <w:rsid w:val="00853849"/>
    <w:rsid w:val="00854D54"/>
    <w:rsid w:val="00880315"/>
    <w:rsid w:val="00885884"/>
    <w:rsid w:val="00886EC5"/>
    <w:rsid w:val="0089234E"/>
    <w:rsid w:val="008B24AC"/>
    <w:rsid w:val="008B46E3"/>
    <w:rsid w:val="008B7C7E"/>
    <w:rsid w:val="008C08A6"/>
    <w:rsid w:val="008C5146"/>
    <w:rsid w:val="008C6DE0"/>
    <w:rsid w:val="008C78B2"/>
    <w:rsid w:val="008D0933"/>
    <w:rsid w:val="008F3930"/>
    <w:rsid w:val="008F3CD7"/>
    <w:rsid w:val="008F44D2"/>
    <w:rsid w:val="00912733"/>
    <w:rsid w:val="00912C9F"/>
    <w:rsid w:val="00915E69"/>
    <w:rsid w:val="0092134B"/>
    <w:rsid w:val="009216C2"/>
    <w:rsid w:val="00933D24"/>
    <w:rsid w:val="00935549"/>
    <w:rsid w:val="00940F0E"/>
    <w:rsid w:val="009469A9"/>
    <w:rsid w:val="00946F0F"/>
    <w:rsid w:val="0095203E"/>
    <w:rsid w:val="0095260C"/>
    <w:rsid w:val="00953ADA"/>
    <w:rsid w:val="00961FB9"/>
    <w:rsid w:val="00967AA5"/>
    <w:rsid w:val="00970BED"/>
    <w:rsid w:val="009721AF"/>
    <w:rsid w:val="00975892"/>
    <w:rsid w:val="009873C3"/>
    <w:rsid w:val="00990D0B"/>
    <w:rsid w:val="0099222F"/>
    <w:rsid w:val="009A1E37"/>
    <w:rsid w:val="009A68FC"/>
    <w:rsid w:val="009B241A"/>
    <w:rsid w:val="009B31CE"/>
    <w:rsid w:val="009C2DF4"/>
    <w:rsid w:val="009C4632"/>
    <w:rsid w:val="009C5D00"/>
    <w:rsid w:val="009C6F7D"/>
    <w:rsid w:val="009D1A63"/>
    <w:rsid w:val="009E0AB4"/>
    <w:rsid w:val="009F1D41"/>
    <w:rsid w:val="009F1F6C"/>
    <w:rsid w:val="009F3032"/>
    <w:rsid w:val="00A01148"/>
    <w:rsid w:val="00A034B2"/>
    <w:rsid w:val="00A038BC"/>
    <w:rsid w:val="00A05851"/>
    <w:rsid w:val="00A07E03"/>
    <w:rsid w:val="00A14085"/>
    <w:rsid w:val="00A15742"/>
    <w:rsid w:val="00A16A17"/>
    <w:rsid w:val="00A2727F"/>
    <w:rsid w:val="00A3032F"/>
    <w:rsid w:val="00A30BAD"/>
    <w:rsid w:val="00A36979"/>
    <w:rsid w:val="00A3743F"/>
    <w:rsid w:val="00A452FB"/>
    <w:rsid w:val="00A46526"/>
    <w:rsid w:val="00A57E3B"/>
    <w:rsid w:val="00A67E35"/>
    <w:rsid w:val="00A83CAB"/>
    <w:rsid w:val="00A84A71"/>
    <w:rsid w:val="00A9737E"/>
    <w:rsid w:val="00AA079C"/>
    <w:rsid w:val="00AA0DE0"/>
    <w:rsid w:val="00AA564B"/>
    <w:rsid w:val="00AA61E9"/>
    <w:rsid w:val="00AB0D74"/>
    <w:rsid w:val="00AC1269"/>
    <w:rsid w:val="00AC62B1"/>
    <w:rsid w:val="00AD1C0B"/>
    <w:rsid w:val="00AE664F"/>
    <w:rsid w:val="00AF23D9"/>
    <w:rsid w:val="00B02328"/>
    <w:rsid w:val="00B1273F"/>
    <w:rsid w:val="00B15D2F"/>
    <w:rsid w:val="00B225EF"/>
    <w:rsid w:val="00B22A49"/>
    <w:rsid w:val="00B322B9"/>
    <w:rsid w:val="00B36F29"/>
    <w:rsid w:val="00B50C30"/>
    <w:rsid w:val="00B51FD7"/>
    <w:rsid w:val="00B53CD6"/>
    <w:rsid w:val="00B60B2C"/>
    <w:rsid w:val="00B72406"/>
    <w:rsid w:val="00B73273"/>
    <w:rsid w:val="00B81D38"/>
    <w:rsid w:val="00B9355C"/>
    <w:rsid w:val="00BA38F3"/>
    <w:rsid w:val="00BB03EB"/>
    <w:rsid w:val="00BB2E28"/>
    <w:rsid w:val="00BC7520"/>
    <w:rsid w:val="00BD4256"/>
    <w:rsid w:val="00BD5B91"/>
    <w:rsid w:val="00BE119B"/>
    <w:rsid w:val="00BE1F9F"/>
    <w:rsid w:val="00BE646B"/>
    <w:rsid w:val="00BF02CC"/>
    <w:rsid w:val="00BF61D1"/>
    <w:rsid w:val="00C02C4B"/>
    <w:rsid w:val="00C07931"/>
    <w:rsid w:val="00C14DFF"/>
    <w:rsid w:val="00C17CCA"/>
    <w:rsid w:val="00C23392"/>
    <w:rsid w:val="00C25036"/>
    <w:rsid w:val="00C47659"/>
    <w:rsid w:val="00C50C85"/>
    <w:rsid w:val="00C5151C"/>
    <w:rsid w:val="00C51F08"/>
    <w:rsid w:val="00C62CC8"/>
    <w:rsid w:val="00C841B2"/>
    <w:rsid w:val="00C90776"/>
    <w:rsid w:val="00C950B6"/>
    <w:rsid w:val="00C95E44"/>
    <w:rsid w:val="00CA5BF4"/>
    <w:rsid w:val="00CA6C4D"/>
    <w:rsid w:val="00CB0086"/>
    <w:rsid w:val="00CC462B"/>
    <w:rsid w:val="00CC542A"/>
    <w:rsid w:val="00CC6EB8"/>
    <w:rsid w:val="00CD2478"/>
    <w:rsid w:val="00CD2EB0"/>
    <w:rsid w:val="00CD6AA2"/>
    <w:rsid w:val="00CD7300"/>
    <w:rsid w:val="00CE54C1"/>
    <w:rsid w:val="00CF4FC6"/>
    <w:rsid w:val="00D0139C"/>
    <w:rsid w:val="00D04D9D"/>
    <w:rsid w:val="00D05CE0"/>
    <w:rsid w:val="00D07854"/>
    <w:rsid w:val="00D1179A"/>
    <w:rsid w:val="00D15A36"/>
    <w:rsid w:val="00D20018"/>
    <w:rsid w:val="00D22DBD"/>
    <w:rsid w:val="00D22F7A"/>
    <w:rsid w:val="00D25EDF"/>
    <w:rsid w:val="00D331CA"/>
    <w:rsid w:val="00D407BC"/>
    <w:rsid w:val="00D46FEF"/>
    <w:rsid w:val="00D55A0D"/>
    <w:rsid w:val="00D67261"/>
    <w:rsid w:val="00D67C3F"/>
    <w:rsid w:val="00D71E19"/>
    <w:rsid w:val="00D8201F"/>
    <w:rsid w:val="00D84058"/>
    <w:rsid w:val="00D8648B"/>
    <w:rsid w:val="00DA004C"/>
    <w:rsid w:val="00DA0556"/>
    <w:rsid w:val="00DA1614"/>
    <w:rsid w:val="00DA2808"/>
    <w:rsid w:val="00DA5B83"/>
    <w:rsid w:val="00DA7EBE"/>
    <w:rsid w:val="00DB4B09"/>
    <w:rsid w:val="00DD3D47"/>
    <w:rsid w:val="00DD6552"/>
    <w:rsid w:val="00DE47C5"/>
    <w:rsid w:val="00DE5DAE"/>
    <w:rsid w:val="00DF4DC6"/>
    <w:rsid w:val="00E10EF4"/>
    <w:rsid w:val="00E1234E"/>
    <w:rsid w:val="00E175DD"/>
    <w:rsid w:val="00E20EF7"/>
    <w:rsid w:val="00E23389"/>
    <w:rsid w:val="00E241D3"/>
    <w:rsid w:val="00E24210"/>
    <w:rsid w:val="00E255F5"/>
    <w:rsid w:val="00E35D86"/>
    <w:rsid w:val="00E40519"/>
    <w:rsid w:val="00E46C84"/>
    <w:rsid w:val="00E46EE0"/>
    <w:rsid w:val="00E532B0"/>
    <w:rsid w:val="00E61595"/>
    <w:rsid w:val="00E655B3"/>
    <w:rsid w:val="00E81391"/>
    <w:rsid w:val="00E814CC"/>
    <w:rsid w:val="00E820BB"/>
    <w:rsid w:val="00E87E73"/>
    <w:rsid w:val="00EB2393"/>
    <w:rsid w:val="00EB2B6A"/>
    <w:rsid w:val="00EB44D6"/>
    <w:rsid w:val="00EC3072"/>
    <w:rsid w:val="00EC4DAF"/>
    <w:rsid w:val="00EE3E92"/>
    <w:rsid w:val="00EE489A"/>
    <w:rsid w:val="00EE6427"/>
    <w:rsid w:val="00EF1098"/>
    <w:rsid w:val="00EF7946"/>
    <w:rsid w:val="00F01F7E"/>
    <w:rsid w:val="00F02508"/>
    <w:rsid w:val="00F06424"/>
    <w:rsid w:val="00F16C79"/>
    <w:rsid w:val="00F22A3A"/>
    <w:rsid w:val="00F22BC6"/>
    <w:rsid w:val="00F25670"/>
    <w:rsid w:val="00F26371"/>
    <w:rsid w:val="00F27752"/>
    <w:rsid w:val="00F27D41"/>
    <w:rsid w:val="00F330F0"/>
    <w:rsid w:val="00F355F2"/>
    <w:rsid w:val="00F418B4"/>
    <w:rsid w:val="00F450F1"/>
    <w:rsid w:val="00F46055"/>
    <w:rsid w:val="00F553CE"/>
    <w:rsid w:val="00F567BB"/>
    <w:rsid w:val="00F62325"/>
    <w:rsid w:val="00F6238D"/>
    <w:rsid w:val="00F62771"/>
    <w:rsid w:val="00F62D44"/>
    <w:rsid w:val="00F66167"/>
    <w:rsid w:val="00F71C07"/>
    <w:rsid w:val="00F77858"/>
    <w:rsid w:val="00F80EB6"/>
    <w:rsid w:val="00F84DA1"/>
    <w:rsid w:val="00F9582D"/>
    <w:rsid w:val="00F96B62"/>
    <w:rsid w:val="00F97FAC"/>
    <w:rsid w:val="00FA02CB"/>
    <w:rsid w:val="00FA5DD9"/>
    <w:rsid w:val="00FB337A"/>
    <w:rsid w:val="00FB6CBC"/>
    <w:rsid w:val="00FC59F9"/>
    <w:rsid w:val="00FC6AE1"/>
    <w:rsid w:val="00FD0A53"/>
    <w:rsid w:val="00FD0E6B"/>
    <w:rsid w:val="00FE0486"/>
    <w:rsid w:val="00FE2295"/>
    <w:rsid w:val="00FE5DEE"/>
    <w:rsid w:val="00FF14D6"/>
    <w:rsid w:val="00FF4A7A"/>
    <w:rsid w:val="00FF5CD2"/>
    <w:rsid w:val="00FF7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C7EBA"/>
  <w15:docId w15:val="{C991CBF2-0382-4793-9AB4-5CD159E6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BCB"/>
  </w:style>
  <w:style w:type="paragraph" w:styleId="Nagwek1">
    <w:name w:val="heading 1"/>
    <w:basedOn w:val="Normalny"/>
    <w:next w:val="Normalny"/>
    <w:link w:val="Nagwek1Znak"/>
    <w:qFormat/>
    <w:rsid w:val="00315DA2"/>
    <w:pPr>
      <w:keepNext/>
      <w:spacing w:after="0" w:line="240" w:lineRule="auto"/>
      <w:jc w:val="center"/>
      <w:outlineLvl w:val="0"/>
    </w:pPr>
    <w:rPr>
      <w:rFonts w:ascii="Arial" w:eastAsia="Times New Roman" w:hAnsi="Arial" w:cs="Arial"/>
      <w:b/>
      <w:bCs/>
      <w:sz w:val="28"/>
      <w:szCs w:val="24"/>
      <w:lang w:eastAsia="pl-PL"/>
    </w:rPr>
  </w:style>
  <w:style w:type="paragraph" w:styleId="Nagwek3">
    <w:name w:val="heading 3"/>
    <w:basedOn w:val="Normalny"/>
    <w:next w:val="Normalny"/>
    <w:link w:val="Nagwek3Znak"/>
    <w:uiPriority w:val="9"/>
    <w:semiHidden/>
    <w:unhideWhenUsed/>
    <w:qFormat/>
    <w:rsid w:val="00A157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2D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2DF4"/>
  </w:style>
  <w:style w:type="paragraph" w:styleId="Stopka">
    <w:name w:val="footer"/>
    <w:basedOn w:val="Normalny"/>
    <w:link w:val="StopkaZnak"/>
    <w:uiPriority w:val="99"/>
    <w:unhideWhenUsed/>
    <w:rsid w:val="009C2D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2DF4"/>
  </w:style>
  <w:style w:type="paragraph" w:styleId="Tekstdymka">
    <w:name w:val="Balloon Text"/>
    <w:basedOn w:val="Normalny"/>
    <w:link w:val="TekstdymkaZnak"/>
    <w:uiPriority w:val="99"/>
    <w:semiHidden/>
    <w:unhideWhenUsed/>
    <w:rsid w:val="009C2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2DF4"/>
    <w:rPr>
      <w:rFonts w:ascii="Segoe UI" w:hAnsi="Segoe UI" w:cs="Segoe UI"/>
      <w:sz w:val="18"/>
      <w:szCs w:val="18"/>
    </w:rPr>
  </w:style>
  <w:style w:type="character" w:customStyle="1" w:styleId="Nagwek1Znak">
    <w:name w:val="Nagłówek 1 Znak"/>
    <w:basedOn w:val="Domylnaczcionkaakapitu"/>
    <w:link w:val="Nagwek1"/>
    <w:rsid w:val="00315DA2"/>
    <w:rPr>
      <w:rFonts w:ascii="Arial" w:eastAsia="Times New Roman" w:hAnsi="Arial" w:cs="Arial"/>
      <w:b/>
      <w:bCs/>
      <w:sz w:val="28"/>
      <w:szCs w:val="24"/>
      <w:lang w:eastAsia="pl-PL"/>
    </w:rPr>
  </w:style>
  <w:style w:type="paragraph" w:styleId="Tekstpodstawowy">
    <w:name w:val="Body Text"/>
    <w:basedOn w:val="Normalny"/>
    <w:link w:val="TekstpodstawowyZnak"/>
    <w:rsid w:val="00315DA2"/>
    <w:pPr>
      <w:spacing w:after="0" w:line="240" w:lineRule="auto"/>
    </w:pPr>
    <w:rPr>
      <w:rFonts w:ascii="Arial" w:eastAsia="Times New Roman" w:hAnsi="Arial" w:cs="Arial"/>
      <w:sz w:val="14"/>
      <w:szCs w:val="24"/>
      <w:lang w:eastAsia="pl-PL"/>
    </w:rPr>
  </w:style>
  <w:style w:type="character" w:customStyle="1" w:styleId="TekstpodstawowyZnak">
    <w:name w:val="Tekst podstawowy Znak"/>
    <w:basedOn w:val="Domylnaczcionkaakapitu"/>
    <w:link w:val="Tekstpodstawowy"/>
    <w:rsid w:val="00315DA2"/>
    <w:rPr>
      <w:rFonts w:ascii="Arial" w:eastAsia="Times New Roman" w:hAnsi="Arial" w:cs="Arial"/>
      <w:sz w:val="14"/>
      <w:szCs w:val="24"/>
      <w:lang w:eastAsia="pl-PL"/>
    </w:rPr>
  </w:style>
  <w:style w:type="paragraph" w:styleId="Akapitzlist">
    <w:name w:val="List Paragraph"/>
    <w:basedOn w:val="Normalny"/>
    <w:uiPriority w:val="34"/>
    <w:qFormat/>
    <w:rsid w:val="00616447"/>
    <w:pPr>
      <w:spacing w:after="200" w:line="276" w:lineRule="auto"/>
      <w:ind w:left="720"/>
      <w:contextualSpacing/>
    </w:pPr>
  </w:style>
  <w:style w:type="character" w:styleId="Odwoaniedokomentarza">
    <w:name w:val="annotation reference"/>
    <w:basedOn w:val="Domylnaczcionkaakapitu"/>
    <w:uiPriority w:val="99"/>
    <w:semiHidden/>
    <w:unhideWhenUsed/>
    <w:rsid w:val="003F731C"/>
    <w:rPr>
      <w:sz w:val="16"/>
      <w:szCs w:val="16"/>
    </w:rPr>
  </w:style>
  <w:style w:type="paragraph" w:styleId="Tekstkomentarza">
    <w:name w:val="annotation text"/>
    <w:basedOn w:val="Normalny"/>
    <w:link w:val="TekstkomentarzaZnak"/>
    <w:uiPriority w:val="99"/>
    <w:semiHidden/>
    <w:unhideWhenUsed/>
    <w:rsid w:val="003F73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731C"/>
    <w:rPr>
      <w:sz w:val="20"/>
      <w:szCs w:val="20"/>
    </w:rPr>
  </w:style>
  <w:style w:type="paragraph" w:styleId="Tematkomentarza">
    <w:name w:val="annotation subject"/>
    <w:basedOn w:val="Tekstkomentarza"/>
    <w:next w:val="Tekstkomentarza"/>
    <w:link w:val="TematkomentarzaZnak"/>
    <w:uiPriority w:val="99"/>
    <w:semiHidden/>
    <w:unhideWhenUsed/>
    <w:rsid w:val="003F731C"/>
    <w:rPr>
      <w:b/>
      <w:bCs/>
    </w:rPr>
  </w:style>
  <w:style w:type="character" w:customStyle="1" w:styleId="TematkomentarzaZnak">
    <w:name w:val="Temat komentarza Znak"/>
    <w:basedOn w:val="TekstkomentarzaZnak"/>
    <w:link w:val="Tematkomentarza"/>
    <w:uiPriority w:val="99"/>
    <w:semiHidden/>
    <w:rsid w:val="003F731C"/>
    <w:rPr>
      <w:b/>
      <w:bCs/>
      <w:sz w:val="20"/>
      <w:szCs w:val="20"/>
    </w:rPr>
  </w:style>
  <w:style w:type="paragraph" w:customStyle="1" w:styleId="PRZ1-rdtytu">
    <w:name w:val="PRZ1 - Śródtytuł"/>
    <w:rsid w:val="00461EF2"/>
    <w:pPr>
      <w:keepNext/>
      <w:widowControl w:val="0"/>
      <w:autoSpaceDE w:val="0"/>
      <w:autoSpaceDN w:val="0"/>
      <w:adjustRightInd w:val="0"/>
      <w:spacing w:before="120" w:after="120" w:line="270" w:lineRule="atLeast"/>
      <w:jc w:val="center"/>
    </w:pPr>
    <w:rPr>
      <w:rFonts w:ascii="Arial" w:eastAsia="Arial" w:hAnsi="Arial" w:cs="Arial"/>
      <w:b/>
      <w:bCs/>
      <w:sz w:val="20"/>
      <w:szCs w:val="20"/>
      <w:lang w:eastAsia="pl-PL"/>
    </w:rPr>
  </w:style>
  <w:style w:type="character" w:styleId="Hipercze">
    <w:name w:val="Hyperlink"/>
    <w:basedOn w:val="Domylnaczcionkaakapitu"/>
    <w:uiPriority w:val="99"/>
    <w:unhideWhenUsed/>
    <w:rsid w:val="00455EAF"/>
    <w:rPr>
      <w:color w:val="0563C1" w:themeColor="hyperlink"/>
      <w:u w:val="single"/>
    </w:rPr>
  </w:style>
  <w:style w:type="character" w:customStyle="1" w:styleId="Nierozpoznanawzmianka1">
    <w:name w:val="Nierozpoznana wzmianka1"/>
    <w:basedOn w:val="Domylnaczcionkaakapitu"/>
    <w:uiPriority w:val="99"/>
    <w:semiHidden/>
    <w:unhideWhenUsed/>
    <w:rsid w:val="00455EAF"/>
    <w:rPr>
      <w:color w:val="605E5C"/>
      <w:shd w:val="clear" w:color="auto" w:fill="E1DFDD"/>
    </w:rPr>
  </w:style>
  <w:style w:type="paragraph" w:styleId="Tekstprzypisukocowego">
    <w:name w:val="endnote text"/>
    <w:basedOn w:val="Normalny"/>
    <w:link w:val="TekstprzypisukocowegoZnak"/>
    <w:uiPriority w:val="99"/>
    <w:semiHidden/>
    <w:unhideWhenUsed/>
    <w:rsid w:val="00946F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6F0F"/>
    <w:rPr>
      <w:sz w:val="20"/>
      <w:szCs w:val="20"/>
    </w:rPr>
  </w:style>
  <w:style w:type="character" w:styleId="Odwoanieprzypisukocowego">
    <w:name w:val="endnote reference"/>
    <w:basedOn w:val="Domylnaczcionkaakapitu"/>
    <w:uiPriority w:val="99"/>
    <w:semiHidden/>
    <w:unhideWhenUsed/>
    <w:rsid w:val="00946F0F"/>
    <w:rPr>
      <w:vertAlign w:val="superscript"/>
    </w:rPr>
  </w:style>
  <w:style w:type="table" w:styleId="Tabela-Siatka">
    <w:name w:val="Table Grid"/>
    <w:basedOn w:val="Standardowy"/>
    <w:uiPriority w:val="39"/>
    <w:rsid w:val="00D22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A157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14582">
      <w:bodyDiv w:val="1"/>
      <w:marLeft w:val="0"/>
      <w:marRight w:val="0"/>
      <w:marTop w:val="0"/>
      <w:marBottom w:val="0"/>
      <w:divBdr>
        <w:top w:val="none" w:sz="0" w:space="0" w:color="auto"/>
        <w:left w:val="none" w:sz="0" w:space="0" w:color="auto"/>
        <w:bottom w:val="none" w:sz="0" w:space="0" w:color="auto"/>
        <w:right w:val="none" w:sz="0" w:space="0" w:color="auto"/>
      </w:divBdr>
    </w:div>
    <w:div w:id="11251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D135-75B0-4167-9F8B-0FA1B08F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4045</Words>
  <Characters>24272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dc:creator>
  <cp:lastModifiedBy>ZPK</cp:lastModifiedBy>
  <cp:revision>9</cp:revision>
  <cp:lastPrinted>2024-08-21T12:44:00Z</cp:lastPrinted>
  <dcterms:created xsi:type="dcterms:W3CDTF">2024-08-21T07:44:00Z</dcterms:created>
  <dcterms:modified xsi:type="dcterms:W3CDTF">2024-08-21T12:45:00Z</dcterms:modified>
</cp:coreProperties>
</file>