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FD02" w14:textId="1BACDDA3" w:rsidR="004F380F" w:rsidRPr="0085257E" w:rsidRDefault="000F5392" w:rsidP="00B76853">
      <w:pPr>
        <w:pStyle w:val="Tytu"/>
        <w:spacing w:line="360" w:lineRule="auto"/>
        <w:rPr>
          <w:rFonts w:asciiTheme="minorHAnsi" w:hAnsiTheme="minorHAnsi" w:cstheme="minorHAnsi"/>
          <w:szCs w:val="24"/>
        </w:rPr>
      </w:pPr>
      <w:r w:rsidRPr="0085257E">
        <w:rPr>
          <w:rFonts w:asciiTheme="minorHAnsi" w:hAnsiTheme="minorHAnsi" w:cstheme="minorHAnsi"/>
          <w:szCs w:val="24"/>
        </w:rPr>
        <w:t xml:space="preserve">Zarządzenie Nr </w:t>
      </w:r>
      <w:r w:rsidR="003A1DCF" w:rsidRPr="0085257E">
        <w:rPr>
          <w:rFonts w:asciiTheme="minorHAnsi" w:hAnsiTheme="minorHAnsi" w:cstheme="minorHAnsi"/>
          <w:szCs w:val="24"/>
        </w:rPr>
        <w:t>12/</w:t>
      </w:r>
      <w:r w:rsidR="007B2906" w:rsidRPr="0085257E">
        <w:rPr>
          <w:rFonts w:asciiTheme="minorHAnsi" w:hAnsiTheme="minorHAnsi" w:cstheme="minorHAnsi"/>
          <w:szCs w:val="24"/>
        </w:rPr>
        <w:t>2</w:t>
      </w:r>
      <w:r w:rsidR="00B76853" w:rsidRPr="0085257E">
        <w:rPr>
          <w:rFonts w:asciiTheme="minorHAnsi" w:hAnsiTheme="minorHAnsi" w:cstheme="minorHAnsi"/>
          <w:szCs w:val="24"/>
        </w:rPr>
        <w:t>5</w:t>
      </w:r>
    </w:p>
    <w:p w14:paraId="1AB701DB" w14:textId="77777777" w:rsidR="004F380F" w:rsidRPr="0085257E" w:rsidRDefault="004F380F" w:rsidP="00B76853">
      <w:pPr>
        <w:pStyle w:val="Podtytu"/>
        <w:rPr>
          <w:rFonts w:asciiTheme="minorHAnsi" w:hAnsiTheme="minorHAnsi" w:cstheme="minorHAnsi"/>
          <w:sz w:val="24"/>
          <w:szCs w:val="24"/>
        </w:rPr>
      </w:pPr>
      <w:r w:rsidRPr="0085257E">
        <w:rPr>
          <w:rFonts w:asciiTheme="minorHAnsi" w:hAnsiTheme="minorHAnsi" w:cstheme="minorHAnsi"/>
          <w:sz w:val="24"/>
          <w:szCs w:val="24"/>
        </w:rPr>
        <w:t xml:space="preserve">Dyrektora Zespołu Parków Krajobrazowych </w:t>
      </w:r>
    </w:p>
    <w:p w14:paraId="79CEF703" w14:textId="77777777" w:rsidR="004F380F" w:rsidRPr="0085257E" w:rsidRDefault="004F380F" w:rsidP="00B76853">
      <w:pPr>
        <w:pStyle w:val="Podtytu"/>
        <w:rPr>
          <w:rFonts w:asciiTheme="minorHAnsi" w:hAnsiTheme="minorHAnsi" w:cstheme="minorHAnsi"/>
          <w:sz w:val="24"/>
          <w:szCs w:val="24"/>
        </w:rPr>
      </w:pPr>
      <w:r w:rsidRPr="0085257E">
        <w:rPr>
          <w:rFonts w:asciiTheme="minorHAnsi" w:hAnsiTheme="minorHAnsi" w:cstheme="minorHAnsi"/>
          <w:sz w:val="24"/>
          <w:szCs w:val="24"/>
        </w:rPr>
        <w:t>Województwa Śląskiego</w:t>
      </w:r>
    </w:p>
    <w:p w14:paraId="13E720BC" w14:textId="086F76B1" w:rsidR="004F380F" w:rsidRPr="0085257E" w:rsidRDefault="004F380F" w:rsidP="00B768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 xml:space="preserve">z dnia </w:t>
      </w:r>
      <w:r w:rsidR="00B76853" w:rsidRPr="0085257E">
        <w:rPr>
          <w:rFonts w:asciiTheme="minorHAnsi" w:hAnsiTheme="minorHAnsi" w:cstheme="minorHAnsi"/>
          <w:b/>
          <w:sz w:val="24"/>
          <w:szCs w:val="24"/>
          <w:lang w:val="pl-PL"/>
        </w:rPr>
        <w:t xml:space="preserve">16 maja 2025 </w:t>
      </w:r>
      <w:r w:rsidR="000F62CC">
        <w:rPr>
          <w:rFonts w:asciiTheme="minorHAnsi" w:hAnsiTheme="minorHAnsi" w:cstheme="minorHAnsi"/>
          <w:b/>
          <w:sz w:val="24"/>
          <w:szCs w:val="24"/>
          <w:lang w:val="pl-PL"/>
        </w:rPr>
        <w:t>r.</w:t>
      </w:r>
    </w:p>
    <w:p w14:paraId="24DF7C7A" w14:textId="77777777" w:rsidR="004F380F" w:rsidRPr="0085257E" w:rsidRDefault="004F380F" w:rsidP="00B76853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944DA26" w14:textId="5079B2D1" w:rsidR="004F380F" w:rsidRPr="0085257E" w:rsidRDefault="004F380F" w:rsidP="00DA3D68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W sprawie: procedury przyjmowania i rozpatrywania skarg i wniosków</w:t>
      </w:r>
      <w:r w:rsidR="000B71BF" w:rsidRPr="0085257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w Zespole Parków Krajobrazowych Województwa Śląskiego.</w:t>
      </w:r>
    </w:p>
    <w:p w14:paraId="3171A18C" w14:textId="77777777" w:rsidR="004F380F" w:rsidRPr="0085257E" w:rsidRDefault="004F380F" w:rsidP="00DA3D6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6F4F451C" w14:textId="77777777" w:rsidR="004F380F" w:rsidRPr="00DA3D68" w:rsidRDefault="004F380F" w:rsidP="00DA3D6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DA3D68">
        <w:rPr>
          <w:rFonts w:asciiTheme="minorHAnsi" w:hAnsiTheme="minorHAnsi" w:cstheme="minorHAnsi"/>
          <w:sz w:val="24"/>
          <w:szCs w:val="24"/>
          <w:lang w:val="pl-PL"/>
        </w:rPr>
        <w:t xml:space="preserve">Na podstawie </w:t>
      </w:r>
      <w:r w:rsidR="001C7831" w:rsidRPr="00DA3D68">
        <w:rPr>
          <w:rFonts w:asciiTheme="minorHAnsi" w:hAnsiTheme="minorHAnsi" w:cstheme="minorHAnsi"/>
          <w:sz w:val="24"/>
          <w:szCs w:val="24"/>
          <w:lang w:val="pl-PL"/>
        </w:rPr>
        <w:t>Rozporządzenia Rady Ministrów z dnia 8 stycznia 2002 r. w sprawie organizacji przyjmowania i rozpatrywania skarg i wniosków (Dz.</w:t>
      </w:r>
      <w:r w:rsidR="007B2906" w:rsidRPr="00DA3D6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C7831" w:rsidRPr="00DA3D68">
        <w:rPr>
          <w:rFonts w:asciiTheme="minorHAnsi" w:hAnsiTheme="minorHAnsi" w:cstheme="minorHAnsi"/>
          <w:sz w:val="24"/>
          <w:szCs w:val="24"/>
          <w:lang w:val="pl-PL"/>
        </w:rPr>
        <w:t xml:space="preserve">U. </w:t>
      </w:r>
      <w:r w:rsidR="00103C28" w:rsidRPr="00DA3D68">
        <w:rPr>
          <w:rFonts w:asciiTheme="minorHAnsi" w:hAnsiTheme="minorHAnsi" w:cstheme="minorHAnsi"/>
          <w:sz w:val="24"/>
          <w:szCs w:val="24"/>
          <w:lang w:val="pl-PL"/>
        </w:rPr>
        <w:t xml:space="preserve">z dnia 22 stycznia 2002 r., </w:t>
      </w:r>
      <w:r w:rsidR="001C7831" w:rsidRPr="00DA3D68">
        <w:rPr>
          <w:rFonts w:asciiTheme="minorHAnsi" w:hAnsiTheme="minorHAnsi" w:cstheme="minorHAnsi"/>
          <w:sz w:val="24"/>
          <w:szCs w:val="24"/>
          <w:lang w:val="pl-PL"/>
        </w:rPr>
        <w:t>nr 5, poz. 46)</w:t>
      </w:r>
    </w:p>
    <w:p w14:paraId="4F1B276D" w14:textId="77777777" w:rsidR="004F380F" w:rsidRPr="0085257E" w:rsidRDefault="004F380F" w:rsidP="00DA3D6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5FC45BEF" w14:textId="77777777" w:rsidR="004F380F" w:rsidRPr="0085257E" w:rsidRDefault="004F380F" w:rsidP="00DA3D68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zarządzam, co następuje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44D484A0" w14:textId="77777777" w:rsidR="00767D14" w:rsidRPr="0085257E" w:rsidRDefault="004F380F" w:rsidP="00B768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§ 1</w:t>
      </w:r>
    </w:p>
    <w:p w14:paraId="27F0C3D8" w14:textId="62734B08" w:rsidR="001C7831" w:rsidRPr="0085257E" w:rsidRDefault="00B76853" w:rsidP="00DA3D6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Aktualizuje </w:t>
      </w:r>
      <w:r w:rsidR="00804EB7" w:rsidRPr="0085257E">
        <w:rPr>
          <w:rFonts w:asciiTheme="minorHAnsi" w:hAnsiTheme="minorHAnsi" w:cstheme="minorHAnsi"/>
          <w:sz w:val="24"/>
          <w:szCs w:val="24"/>
          <w:lang w:val="pl-PL"/>
        </w:rPr>
        <w:t>się s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>tosowani</w:t>
      </w:r>
      <w:r w:rsidR="006B755C">
        <w:rPr>
          <w:rFonts w:asciiTheme="minorHAnsi" w:hAnsiTheme="minorHAnsi" w:cstheme="minorHAnsi"/>
          <w:sz w:val="24"/>
          <w:szCs w:val="24"/>
          <w:lang w:val="pl-PL"/>
        </w:rPr>
        <w:t>e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procedur</w:t>
      </w:r>
      <w:r w:rsidR="00B53004" w:rsidRPr="0085257E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przyjmowania i r</w:t>
      </w:r>
      <w:r w:rsidR="00111F40" w:rsidRPr="0085257E">
        <w:rPr>
          <w:rFonts w:asciiTheme="minorHAnsi" w:hAnsiTheme="minorHAnsi" w:cstheme="minorHAnsi"/>
          <w:sz w:val="24"/>
          <w:szCs w:val="24"/>
          <w:lang w:val="pl-PL"/>
        </w:rPr>
        <w:t>ozpatrywania skarg i wniosków w 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7B2906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espole 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7B2906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arków 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>K</w:t>
      </w:r>
      <w:r w:rsidR="007B2906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rajobrazowych 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7B2906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ojewództwa 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>Ś</w:t>
      </w:r>
      <w:r w:rsidR="007B2906" w:rsidRPr="0085257E">
        <w:rPr>
          <w:rFonts w:asciiTheme="minorHAnsi" w:hAnsiTheme="minorHAnsi" w:cstheme="minorHAnsi"/>
          <w:sz w:val="24"/>
          <w:szCs w:val="24"/>
          <w:lang w:val="pl-PL"/>
        </w:rPr>
        <w:t>ląskiego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gwarantując</w:t>
      </w:r>
      <w:r w:rsidR="00E832D9" w:rsidRPr="0085257E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równe traktowanie stron, zachowanie obiektywizmu i przestrzeganie obowiązujących przepisów prawa</w:t>
      </w:r>
      <w:r w:rsidR="00111F40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r w:rsidR="00111F40" w:rsidRPr="0085257E">
        <w:rPr>
          <w:rFonts w:asciiTheme="minorHAnsi" w:hAnsiTheme="minorHAnsi" w:cstheme="minorHAnsi"/>
          <w:b/>
          <w:sz w:val="24"/>
          <w:szCs w:val="24"/>
          <w:lang w:val="pl-PL"/>
        </w:rPr>
        <w:t>Załącznik nr 1</w:t>
      </w:r>
      <w:r w:rsidR="00111F40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do niniejszego Zarządzenia</w:t>
      </w:r>
      <w:r w:rsidR="00767D14" w:rsidRPr="0085257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A960784" w14:textId="77777777" w:rsidR="00767D14" w:rsidRPr="0085257E" w:rsidRDefault="00767D14" w:rsidP="00B768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§ 2</w:t>
      </w:r>
    </w:p>
    <w:p w14:paraId="48AB28D2" w14:textId="77777777" w:rsidR="001C7831" w:rsidRPr="0085257E" w:rsidRDefault="001C7831" w:rsidP="00DA3D68">
      <w:pPr>
        <w:pStyle w:val="Akapitzlist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Ustala się następujący dzień i godziny przyjęć interesantów w sprawie skarg i wniosków przez Dyrektora ZPKWŚ lub Jego Zastępców</w:t>
      </w:r>
      <w:r w:rsidR="00103C28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po wcześniejszym</w:t>
      </w:r>
      <w:r w:rsidR="007B2906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03C28" w:rsidRPr="0085257E">
        <w:rPr>
          <w:rFonts w:asciiTheme="minorHAnsi" w:hAnsiTheme="minorHAnsi" w:cstheme="minorHAnsi"/>
          <w:sz w:val="24"/>
          <w:szCs w:val="24"/>
          <w:lang w:val="pl-PL"/>
        </w:rPr>
        <w:t>umówieniu spotkania</w:t>
      </w:r>
      <w:r w:rsidR="007B2906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przez sekretariat ZPKWŚ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6949E045" w14:textId="77777777" w:rsidR="001C7831" w:rsidRPr="0085257E" w:rsidRDefault="001C7831" w:rsidP="00DA3D68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 xml:space="preserve">- </w:t>
      </w:r>
      <w:r w:rsidR="008B78AC" w:rsidRPr="0085257E">
        <w:rPr>
          <w:rFonts w:asciiTheme="minorHAnsi" w:hAnsiTheme="minorHAnsi" w:cstheme="minorHAnsi"/>
          <w:sz w:val="24"/>
          <w:szCs w:val="24"/>
          <w:lang w:val="pl-PL"/>
        </w:rPr>
        <w:t>poniedziałek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w godzinach od </w:t>
      </w:r>
      <w:r w:rsidR="008B78AC" w:rsidRPr="0085257E">
        <w:rPr>
          <w:rFonts w:asciiTheme="minorHAnsi" w:hAnsiTheme="minorHAnsi" w:cstheme="minorHAnsi"/>
          <w:sz w:val="24"/>
          <w:szCs w:val="24"/>
          <w:lang w:val="pl-PL"/>
        </w:rPr>
        <w:t>10.00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do </w:t>
      </w:r>
      <w:r w:rsidR="008B78AC" w:rsidRPr="0085257E">
        <w:rPr>
          <w:rFonts w:asciiTheme="minorHAnsi" w:hAnsiTheme="minorHAnsi" w:cstheme="minorHAnsi"/>
          <w:sz w:val="24"/>
          <w:szCs w:val="24"/>
          <w:lang w:val="pl-PL"/>
        </w:rPr>
        <w:t>13.00</w:t>
      </w:r>
      <w:r w:rsidR="002D0D48" w:rsidRPr="0085257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22DAB0E" w14:textId="4EB35DE2" w:rsidR="004317FE" w:rsidRDefault="001C7831" w:rsidP="00DA3D68">
      <w:pPr>
        <w:pStyle w:val="Akapitzlist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Informacja o dni</w:t>
      </w:r>
      <w:r w:rsidR="002D0D48" w:rsidRPr="0085257E">
        <w:rPr>
          <w:rFonts w:asciiTheme="minorHAnsi" w:hAnsiTheme="minorHAnsi" w:cstheme="minorHAnsi"/>
          <w:sz w:val="24"/>
          <w:szCs w:val="24"/>
          <w:lang w:val="pl-PL"/>
        </w:rPr>
        <w:t>u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i godzinach przyjęć umieszczona </w:t>
      </w:r>
      <w:r w:rsidR="00E832D9" w:rsidRPr="0085257E">
        <w:rPr>
          <w:rFonts w:asciiTheme="minorHAnsi" w:hAnsiTheme="minorHAnsi" w:cstheme="minorHAnsi"/>
          <w:sz w:val="24"/>
          <w:szCs w:val="24"/>
          <w:lang w:val="pl-PL"/>
        </w:rPr>
        <w:t>jest w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B78AC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widocznym miejscu w </w:t>
      </w:r>
      <w:r w:rsidR="002D0D48" w:rsidRPr="0085257E">
        <w:rPr>
          <w:rFonts w:asciiTheme="minorHAnsi" w:hAnsiTheme="minorHAnsi" w:cstheme="minorHAnsi"/>
          <w:sz w:val="24"/>
          <w:szCs w:val="24"/>
          <w:lang w:val="pl-PL"/>
        </w:rPr>
        <w:t>Biurze Zespołu Parków</w:t>
      </w:r>
      <w:r w:rsidR="00A72EA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EC3E90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Oddziałach </w:t>
      </w:r>
      <w:r w:rsidR="00A72EA2">
        <w:rPr>
          <w:rFonts w:asciiTheme="minorHAnsi" w:hAnsiTheme="minorHAnsi" w:cstheme="minorHAnsi"/>
          <w:sz w:val="24"/>
          <w:szCs w:val="24"/>
          <w:lang w:val="pl-PL"/>
        </w:rPr>
        <w:t xml:space="preserve"> Biura Zespołu Parków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oraz na stronie internetowej Biuletynu Informacji Publicznej</w:t>
      </w:r>
      <w:r w:rsidR="00715ABA" w:rsidRPr="0085257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FA0E0B2" w14:textId="77777777" w:rsidR="00DA3D68" w:rsidRDefault="00DA3D68" w:rsidP="00DA3D6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8233010" w14:textId="77777777" w:rsidR="00DA3D68" w:rsidRDefault="00DA3D68" w:rsidP="00DA3D6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FE3F94E" w14:textId="77777777" w:rsidR="00DA3D68" w:rsidRPr="00DA3D68" w:rsidRDefault="00DA3D68" w:rsidP="00DA3D6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D0818D2" w14:textId="77777777" w:rsidR="00BA0080" w:rsidRPr="0085257E" w:rsidRDefault="00BA0080" w:rsidP="00B7685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AACF6DE" w14:textId="77777777" w:rsidR="002D0D48" w:rsidRPr="0085257E" w:rsidRDefault="00103C28" w:rsidP="00B768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§ 3</w:t>
      </w:r>
    </w:p>
    <w:p w14:paraId="5887A6E5" w14:textId="0515409D" w:rsidR="001C7831" w:rsidRPr="0085257E" w:rsidRDefault="001C7831" w:rsidP="00DA3D68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121A68" w:rsidRPr="0085257E">
        <w:rPr>
          <w:rFonts w:asciiTheme="minorHAnsi" w:hAnsiTheme="minorHAnsi" w:cstheme="minorHAnsi"/>
          <w:sz w:val="24"/>
          <w:szCs w:val="24"/>
          <w:lang w:val="pl-PL"/>
        </w:rPr>
        <w:t>Biurze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Zespo</w:t>
      </w:r>
      <w:r w:rsidR="002D0D48" w:rsidRPr="0085257E">
        <w:rPr>
          <w:rFonts w:asciiTheme="minorHAnsi" w:hAnsiTheme="minorHAnsi" w:cstheme="minorHAnsi"/>
          <w:sz w:val="24"/>
          <w:szCs w:val="24"/>
          <w:lang w:val="pl-PL"/>
        </w:rPr>
        <w:t>łu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Parków w Będzinie </w:t>
      </w:r>
      <w:r w:rsidR="00121A68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A72EA2">
        <w:rPr>
          <w:rFonts w:asciiTheme="minorHAnsi" w:hAnsiTheme="minorHAnsi" w:cstheme="minorHAnsi"/>
          <w:sz w:val="24"/>
          <w:szCs w:val="24"/>
          <w:lang w:val="pl-PL"/>
        </w:rPr>
        <w:t>S</w:t>
      </w:r>
      <w:r w:rsidR="00121A68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ekretariacie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prowadzon</w:t>
      </w:r>
      <w:r w:rsidR="00121A68" w:rsidRPr="0085257E">
        <w:rPr>
          <w:rFonts w:asciiTheme="minorHAnsi" w:hAnsiTheme="minorHAnsi" w:cstheme="minorHAnsi"/>
          <w:sz w:val="24"/>
          <w:szCs w:val="24"/>
          <w:lang w:val="pl-PL"/>
        </w:rPr>
        <w:t>a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jest </w:t>
      </w:r>
      <w:r w:rsidR="00121A68" w:rsidRPr="0085257E">
        <w:rPr>
          <w:rFonts w:asciiTheme="minorHAnsi" w:hAnsiTheme="minorHAnsi" w:cstheme="minorHAnsi"/>
          <w:sz w:val="24"/>
          <w:szCs w:val="24"/>
          <w:lang w:val="pl-PL"/>
        </w:rPr>
        <w:t>Książka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skarg </w:t>
      </w:r>
      <w:r w:rsidR="00DA3D68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i wniosków, w któr</w:t>
      </w:r>
      <w:r w:rsidR="00121A68" w:rsidRPr="0085257E">
        <w:rPr>
          <w:rFonts w:asciiTheme="minorHAnsi" w:hAnsiTheme="minorHAnsi" w:cstheme="minorHAnsi"/>
          <w:sz w:val="24"/>
          <w:szCs w:val="24"/>
          <w:lang w:val="pl-PL"/>
        </w:rPr>
        <w:t>ej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rejestruje się każdą skargę lub wniosek wpływający, niezależnie od formy ich przyjęcia.</w:t>
      </w:r>
    </w:p>
    <w:p w14:paraId="671A8FF5" w14:textId="2861F338" w:rsidR="00103C28" w:rsidRPr="00EF2AF3" w:rsidRDefault="00103C28" w:rsidP="007937C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EF2AF3">
        <w:rPr>
          <w:rFonts w:asciiTheme="minorHAnsi" w:hAnsiTheme="minorHAnsi" w:cstheme="minorHAnsi"/>
          <w:sz w:val="24"/>
          <w:szCs w:val="24"/>
          <w:lang w:val="pl-PL"/>
        </w:rPr>
        <w:t>Skargi i wnioski mogą być wnoszone: pisemnie</w:t>
      </w:r>
      <w:r w:rsidR="008730BB" w:rsidRPr="00EF2AF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F2AF3">
        <w:rPr>
          <w:rFonts w:asciiTheme="minorHAnsi" w:hAnsiTheme="minorHAnsi" w:cstheme="minorHAnsi"/>
          <w:sz w:val="24"/>
          <w:szCs w:val="24"/>
          <w:lang w:val="pl-PL"/>
        </w:rPr>
        <w:t>za pomocą</w:t>
      </w:r>
      <w:r w:rsidR="00D81D9F" w:rsidRPr="00EF2AF3">
        <w:rPr>
          <w:rFonts w:asciiTheme="minorHAnsi" w:hAnsiTheme="minorHAnsi" w:cstheme="minorHAnsi"/>
          <w:sz w:val="24"/>
          <w:szCs w:val="24"/>
          <w:lang w:val="pl-PL"/>
        </w:rPr>
        <w:t xml:space="preserve"> poczty tradycyjnej </w:t>
      </w:r>
      <w:r w:rsidR="00EF2AF3" w:rsidRPr="00EF2AF3">
        <w:rPr>
          <w:rFonts w:asciiTheme="minorHAnsi" w:hAnsiTheme="minorHAnsi" w:cstheme="minorHAnsi"/>
          <w:sz w:val="24"/>
          <w:szCs w:val="24"/>
          <w:lang w:val="pl-PL"/>
        </w:rPr>
        <w:br/>
      </w:r>
      <w:r w:rsidR="00D81D9F" w:rsidRPr="00EF2AF3">
        <w:rPr>
          <w:rFonts w:asciiTheme="minorHAnsi" w:hAnsiTheme="minorHAnsi" w:cstheme="minorHAnsi"/>
          <w:sz w:val="24"/>
          <w:szCs w:val="24"/>
          <w:lang w:val="pl-PL"/>
        </w:rPr>
        <w:t xml:space="preserve">i </w:t>
      </w:r>
      <w:r w:rsidRPr="00EF2AF3">
        <w:rPr>
          <w:rFonts w:asciiTheme="minorHAnsi" w:hAnsiTheme="minorHAnsi" w:cstheme="minorHAnsi"/>
          <w:sz w:val="24"/>
          <w:szCs w:val="24"/>
          <w:lang w:val="pl-PL"/>
        </w:rPr>
        <w:t>elektronicznej</w:t>
      </w:r>
      <w:r w:rsidR="00EF2AF3" w:rsidRPr="00EF2AF3">
        <w:rPr>
          <w:rFonts w:asciiTheme="minorHAnsi" w:hAnsiTheme="minorHAnsi" w:cstheme="minorHAnsi"/>
          <w:sz w:val="24"/>
          <w:szCs w:val="24"/>
          <w:lang w:val="pl-PL"/>
        </w:rPr>
        <w:t xml:space="preserve">, Elektronicznej Platformy Usług Administracji Publicznej </w:t>
      </w:r>
      <w:proofErr w:type="spellStart"/>
      <w:r w:rsidR="00EF2AF3" w:rsidRPr="00EF2AF3">
        <w:rPr>
          <w:rFonts w:asciiTheme="minorHAnsi" w:hAnsiTheme="minorHAnsi" w:cstheme="minorHAnsi"/>
          <w:sz w:val="24"/>
          <w:szCs w:val="24"/>
          <w:lang w:val="pl-PL"/>
        </w:rPr>
        <w:t>ePUAP</w:t>
      </w:r>
      <w:proofErr w:type="spellEnd"/>
      <w:r w:rsidR="00EF2AF3" w:rsidRPr="00EF2AF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EF2AF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F2AF3" w:rsidRPr="00EF2AF3">
        <w:rPr>
          <w:rFonts w:asciiTheme="minorHAnsi" w:hAnsiTheme="minorHAnsi" w:cstheme="minorHAnsi"/>
          <w:sz w:val="24"/>
          <w:szCs w:val="24"/>
        </w:rPr>
        <w:t>E-</w:t>
      </w:r>
      <w:proofErr w:type="spellStart"/>
      <w:r w:rsidR="00EF2AF3" w:rsidRPr="00EF2AF3">
        <w:rPr>
          <w:rFonts w:asciiTheme="minorHAnsi" w:hAnsiTheme="minorHAnsi" w:cstheme="minorHAnsi"/>
          <w:sz w:val="24"/>
          <w:szCs w:val="24"/>
        </w:rPr>
        <w:t>doręczenia</w:t>
      </w:r>
      <w:proofErr w:type="spellEnd"/>
      <w:r w:rsidR="00EF2AF3" w:rsidRPr="00EF2AF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2AF3" w:rsidRPr="00EF2AF3">
        <w:rPr>
          <w:rFonts w:asciiTheme="minorHAnsi" w:hAnsiTheme="minorHAnsi" w:cstheme="minorHAnsi"/>
          <w:sz w:val="24"/>
          <w:szCs w:val="24"/>
        </w:rPr>
        <w:t>itp</w:t>
      </w:r>
      <w:proofErr w:type="spellEnd"/>
      <w:r w:rsidR="00EF2AF3" w:rsidRPr="00EF2AF3">
        <w:rPr>
          <w:rFonts w:asciiTheme="minorHAnsi" w:hAnsiTheme="minorHAnsi" w:cstheme="minorHAnsi"/>
          <w:sz w:val="24"/>
          <w:szCs w:val="24"/>
        </w:rPr>
        <w:t>.</w:t>
      </w:r>
      <w:r w:rsidRPr="00EF2AF3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8730BB" w:rsidRPr="00EF2AF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F2AF3">
        <w:rPr>
          <w:rFonts w:asciiTheme="minorHAnsi" w:hAnsiTheme="minorHAnsi" w:cstheme="minorHAnsi"/>
          <w:sz w:val="24"/>
          <w:szCs w:val="24"/>
          <w:lang w:val="pl-PL"/>
        </w:rPr>
        <w:t>osobiście</w:t>
      </w:r>
      <w:r w:rsidR="008730BB" w:rsidRPr="00EF2AF3">
        <w:rPr>
          <w:rFonts w:asciiTheme="minorHAnsi" w:hAnsiTheme="minorHAnsi" w:cstheme="minorHAnsi"/>
          <w:sz w:val="24"/>
          <w:szCs w:val="24"/>
          <w:lang w:val="pl-PL"/>
        </w:rPr>
        <w:t xml:space="preserve">, a także ustnie do protokołu </w:t>
      </w:r>
      <w:r w:rsidRPr="00EF2AF3">
        <w:rPr>
          <w:rFonts w:asciiTheme="minorHAnsi" w:hAnsiTheme="minorHAnsi" w:cstheme="minorHAnsi"/>
          <w:sz w:val="24"/>
          <w:szCs w:val="24"/>
          <w:lang w:val="pl-PL"/>
        </w:rPr>
        <w:t>u Dyrektora ZPKWŚ lub Jego Zastępców.</w:t>
      </w:r>
    </w:p>
    <w:p w14:paraId="01119202" w14:textId="77777777" w:rsidR="001C7831" w:rsidRPr="0085257E" w:rsidRDefault="001C7831" w:rsidP="00DA3D68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Skargi lub wnioski zgłoszone w trakcie przyjęć interesantów przez Dyrektora ZPKWŚ lub Jego Zastępców należy niezwłocznie </w:t>
      </w:r>
      <w:r w:rsidR="003D23DC" w:rsidRPr="0085257E">
        <w:rPr>
          <w:rFonts w:asciiTheme="minorHAnsi" w:hAnsiTheme="minorHAnsi" w:cstheme="minorHAnsi"/>
          <w:sz w:val="24"/>
          <w:szCs w:val="24"/>
          <w:lang w:val="pl-PL"/>
        </w:rPr>
        <w:t>wpisać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w </w:t>
      </w:r>
      <w:r w:rsidR="00BA0080" w:rsidRPr="0085257E">
        <w:rPr>
          <w:rFonts w:asciiTheme="minorHAnsi" w:hAnsiTheme="minorHAnsi" w:cstheme="minorHAnsi"/>
          <w:sz w:val="24"/>
          <w:szCs w:val="24"/>
          <w:lang w:val="pl-PL"/>
        </w:rPr>
        <w:t>Ksi</w:t>
      </w:r>
      <w:r w:rsidR="008732C8" w:rsidRPr="0085257E">
        <w:rPr>
          <w:rFonts w:asciiTheme="minorHAnsi" w:hAnsiTheme="minorHAnsi" w:cstheme="minorHAnsi"/>
          <w:sz w:val="24"/>
          <w:szCs w:val="24"/>
          <w:lang w:val="pl-PL"/>
        </w:rPr>
        <w:t>ążce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skarg i wniosków.</w:t>
      </w:r>
    </w:p>
    <w:p w14:paraId="1A1B0EB3" w14:textId="77777777" w:rsidR="00103C28" w:rsidRPr="0085257E" w:rsidRDefault="00103C28" w:rsidP="00B768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57E">
        <w:rPr>
          <w:rFonts w:asciiTheme="minorHAnsi" w:hAnsiTheme="minorHAnsi" w:cstheme="minorHAnsi"/>
          <w:b/>
          <w:sz w:val="24"/>
          <w:szCs w:val="24"/>
        </w:rPr>
        <w:t>§ 4</w:t>
      </w:r>
    </w:p>
    <w:p w14:paraId="1B0FB6CF" w14:textId="77777777" w:rsidR="001C7831" w:rsidRPr="0085257E" w:rsidRDefault="00103C28" w:rsidP="00DA3D68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Przyjmuje się wzór protokołu przyjęcia ustnej skargi lub wniosku, stanowiący </w:t>
      </w: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Załącznik nr 2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do niniejszego Zarządzenia. </w:t>
      </w:r>
    </w:p>
    <w:p w14:paraId="44E4D0A5" w14:textId="77777777" w:rsidR="002D0D48" w:rsidRPr="0085257E" w:rsidRDefault="00767D14" w:rsidP="00B7685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>§ 5</w:t>
      </w:r>
    </w:p>
    <w:p w14:paraId="192516EF" w14:textId="47792D40" w:rsidR="00BA0080" w:rsidRPr="0085257E" w:rsidRDefault="004F380F" w:rsidP="00B76853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Wykonanie Zarządzenia powierzam </w:t>
      </w:r>
      <w:r w:rsidR="009A7121" w:rsidRPr="0085257E">
        <w:rPr>
          <w:rFonts w:asciiTheme="minorHAnsi" w:hAnsiTheme="minorHAnsi" w:cstheme="minorHAnsi"/>
          <w:sz w:val="24"/>
          <w:szCs w:val="24"/>
          <w:lang w:val="pl-PL"/>
        </w:rPr>
        <w:t>pracownikowi ds. kontroli wewnętrznej.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3EED8778" w14:textId="77777777" w:rsidR="002D0D48" w:rsidRPr="0085257E" w:rsidRDefault="00BA0080" w:rsidP="00B768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§ 6</w:t>
      </w:r>
    </w:p>
    <w:p w14:paraId="3972ECB9" w14:textId="77777777" w:rsidR="004F380F" w:rsidRPr="0085257E" w:rsidRDefault="004F380F" w:rsidP="00DA3D6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Nadzór nad realizacją Zarządzenia sprawuje Dyrektor ZPKWŚ.</w:t>
      </w:r>
    </w:p>
    <w:p w14:paraId="08F03ECA" w14:textId="77777777" w:rsidR="004317FE" w:rsidRPr="0085257E" w:rsidRDefault="00BA0080" w:rsidP="00B768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§ 7</w:t>
      </w:r>
    </w:p>
    <w:p w14:paraId="03A58D19" w14:textId="27A22FE0" w:rsidR="00804EB7" w:rsidRPr="0085257E" w:rsidRDefault="00804EB7" w:rsidP="00B76853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Traci moc: Zarządzenie </w:t>
      </w:r>
      <w:r w:rsidR="007C7963">
        <w:rPr>
          <w:rFonts w:asciiTheme="minorHAnsi" w:hAnsiTheme="minorHAnsi" w:cstheme="minorHAnsi"/>
          <w:sz w:val="24"/>
          <w:szCs w:val="24"/>
          <w:lang w:val="pl-PL"/>
        </w:rPr>
        <w:t xml:space="preserve">nr </w:t>
      </w:r>
      <w:r w:rsidR="00873EDC" w:rsidRPr="0085257E">
        <w:rPr>
          <w:rFonts w:asciiTheme="minorHAnsi" w:hAnsiTheme="minorHAnsi" w:cstheme="minorHAnsi"/>
          <w:sz w:val="24"/>
          <w:szCs w:val="24"/>
          <w:lang w:val="pl-PL"/>
        </w:rPr>
        <w:t>16/21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Dyrektora ZPKWŚ z dnia </w:t>
      </w:r>
      <w:r w:rsidR="009A7121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5 października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9A7121" w:rsidRPr="0085257E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r. w sprawie: procedury przyjmowania i rozpatrywania skarg i wniosków w Zespole Parków Krajobrazowych Województwa Śląskiego.</w:t>
      </w:r>
    </w:p>
    <w:p w14:paraId="0122B707" w14:textId="77777777" w:rsidR="00804EB7" w:rsidRPr="0085257E" w:rsidRDefault="00804EB7" w:rsidP="00B76853">
      <w:pPr>
        <w:tabs>
          <w:tab w:val="left" w:pos="360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sz w:val="24"/>
          <w:szCs w:val="24"/>
          <w:lang w:val="pl-PL"/>
        </w:rPr>
        <w:t>§ 8</w:t>
      </w:r>
    </w:p>
    <w:p w14:paraId="057C1C6D" w14:textId="77777777" w:rsidR="004F380F" w:rsidRPr="0085257E" w:rsidRDefault="004F380F" w:rsidP="00DA3D6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Zarządzenie wchodzi w życie z dniem podpisania.</w:t>
      </w:r>
    </w:p>
    <w:p w14:paraId="055B47EC" w14:textId="77777777" w:rsidR="004F380F" w:rsidRPr="0085257E" w:rsidRDefault="004F380F" w:rsidP="00DA3D68">
      <w:p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19E2DB0D" w14:textId="77777777" w:rsidR="00715ABA" w:rsidRPr="0085257E" w:rsidRDefault="00715ABA" w:rsidP="00B7685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EFA474C" w14:textId="77777777" w:rsidR="00715ABA" w:rsidRPr="0085257E" w:rsidRDefault="00715ABA" w:rsidP="00B7685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0C1F903" w14:textId="77777777" w:rsidR="00873EDC" w:rsidRPr="0085257E" w:rsidRDefault="00873EDC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062D812C" w14:textId="77777777" w:rsidR="00873EDC" w:rsidRPr="0085257E" w:rsidRDefault="00873EDC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7E37542D" w14:textId="77777777" w:rsidR="00873EDC" w:rsidRPr="0085257E" w:rsidRDefault="00873EDC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7BFD03BA" w14:textId="77777777" w:rsidR="00873EDC" w:rsidRPr="0085257E" w:rsidRDefault="00873EDC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528DE7F7" w14:textId="2F1690C6" w:rsidR="00111F40" w:rsidRPr="0085257E" w:rsidRDefault="00111F4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85257E">
        <w:rPr>
          <w:rFonts w:asciiTheme="minorHAnsi" w:hAnsiTheme="minorHAnsi" w:cstheme="minorHAnsi"/>
          <w:szCs w:val="24"/>
        </w:rPr>
        <w:lastRenderedPageBreak/>
        <w:t>Załącznik nr 1</w:t>
      </w:r>
    </w:p>
    <w:p w14:paraId="2908DD84" w14:textId="3C9D8A9F" w:rsidR="00111F40" w:rsidRPr="0085257E" w:rsidRDefault="00111F40" w:rsidP="00B76853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szCs w:val="24"/>
        </w:rPr>
      </w:pPr>
      <w:r w:rsidRPr="0085257E">
        <w:rPr>
          <w:rFonts w:asciiTheme="minorHAnsi" w:hAnsiTheme="minorHAnsi" w:cstheme="minorHAnsi"/>
          <w:b w:val="0"/>
          <w:szCs w:val="24"/>
        </w:rPr>
        <w:t xml:space="preserve">Do Zarządzenia Nr  </w:t>
      </w:r>
      <w:r w:rsidR="003D23DC" w:rsidRPr="0085257E">
        <w:rPr>
          <w:rFonts w:asciiTheme="minorHAnsi" w:hAnsiTheme="minorHAnsi" w:cstheme="minorHAnsi"/>
          <w:b w:val="0"/>
          <w:szCs w:val="24"/>
        </w:rPr>
        <w:t>1</w:t>
      </w:r>
      <w:r w:rsidR="009A7121" w:rsidRPr="0085257E">
        <w:rPr>
          <w:rFonts w:asciiTheme="minorHAnsi" w:hAnsiTheme="minorHAnsi" w:cstheme="minorHAnsi"/>
          <w:b w:val="0"/>
          <w:szCs w:val="24"/>
        </w:rPr>
        <w:t>2</w:t>
      </w:r>
      <w:r w:rsidRPr="0085257E">
        <w:rPr>
          <w:rFonts w:asciiTheme="minorHAnsi" w:hAnsiTheme="minorHAnsi" w:cstheme="minorHAnsi"/>
          <w:b w:val="0"/>
          <w:szCs w:val="24"/>
        </w:rPr>
        <w:t>/</w:t>
      </w:r>
      <w:r w:rsidR="003D23DC" w:rsidRPr="0085257E">
        <w:rPr>
          <w:rFonts w:asciiTheme="minorHAnsi" w:hAnsiTheme="minorHAnsi" w:cstheme="minorHAnsi"/>
          <w:b w:val="0"/>
          <w:szCs w:val="24"/>
        </w:rPr>
        <w:t>2</w:t>
      </w:r>
      <w:r w:rsidR="009A7121" w:rsidRPr="0085257E">
        <w:rPr>
          <w:rFonts w:asciiTheme="minorHAnsi" w:hAnsiTheme="minorHAnsi" w:cstheme="minorHAnsi"/>
          <w:b w:val="0"/>
          <w:szCs w:val="24"/>
        </w:rPr>
        <w:t>5</w:t>
      </w:r>
    </w:p>
    <w:p w14:paraId="5426C69A" w14:textId="77777777" w:rsidR="00111F40" w:rsidRPr="0085257E" w:rsidRDefault="00111F40" w:rsidP="00B76853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szCs w:val="24"/>
        </w:rPr>
      </w:pPr>
      <w:r w:rsidRPr="0085257E">
        <w:rPr>
          <w:rFonts w:asciiTheme="minorHAnsi" w:hAnsiTheme="minorHAnsi" w:cstheme="minorHAnsi"/>
          <w:b w:val="0"/>
          <w:szCs w:val="24"/>
        </w:rPr>
        <w:t>Dyrektora ZPKWŚ</w:t>
      </w:r>
    </w:p>
    <w:p w14:paraId="6E9DDDE1" w14:textId="06EC50B5" w:rsidR="00111F40" w:rsidRPr="0085257E" w:rsidRDefault="00111F40" w:rsidP="00B76853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szCs w:val="24"/>
        </w:rPr>
      </w:pPr>
      <w:r w:rsidRPr="0085257E">
        <w:rPr>
          <w:rFonts w:asciiTheme="minorHAnsi" w:hAnsiTheme="minorHAnsi" w:cstheme="minorHAnsi"/>
          <w:b w:val="0"/>
          <w:szCs w:val="24"/>
        </w:rPr>
        <w:t xml:space="preserve">z dnia </w:t>
      </w:r>
      <w:r w:rsidR="009A7121" w:rsidRPr="0085257E">
        <w:rPr>
          <w:rFonts w:asciiTheme="minorHAnsi" w:hAnsiTheme="minorHAnsi" w:cstheme="minorHAnsi"/>
          <w:b w:val="0"/>
          <w:szCs w:val="24"/>
        </w:rPr>
        <w:t>16.05</w:t>
      </w:r>
      <w:r w:rsidR="000F5392" w:rsidRPr="0085257E">
        <w:rPr>
          <w:rFonts w:asciiTheme="minorHAnsi" w:hAnsiTheme="minorHAnsi" w:cstheme="minorHAnsi"/>
          <w:b w:val="0"/>
          <w:szCs w:val="24"/>
        </w:rPr>
        <w:t>.</w:t>
      </w:r>
      <w:r w:rsidRPr="0085257E">
        <w:rPr>
          <w:rFonts w:asciiTheme="minorHAnsi" w:hAnsiTheme="minorHAnsi" w:cstheme="minorHAnsi"/>
          <w:b w:val="0"/>
          <w:szCs w:val="24"/>
        </w:rPr>
        <w:t>20</w:t>
      </w:r>
      <w:r w:rsidR="003D23DC" w:rsidRPr="0085257E">
        <w:rPr>
          <w:rFonts w:asciiTheme="minorHAnsi" w:hAnsiTheme="minorHAnsi" w:cstheme="minorHAnsi"/>
          <w:b w:val="0"/>
          <w:szCs w:val="24"/>
        </w:rPr>
        <w:t>2</w:t>
      </w:r>
      <w:r w:rsidR="009A7121" w:rsidRPr="0085257E">
        <w:rPr>
          <w:rFonts w:asciiTheme="minorHAnsi" w:hAnsiTheme="minorHAnsi" w:cstheme="minorHAnsi"/>
          <w:b w:val="0"/>
          <w:szCs w:val="24"/>
        </w:rPr>
        <w:t>5</w:t>
      </w:r>
      <w:r w:rsidRPr="0085257E">
        <w:rPr>
          <w:rFonts w:asciiTheme="minorHAnsi" w:hAnsiTheme="minorHAnsi" w:cstheme="minorHAnsi"/>
          <w:b w:val="0"/>
          <w:szCs w:val="24"/>
        </w:rPr>
        <w:t xml:space="preserve"> r.</w:t>
      </w:r>
    </w:p>
    <w:p w14:paraId="32B417C8" w14:textId="77777777" w:rsidR="00A15303" w:rsidRPr="0085257E" w:rsidRDefault="00A15303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PROCEDURA</w:t>
      </w:r>
    </w:p>
    <w:p w14:paraId="420113F2" w14:textId="77777777" w:rsidR="00A15303" w:rsidRPr="0085257E" w:rsidRDefault="00A15303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PRZYJMOWANIA I ROZPATRYWANIA SKARG</w:t>
      </w:r>
      <w:r w:rsidR="00103C28" w:rsidRPr="0085257E">
        <w:rPr>
          <w:rFonts w:asciiTheme="minorHAnsi" w:hAnsiTheme="minorHAnsi" w:cstheme="minorHAnsi"/>
          <w:b/>
          <w:color w:val="auto"/>
          <w:szCs w:val="24"/>
        </w:rPr>
        <w:t xml:space="preserve"> I  WNIOSKÓW</w:t>
      </w:r>
    </w:p>
    <w:p w14:paraId="3E66FEE9" w14:textId="77777777" w:rsidR="002D0D48" w:rsidRPr="0085257E" w:rsidRDefault="00A15303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W ZESPOLE PARKÓW KRAJOBRAZOWYCH WOJEWÓDZTWA ŚLĄSKIEGO</w:t>
      </w:r>
    </w:p>
    <w:p w14:paraId="104DFBE0" w14:textId="77777777" w:rsidR="00A15303" w:rsidRPr="0085257E" w:rsidRDefault="00A15303" w:rsidP="00B76853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Cs w:val="24"/>
        </w:rPr>
      </w:pPr>
    </w:p>
    <w:p w14:paraId="7FB9AB8D" w14:textId="77777777" w:rsidR="00A15303" w:rsidRPr="0085257E" w:rsidRDefault="00E832D9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ROZDZIAŁ I</w:t>
      </w:r>
    </w:p>
    <w:p w14:paraId="10F7387C" w14:textId="77777777" w:rsidR="009C46FB" w:rsidRPr="0085257E" w:rsidRDefault="009C46FB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Przyjmowanie i rejestrowanie skarg i wniosków</w:t>
      </w:r>
    </w:p>
    <w:p w14:paraId="773EB50D" w14:textId="77777777" w:rsidR="009C46FB" w:rsidRPr="0085257E" w:rsidRDefault="009C46FB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3BB4A2EB" w14:textId="4A5D5546" w:rsidR="00E832D9" w:rsidRPr="0085257E" w:rsidRDefault="00872E60" w:rsidP="007C7963">
      <w:pPr>
        <w:pStyle w:val="Tekstpodstawowywcit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W ZPKWŚ Dyrektor lub Jego Zastępc</w:t>
      </w:r>
      <w:r w:rsidR="00A57AE0" w:rsidRPr="0085257E">
        <w:rPr>
          <w:rFonts w:asciiTheme="minorHAnsi" w:hAnsiTheme="minorHAnsi" w:cstheme="minorHAnsi"/>
          <w:color w:val="auto"/>
          <w:szCs w:val="24"/>
        </w:rPr>
        <w:t>y przyjmują osoby wnoszące skargi i wnioski</w:t>
      </w:r>
      <w:r w:rsidR="00103C28" w:rsidRPr="0085257E">
        <w:rPr>
          <w:rFonts w:asciiTheme="minorHAnsi" w:hAnsiTheme="minorHAnsi" w:cstheme="minorHAnsi"/>
          <w:color w:val="auto"/>
          <w:szCs w:val="24"/>
        </w:rPr>
        <w:t xml:space="preserve"> po wcześniejszym</w:t>
      </w:r>
      <w:r w:rsidR="00A60085" w:rsidRPr="0085257E">
        <w:rPr>
          <w:rFonts w:asciiTheme="minorHAnsi" w:hAnsiTheme="minorHAnsi" w:cstheme="minorHAnsi"/>
          <w:color w:val="auto"/>
          <w:szCs w:val="24"/>
        </w:rPr>
        <w:t xml:space="preserve"> </w:t>
      </w:r>
      <w:r w:rsidR="00103C28" w:rsidRPr="0085257E">
        <w:rPr>
          <w:rFonts w:asciiTheme="minorHAnsi" w:hAnsiTheme="minorHAnsi" w:cstheme="minorHAnsi"/>
          <w:color w:val="auto"/>
          <w:szCs w:val="24"/>
        </w:rPr>
        <w:t>umówieniu spotkania</w:t>
      </w:r>
      <w:r w:rsidR="00ED193B" w:rsidRPr="0085257E">
        <w:rPr>
          <w:rFonts w:asciiTheme="minorHAnsi" w:hAnsiTheme="minorHAnsi" w:cstheme="minorHAnsi"/>
          <w:color w:val="auto"/>
          <w:szCs w:val="24"/>
        </w:rPr>
        <w:t xml:space="preserve"> przez </w:t>
      </w:r>
      <w:r w:rsidR="00E654FD">
        <w:rPr>
          <w:rFonts w:asciiTheme="minorHAnsi" w:hAnsiTheme="minorHAnsi" w:cstheme="minorHAnsi"/>
          <w:color w:val="auto"/>
          <w:szCs w:val="24"/>
        </w:rPr>
        <w:t>S</w:t>
      </w:r>
      <w:r w:rsidR="00ED193B" w:rsidRPr="0085257E">
        <w:rPr>
          <w:rFonts w:asciiTheme="minorHAnsi" w:hAnsiTheme="minorHAnsi" w:cstheme="minorHAnsi"/>
          <w:color w:val="auto"/>
          <w:szCs w:val="24"/>
        </w:rPr>
        <w:t>ekretariat ZPKWŚ.</w:t>
      </w:r>
      <w:r w:rsidR="00103C28" w:rsidRPr="0085257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BDADA21" w14:textId="1413656B" w:rsidR="00872E60" w:rsidRPr="0085257E" w:rsidRDefault="00872E60" w:rsidP="007C7963">
      <w:pPr>
        <w:pStyle w:val="Tekstpodstawowywcit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Skargi i wnioski mogą być wnoszone pisemnie</w:t>
      </w:r>
      <w:r w:rsidR="00A57AE0" w:rsidRPr="0085257E">
        <w:rPr>
          <w:rFonts w:asciiTheme="minorHAnsi" w:hAnsiTheme="minorHAnsi" w:cstheme="minorHAnsi"/>
          <w:color w:val="auto"/>
          <w:szCs w:val="24"/>
        </w:rPr>
        <w:t>,</w:t>
      </w:r>
      <w:r w:rsidRPr="0085257E">
        <w:rPr>
          <w:rFonts w:asciiTheme="minorHAnsi" w:hAnsiTheme="minorHAnsi" w:cstheme="minorHAnsi"/>
          <w:color w:val="auto"/>
          <w:szCs w:val="24"/>
        </w:rPr>
        <w:t xml:space="preserve"> za pomocą </w:t>
      </w:r>
      <w:r w:rsidR="00427FCF" w:rsidRPr="0085257E">
        <w:rPr>
          <w:rFonts w:asciiTheme="minorHAnsi" w:hAnsiTheme="minorHAnsi" w:cstheme="minorHAnsi"/>
          <w:color w:val="auto"/>
          <w:szCs w:val="24"/>
        </w:rPr>
        <w:t>poczty</w:t>
      </w:r>
      <w:r w:rsidR="009D2F6F" w:rsidRPr="0085257E">
        <w:rPr>
          <w:rFonts w:asciiTheme="minorHAnsi" w:hAnsiTheme="minorHAnsi" w:cstheme="minorHAnsi"/>
          <w:color w:val="auto"/>
          <w:szCs w:val="24"/>
        </w:rPr>
        <w:t xml:space="preserve"> tradycyjnej </w:t>
      </w:r>
      <w:r w:rsidR="007C7963">
        <w:rPr>
          <w:rFonts w:asciiTheme="minorHAnsi" w:hAnsiTheme="minorHAnsi" w:cstheme="minorHAnsi"/>
          <w:color w:val="auto"/>
          <w:szCs w:val="24"/>
        </w:rPr>
        <w:br/>
      </w:r>
      <w:r w:rsidR="009D2F6F" w:rsidRPr="0085257E">
        <w:rPr>
          <w:rFonts w:asciiTheme="minorHAnsi" w:hAnsiTheme="minorHAnsi" w:cstheme="minorHAnsi"/>
          <w:color w:val="auto"/>
          <w:szCs w:val="24"/>
        </w:rPr>
        <w:t xml:space="preserve">i </w:t>
      </w:r>
      <w:r w:rsidRPr="0085257E">
        <w:rPr>
          <w:rFonts w:asciiTheme="minorHAnsi" w:hAnsiTheme="minorHAnsi" w:cstheme="minorHAnsi"/>
          <w:color w:val="auto"/>
          <w:szCs w:val="24"/>
        </w:rPr>
        <w:t>elektronicznej</w:t>
      </w:r>
      <w:r w:rsidR="00A57AE0" w:rsidRPr="0085257E">
        <w:rPr>
          <w:rFonts w:asciiTheme="minorHAnsi" w:hAnsiTheme="minorHAnsi" w:cstheme="minorHAnsi"/>
          <w:color w:val="auto"/>
          <w:szCs w:val="24"/>
        </w:rPr>
        <w:t xml:space="preserve">, </w:t>
      </w:r>
      <w:r w:rsidR="00193100" w:rsidRPr="0085257E">
        <w:rPr>
          <w:rFonts w:asciiTheme="minorHAnsi" w:hAnsiTheme="minorHAnsi" w:cstheme="minorHAnsi"/>
          <w:color w:val="auto"/>
          <w:szCs w:val="24"/>
        </w:rPr>
        <w:t>osobiście, a także</w:t>
      </w:r>
      <w:r w:rsidR="00A57AE0" w:rsidRPr="0085257E">
        <w:rPr>
          <w:rFonts w:asciiTheme="minorHAnsi" w:hAnsiTheme="minorHAnsi" w:cstheme="minorHAnsi"/>
          <w:color w:val="auto"/>
          <w:szCs w:val="24"/>
        </w:rPr>
        <w:t xml:space="preserve"> ustnie do protokołu</w:t>
      </w:r>
      <w:r w:rsidR="00715ABA" w:rsidRPr="0085257E">
        <w:rPr>
          <w:rFonts w:asciiTheme="minorHAnsi" w:hAnsiTheme="minorHAnsi" w:cstheme="minorHAnsi"/>
          <w:color w:val="auto"/>
          <w:szCs w:val="24"/>
        </w:rPr>
        <w:t>.</w:t>
      </w:r>
      <w:r w:rsidR="00A57AE0" w:rsidRPr="0085257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5EEE5C7" w14:textId="0E076CE1" w:rsidR="00A57AE0" w:rsidRPr="0085257E" w:rsidRDefault="00A57AE0" w:rsidP="007C7963">
      <w:pPr>
        <w:pStyle w:val="Tekstpodstawowywcit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 xml:space="preserve">W razie zgłoszenia skargi lub wniosku ustnie, przyjmujący zgłoszenie </w:t>
      </w:r>
      <w:r w:rsidR="00193100" w:rsidRPr="0085257E">
        <w:rPr>
          <w:rFonts w:asciiTheme="minorHAnsi" w:hAnsiTheme="minorHAnsi" w:cstheme="minorHAnsi"/>
          <w:color w:val="auto"/>
          <w:szCs w:val="24"/>
        </w:rPr>
        <w:t xml:space="preserve">sporządza protokół, </w:t>
      </w:r>
      <w:r w:rsidR="00E654FD">
        <w:rPr>
          <w:rFonts w:asciiTheme="minorHAnsi" w:hAnsiTheme="minorHAnsi" w:cstheme="minorHAnsi"/>
          <w:color w:val="auto"/>
          <w:szCs w:val="24"/>
        </w:rPr>
        <w:t xml:space="preserve">z udziałem </w:t>
      </w:r>
      <w:r w:rsidR="00224BB0">
        <w:rPr>
          <w:rFonts w:asciiTheme="minorHAnsi" w:hAnsiTheme="minorHAnsi" w:cstheme="minorHAnsi"/>
          <w:color w:val="auto"/>
          <w:szCs w:val="24"/>
        </w:rPr>
        <w:t xml:space="preserve">pracownika zatrudnionego na stanowisku </w:t>
      </w:r>
      <w:r w:rsidR="00193100" w:rsidRPr="0085257E">
        <w:rPr>
          <w:rFonts w:asciiTheme="minorHAnsi" w:hAnsiTheme="minorHAnsi" w:cstheme="minorHAnsi"/>
          <w:color w:val="auto"/>
          <w:szCs w:val="24"/>
        </w:rPr>
        <w:t>Sekretarki</w:t>
      </w:r>
      <w:r w:rsidRPr="0085257E">
        <w:rPr>
          <w:rFonts w:asciiTheme="minorHAnsi" w:hAnsiTheme="minorHAnsi" w:cstheme="minorHAnsi"/>
          <w:color w:val="auto"/>
          <w:szCs w:val="24"/>
        </w:rPr>
        <w:t>, protokół podpisują wnoszący skargę lub wniosek i przyjmujący zgłoszenie</w:t>
      </w:r>
      <w:r w:rsidR="00715ABA" w:rsidRPr="0085257E">
        <w:rPr>
          <w:rFonts w:asciiTheme="minorHAnsi" w:hAnsiTheme="minorHAnsi" w:cstheme="minorHAnsi"/>
          <w:color w:val="auto"/>
          <w:szCs w:val="24"/>
        </w:rPr>
        <w:t>.</w:t>
      </w:r>
    </w:p>
    <w:p w14:paraId="28F1C934" w14:textId="77777777" w:rsidR="00A57AE0" w:rsidRPr="0085257E" w:rsidRDefault="00F7503E" w:rsidP="007C7963">
      <w:pPr>
        <w:pStyle w:val="Tekstpodstawowywcit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Przyjmujący skarg</w:t>
      </w:r>
      <w:r w:rsidR="008A4E11" w:rsidRPr="0085257E">
        <w:rPr>
          <w:rFonts w:asciiTheme="minorHAnsi" w:hAnsiTheme="minorHAnsi" w:cstheme="minorHAnsi"/>
          <w:color w:val="auto"/>
          <w:szCs w:val="24"/>
        </w:rPr>
        <w:t>ę</w:t>
      </w:r>
      <w:r w:rsidRPr="0085257E">
        <w:rPr>
          <w:rFonts w:asciiTheme="minorHAnsi" w:hAnsiTheme="minorHAnsi" w:cstheme="minorHAnsi"/>
          <w:color w:val="auto"/>
          <w:szCs w:val="24"/>
        </w:rPr>
        <w:t xml:space="preserve"> lub wnios</w:t>
      </w:r>
      <w:r w:rsidR="008A4E11" w:rsidRPr="0085257E">
        <w:rPr>
          <w:rFonts w:asciiTheme="minorHAnsi" w:hAnsiTheme="minorHAnsi" w:cstheme="minorHAnsi"/>
          <w:color w:val="auto"/>
          <w:szCs w:val="24"/>
        </w:rPr>
        <w:t>e</w:t>
      </w:r>
      <w:r w:rsidRPr="0085257E">
        <w:rPr>
          <w:rFonts w:asciiTheme="minorHAnsi" w:hAnsiTheme="minorHAnsi" w:cstheme="minorHAnsi"/>
          <w:color w:val="auto"/>
          <w:szCs w:val="24"/>
        </w:rPr>
        <w:t>k potwierdza złożenie skargi lub wniosku, jeżeli zażąda t</w:t>
      </w:r>
      <w:r w:rsidR="006F01C1" w:rsidRPr="0085257E">
        <w:rPr>
          <w:rFonts w:asciiTheme="minorHAnsi" w:hAnsiTheme="minorHAnsi" w:cstheme="minorHAnsi"/>
          <w:color w:val="auto"/>
          <w:szCs w:val="24"/>
        </w:rPr>
        <w:t>ego wnoszący</w:t>
      </w:r>
      <w:r w:rsidR="00715ABA" w:rsidRPr="0085257E">
        <w:rPr>
          <w:rFonts w:asciiTheme="minorHAnsi" w:hAnsiTheme="minorHAnsi" w:cstheme="minorHAnsi"/>
          <w:color w:val="auto"/>
          <w:szCs w:val="24"/>
        </w:rPr>
        <w:t>.</w:t>
      </w:r>
    </w:p>
    <w:p w14:paraId="5EC0956C" w14:textId="47266BF6" w:rsidR="006F01C1" w:rsidRPr="0085257E" w:rsidRDefault="006F01C1" w:rsidP="007C7963">
      <w:pPr>
        <w:pStyle w:val="Tekstpodstawowywcit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 xml:space="preserve">W protokole zamieszcza się datę przyjęcia skargi lub wniosku, imię, nazwisko (nazwę) </w:t>
      </w:r>
      <w:r w:rsidR="007C7963">
        <w:rPr>
          <w:rFonts w:asciiTheme="minorHAnsi" w:hAnsiTheme="minorHAnsi" w:cstheme="minorHAnsi"/>
          <w:color w:val="auto"/>
          <w:szCs w:val="24"/>
        </w:rPr>
        <w:br/>
      </w:r>
      <w:r w:rsidRPr="0085257E">
        <w:rPr>
          <w:rFonts w:asciiTheme="minorHAnsi" w:hAnsiTheme="minorHAnsi" w:cstheme="minorHAnsi"/>
          <w:color w:val="auto"/>
          <w:szCs w:val="24"/>
        </w:rPr>
        <w:t>i adres</w:t>
      </w:r>
      <w:r w:rsidR="002C4C55" w:rsidRPr="0085257E">
        <w:rPr>
          <w:rFonts w:asciiTheme="minorHAnsi" w:hAnsiTheme="minorHAnsi" w:cstheme="minorHAnsi"/>
          <w:color w:val="auto"/>
          <w:szCs w:val="24"/>
        </w:rPr>
        <w:t xml:space="preserve"> </w:t>
      </w:r>
      <w:r w:rsidRPr="0085257E">
        <w:rPr>
          <w:rFonts w:asciiTheme="minorHAnsi" w:hAnsiTheme="minorHAnsi" w:cstheme="minorHAnsi"/>
          <w:color w:val="auto"/>
          <w:szCs w:val="24"/>
        </w:rPr>
        <w:t xml:space="preserve"> zgłaszającego oraz zwięzły opis sprawy</w:t>
      </w:r>
      <w:r w:rsidR="00715ABA" w:rsidRPr="0085257E">
        <w:rPr>
          <w:rFonts w:asciiTheme="minorHAnsi" w:hAnsiTheme="minorHAnsi" w:cstheme="minorHAnsi"/>
          <w:color w:val="auto"/>
          <w:szCs w:val="24"/>
        </w:rPr>
        <w:t>.</w:t>
      </w:r>
      <w:r w:rsidR="005D1482" w:rsidRPr="0085257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5208334" w14:textId="77777777" w:rsidR="007C7963" w:rsidRDefault="009C46FB" w:rsidP="007C7963">
      <w:pPr>
        <w:pStyle w:val="Tekstpodstawowywcit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Do Książki skarg i wniosków wpisuje się także te skargi i wnioski</w:t>
      </w:r>
      <w:r w:rsidR="00BA0080" w:rsidRPr="0085257E">
        <w:rPr>
          <w:rFonts w:asciiTheme="minorHAnsi" w:hAnsiTheme="minorHAnsi" w:cstheme="minorHAnsi"/>
          <w:color w:val="auto"/>
          <w:szCs w:val="24"/>
        </w:rPr>
        <w:t>, które nie zawierają imienia i </w:t>
      </w:r>
      <w:r w:rsidRPr="0085257E">
        <w:rPr>
          <w:rFonts w:asciiTheme="minorHAnsi" w:hAnsiTheme="minorHAnsi" w:cstheme="minorHAnsi"/>
          <w:color w:val="auto"/>
          <w:szCs w:val="24"/>
        </w:rPr>
        <w:t>nazwiska oraz adresu wnoszącego (anonimy)</w:t>
      </w:r>
      <w:r w:rsidR="00715ABA" w:rsidRPr="0085257E">
        <w:rPr>
          <w:rFonts w:asciiTheme="minorHAnsi" w:hAnsiTheme="minorHAnsi" w:cstheme="minorHAnsi"/>
          <w:color w:val="auto"/>
          <w:szCs w:val="24"/>
        </w:rPr>
        <w:t>.</w:t>
      </w:r>
    </w:p>
    <w:p w14:paraId="4B560D20" w14:textId="6CAFED32" w:rsidR="007C7963" w:rsidRDefault="007C7963" w:rsidP="007C7963">
      <w:pPr>
        <w:pStyle w:val="Tekstpodstawowywcit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 xml:space="preserve">Książkę skarg i wniosków </w:t>
      </w:r>
      <w:r>
        <w:rPr>
          <w:rFonts w:asciiTheme="minorHAnsi" w:hAnsiTheme="minorHAnsi" w:cstheme="minorHAnsi"/>
          <w:color w:val="auto"/>
          <w:szCs w:val="24"/>
        </w:rPr>
        <w:t xml:space="preserve">prowadzi pracownik zatrudniony na stanowisku </w:t>
      </w:r>
      <w:r w:rsidRPr="0085257E">
        <w:rPr>
          <w:rFonts w:asciiTheme="minorHAnsi" w:hAnsiTheme="minorHAnsi" w:cstheme="minorHAnsi"/>
          <w:color w:val="auto"/>
          <w:szCs w:val="24"/>
        </w:rPr>
        <w:t>Sekretarki</w:t>
      </w:r>
      <w:r w:rsidR="00E654FD">
        <w:rPr>
          <w:rFonts w:asciiTheme="minorHAnsi" w:hAnsiTheme="minorHAnsi" w:cstheme="minorHAnsi"/>
          <w:color w:val="auto"/>
          <w:szCs w:val="24"/>
        </w:rPr>
        <w:t>.</w:t>
      </w:r>
    </w:p>
    <w:p w14:paraId="06F9074C" w14:textId="77777777" w:rsidR="00E654FD" w:rsidRPr="0085257E" w:rsidRDefault="00E654FD" w:rsidP="00E654FD">
      <w:pPr>
        <w:pStyle w:val="Tekstpodstawowywcity"/>
        <w:spacing w:line="360" w:lineRule="auto"/>
        <w:ind w:left="720"/>
        <w:jc w:val="left"/>
        <w:rPr>
          <w:rFonts w:asciiTheme="minorHAnsi" w:hAnsiTheme="minorHAnsi" w:cstheme="minorHAnsi"/>
          <w:color w:val="auto"/>
          <w:szCs w:val="24"/>
        </w:rPr>
      </w:pPr>
    </w:p>
    <w:p w14:paraId="3AB53D23" w14:textId="08B7901E" w:rsidR="00BC54FE" w:rsidRPr="0085257E" w:rsidRDefault="00BC54FE" w:rsidP="007C7963">
      <w:pPr>
        <w:pStyle w:val="Tekstpodstawowywcity"/>
        <w:spacing w:line="360" w:lineRule="auto"/>
        <w:ind w:left="720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</w:rPr>
        <w:t xml:space="preserve"> </w:t>
      </w:r>
    </w:p>
    <w:p w14:paraId="5FE2BD4D" w14:textId="77777777" w:rsidR="00A57AE0" w:rsidRPr="0085257E" w:rsidRDefault="00A57AE0" w:rsidP="00B76853">
      <w:pPr>
        <w:pStyle w:val="Tekstpodstawowywcity"/>
        <w:spacing w:line="360" w:lineRule="auto"/>
        <w:rPr>
          <w:rFonts w:asciiTheme="minorHAnsi" w:hAnsiTheme="minorHAnsi" w:cstheme="minorHAnsi"/>
          <w:color w:val="auto"/>
          <w:szCs w:val="24"/>
        </w:rPr>
      </w:pPr>
    </w:p>
    <w:p w14:paraId="46EB85AC" w14:textId="77777777" w:rsidR="0017685D" w:rsidRPr="0085257E" w:rsidRDefault="0017685D" w:rsidP="00B76853">
      <w:pPr>
        <w:pStyle w:val="Tekstpodstawowywcity"/>
        <w:spacing w:line="360" w:lineRule="auto"/>
        <w:rPr>
          <w:rFonts w:asciiTheme="minorHAnsi" w:hAnsiTheme="minorHAnsi" w:cstheme="minorHAnsi"/>
          <w:color w:val="auto"/>
          <w:szCs w:val="24"/>
        </w:rPr>
      </w:pPr>
    </w:p>
    <w:p w14:paraId="1885205F" w14:textId="77777777" w:rsidR="00E832D9" w:rsidRPr="0085257E" w:rsidRDefault="00E832D9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lastRenderedPageBreak/>
        <w:t>ROZDZIAŁ II</w:t>
      </w:r>
    </w:p>
    <w:p w14:paraId="4637977B" w14:textId="77777777" w:rsidR="009C46FB" w:rsidRPr="0085257E" w:rsidRDefault="009C46FB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Kwalifikowanie skarg i wniosków</w:t>
      </w:r>
    </w:p>
    <w:p w14:paraId="5DBB21A6" w14:textId="77777777" w:rsidR="009C46FB" w:rsidRPr="0085257E" w:rsidRDefault="009C46FB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color w:val="auto"/>
          <w:szCs w:val="24"/>
        </w:rPr>
      </w:pPr>
    </w:p>
    <w:p w14:paraId="6F06C095" w14:textId="77777777" w:rsidR="009C46FB" w:rsidRPr="0085257E" w:rsidRDefault="005D1482" w:rsidP="007C7963">
      <w:pPr>
        <w:pStyle w:val="Tekstpodstawowywcity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Kwalifikowania spraw jako skargi / wniosku dokonuje Dyrektora ZPKWŚ</w:t>
      </w:r>
      <w:r w:rsidR="00BA0080" w:rsidRPr="0085257E">
        <w:rPr>
          <w:rFonts w:asciiTheme="minorHAnsi" w:hAnsiTheme="minorHAnsi" w:cstheme="minorHAnsi"/>
          <w:color w:val="auto"/>
          <w:szCs w:val="24"/>
        </w:rPr>
        <w:t xml:space="preserve"> lub osoba go zastępująca</w:t>
      </w:r>
      <w:r w:rsidR="00715ABA" w:rsidRPr="0085257E">
        <w:rPr>
          <w:rFonts w:asciiTheme="minorHAnsi" w:hAnsiTheme="minorHAnsi" w:cstheme="minorHAnsi"/>
          <w:color w:val="auto"/>
          <w:szCs w:val="24"/>
        </w:rPr>
        <w:t>.</w:t>
      </w:r>
    </w:p>
    <w:p w14:paraId="711707D1" w14:textId="3F42570C" w:rsidR="005D1482" w:rsidRPr="0085257E" w:rsidRDefault="005D1482" w:rsidP="007C7963">
      <w:pPr>
        <w:pStyle w:val="Tekstpodstawowywcity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 xml:space="preserve">Każda sprawa zakwalifikowana przez Dyrektora ZPKWŚ </w:t>
      </w:r>
      <w:r w:rsidR="00BA0080" w:rsidRPr="0085257E">
        <w:rPr>
          <w:rFonts w:asciiTheme="minorHAnsi" w:hAnsiTheme="minorHAnsi" w:cstheme="minorHAnsi"/>
          <w:color w:val="auto"/>
          <w:szCs w:val="24"/>
        </w:rPr>
        <w:t xml:space="preserve">lub </w:t>
      </w:r>
      <w:r w:rsidR="008A4E11" w:rsidRPr="0085257E">
        <w:rPr>
          <w:rFonts w:asciiTheme="minorHAnsi" w:hAnsiTheme="minorHAnsi" w:cstheme="minorHAnsi"/>
          <w:color w:val="auto"/>
          <w:szCs w:val="24"/>
        </w:rPr>
        <w:t>osobę go zastępującą</w:t>
      </w:r>
      <w:r w:rsidR="00BA0080" w:rsidRPr="0085257E">
        <w:rPr>
          <w:rFonts w:asciiTheme="minorHAnsi" w:hAnsiTheme="minorHAnsi" w:cstheme="minorHAnsi"/>
          <w:color w:val="auto"/>
          <w:szCs w:val="24"/>
        </w:rPr>
        <w:t xml:space="preserve"> </w:t>
      </w:r>
      <w:r w:rsidRPr="0085257E">
        <w:rPr>
          <w:rFonts w:asciiTheme="minorHAnsi" w:hAnsiTheme="minorHAnsi" w:cstheme="minorHAnsi"/>
          <w:color w:val="auto"/>
          <w:szCs w:val="24"/>
        </w:rPr>
        <w:t>jako skarga/ wniosek wpisana jest do Książki skarg i wniosków</w:t>
      </w:r>
      <w:r w:rsidR="00715ABA" w:rsidRPr="0085257E">
        <w:rPr>
          <w:rFonts w:asciiTheme="minorHAnsi" w:hAnsiTheme="minorHAnsi" w:cstheme="minorHAnsi"/>
          <w:color w:val="auto"/>
          <w:szCs w:val="24"/>
        </w:rPr>
        <w:t>.</w:t>
      </w:r>
    </w:p>
    <w:p w14:paraId="1B93C827" w14:textId="77777777" w:rsidR="005D1482" w:rsidRPr="0085257E" w:rsidRDefault="005D1482" w:rsidP="007C7963">
      <w:pPr>
        <w:pStyle w:val="Tekstpodstawowywcity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Jeżeli  z treści skargi lub wniosku nie można należycie ustalić jej przedmiotu, wzywa się wnoszącego skargę lub wniosek  do złożenia, w terminie 7 dni od dnia otrzymania wezwania wyjaśnienia lub uzupełnienia, z pouczeniem, że nie usunięcie tych braków spowoduje pozostawienie skargi lub wniosku bez rozpoznania</w:t>
      </w:r>
      <w:r w:rsidR="00715ABA" w:rsidRPr="0085257E">
        <w:rPr>
          <w:rFonts w:asciiTheme="minorHAnsi" w:hAnsiTheme="minorHAnsi" w:cstheme="minorHAnsi"/>
          <w:color w:val="auto"/>
          <w:szCs w:val="24"/>
        </w:rPr>
        <w:t>.</w:t>
      </w:r>
    </w:p>
    <w:p w14:paraId="0F7230F3" w14:textId="77777777" w:rsidR="00060353" w:rsidRPr="0085257E" w:rsidRDefault="00060353" w:rsidP="007C7963">
      <w:pPr>
        <w:pStyle w:val="Tekstpodstawowywcity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Jeżeli rozpoznanie skargi lub wniosku wymaga uprzednio zbadania i wyjaśnienia sprawy Dyrektor ZPKWŚ lub Jego Zastępcy zbiera</w:t>
      </w:r>
      <w:r w:rsidR="00BA0080" w:rsidRPr="0085257E">
        <w:rPr>
          <w:rFonts w:asciiTheme="minorHAnsi" w:hAnsiTheme="minorHAnsi" w:cstheme="minorHAnsi"/>
          <w:color w:val="auto"/>
          <w:szCs w:val="24"/>
        </w:rPr>
        <w:t>ją</w:t>
      </w:r>
      <w:r w:rsidRPr="0085257E">
        <w:rPr>
          <w:rFonts w:asciiTheme="minorHAnsi" w:hAnsiTheme="minorHAnsi" w:cstheme="minorHAnsi"/>
          <w:color w:val="auto"/>
          <w:szCs w:val="24"/>
        </w:rPr>
        <w:t xml:space="preserve"> niezbędne materiały. W tym celu może </w:t>
      </w:r>
      <w:r w:rsidR="00E42A7F" w:rsidRPr="0085257E">
        <w:rPr>
          <w:rFonts w:asciiTheme="minorHAnsi" w:hAnsiTheme="minorHAnsi" w:cstheme="minorHAnsi"/>
          <w:color w:val="auto"/>
          <w:szCs w:val="24"/>
        </w:rPr>
        <w:t xml:space="preserve">zwrócić </w:t>
      </w:r>
      <w:r w:rsidRPr="0085257E">
        <w:rPr>
          <w:rFonts w:asciiTheme="minorHAnsi" w:hAnsiTheme="minorHAnsi" w:cstheme="minorHAnsi"/>
          <w:color w:val="auto"/>
          <w:szCs w:val="24"/>
        </w:rPr>
        <w:t xml:space="preserve">się </w:t>
      </w:r>
      <w:r w:rsidR="00E42A7F" w:rsidRPr="0085257E">
        <w:rPr>
          <w:rFonts w:asciiTheme="minorHAnsi" w:hAnsiTheme="minorHAnsi" w:cstheme="minorHAnsi"/>
          <w:color w:val="auto"/>
          <w:szCs w:val="24"/>
        </w:rPr>
        <w:t>do innych organów o przekazanie niezbędnych materiałów i wyjaśnień.</w:t>
      </w:r>
    </w:p>
    <w:p w14:paraId="2ACC9745" w14:textId="1273313A" w:rsidR="00E42A7F" w:rsidRPr="0085257E" w:rsidRDefault="00E42A7F" w:rsidP="007C7963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Jeżeli skarga lub wniosek dotyczy kilku spraw podlegających rozpatrzeniu przez różne organy Dyrektor ZPKWŚ lub Jego Zastępcy, do któr</w:t>
      </w:r>
      <w:r w:rsidR="00BA0080" w:rsidRPr="0085257E">
        <w:rPr>
          <w:rFonts w:asciiTheme="minorHAnsi" w:hAnsiTheme="minorHAnsi" w:cstheme="minorHAnsi"/>
          <w:sz w:val="24"/>
          <w:szCs w:val="24"/>
          <w:lang w:val="pl-PL"/>
        </w:rPr>
        <w:t>ych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wniesiono skargę/wniosek, rozpatruje sprawy należące do </w:t>
      </w:r>
      <w:r w:rsidR="0064658F" w:rsidRPr="0085257E">
        <w:rPr>
          <w:rFonts w:asciiTheme="minorHAnsi" w:hAnsiTheme="minorHAnsi" w:cstheme="minorHAnsi"/>
          <w:sz w:val="24"/>
          <w:szCs w:val="24"/>
          <w:lang w:val="pl-PL"/>
        </w:rPr>
        <w:t>ich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właściwości, a pozostałe przekazuje </w:t>
      </w:r>
      <w:r w:rsidR="0064658F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się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niezwło</w:t>
      </w:r>
      <w:r w:rsidR="0064658F" w:rsidRPr="0085257E">
        <w:rPr>
          <w:rFonts w:asciiTheme="minorHAnsi" w:hAnsiTheme="minorHAnsi" w:cstheme="minorHAnsi"/>
          <w:sz w:val="24"/>
          <w:szCs w:val="24"/>
          <w:lang w:val="pl-PL"/>
        </w:rPr>
        <w:t>cznie, nie później jednak niż w 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terminie </w:t>
      </w:r>
      <w:r w:rsidR="004A2576">
        <w:rPr>
          <w:rFonts w:asciiTheme="minorHAnsi" w:hAnsiTheme="minorHAnsi" w:cstheme="minorHAnsi"/>
          <w:sz w:val="24"/>
          <w:szCs w:val="24"/>
          <w:lang w:val="pl-PL"/>
        </w:rPr>
        <w:t xml:space="preserve">7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dni, właściwym organom, przesyłając odpis</w:t>
      </w:r>
      <w:r w:rsidR="0064658F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skargi/wniosku</w:t>
      </w:r>
      <w:r w:rsidR="004A257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4658F" w:rsidRPr="0085257E">
        <w:rPr>
          <w:rFonts w:asciiTheme="minorHAnsi" w:hAnsiTheme="minorHAnsi" w:cstheme="minorHAnsi"/>
          <w:sz w:val="24"/>
          <w:szCs w:val="24"/>
          <w:lang w:val="pl-PL"/>
        </w:rPr>
        <w:t>i zawiadamia o 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tym równocześnie wnoszącego skargę/wniosek.</w:t>
      </w:r>
    </w:p>
    <w:p w14:paraId="05D4065D" w14:textId="77777777" w:rsidR="005D1482" w:rsidRPr="0085257E" w:rsidRDefault="005D1482" w:rsidP="00B76853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Cs w:val="24"/>
        </w:rPr>
      </w:pPr>
    </w:p>
    <w:p w14:paraId="3204DE86" w14:textId="77777777" w:rsidR="00E832D9" w:rsidRPr="0085257E" w:rsidRDefault="00E832D9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ROZDZIAŁ III</w:t>
      </w:r>
    </w:p>
    <w:p w14:paraId="7FD9921E" w14:textId="77777777" w:rsidR="00E42A7F" w:rsidRPr="0085257E" w:rsidRDefault="00E42A7F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Rozpatrywanie skarg i wniosków</w:t>
      </w:r>
    </w:p>
    <w:p w14:paraId="58C78820" w14:textId="77777777" w:rsidR="00E42A7F" w:rsidRPr="0085257E" w:rsidRDefault="00E42A7F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79BE1DF2" w14:textId="77777777" w:rsidR="00E42A7F" w:rsidRPr="0085257E" w:rsidRDefault="00FE416A" w:rsidP="007C7963">
      <w:pPr>
        <w:pStyle w:val="Tekstpodstawowywcity"/>
        <w:numPr>
          <w:ilvl w:val="0"/>
          <w:numId w:val="1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Skargi i wnioski rozpatruje Dyrektor ZPKWŚ lub Jego Zastępcy</w:t>
      </w:r>
      <w:r w:rsidR="00B643CC" w:rsidRPr="0085257E">
        <w:rPr>
          <w:rFonts w:asciiTheme="minorHAnsi" w:hAnsiTheme="minorHAnsi" w:cstheme="minorHAnsi"/>
          <w:color w:val="auto"/>
          <w:szCs w:val="24"/>
        </w:rPr>
        <w:t>.</w:t>
      </w:r>
    </w:p>
    <w:p w14:paraId="0D8FC374" w14:textId="77777777" w:rsidR="00E42A7F" w:rsidRPr="0085257E" w:rsidRDefault="00E42A7F" w:rsidP="007C7963">
      <w:pPr>
        <w:pStyle w:val="Tekstpodstawowywcity"/>
        <w:numPr>
          <w:ilvl w:val="0"/>
          <w:numId w:val="17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Z wyjaśnienia skarg i wniosków sporządza się następującą dokumentację:</w:t>
      </w:r>
    </w:p>
    <w:p w14:paraId="5F49FA67" w14:textId="77777777" w:rsidR="00FE416A" w:rsidRPr="0085257E" w:rsidRDefault="00E42A7F" w:rsidP="007C796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oryginał skargi i wniosku,</w:t>
      </w:r>
    </w:p>
    <w:p w14:paraId="34182346" w14:textId="77777777" w:rsidR="00FE416A" w:rsidRPr="0085257E" w:rsidRDefault="00E42A7F" w:rsidP="007C796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odpowiedź do wnoszącego, w której został powiadomiony o sposobie rozstrzygnięcia</w:t>
      </w:r>
      <w:r w:rsidR="00FE416A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sprawy wraz z urzęd</w:t>
      </w:r>
      <w:r w:rsidR="00715ABA" w:rsidRPr="0085257E">
        <w:rPr>
          <w:rFonts w:asciiTheme="minorHAnsi" w:hAnsiTheme="minorHAnsi" w:cstheme="minorHAnsi"/>
          <w:sz w:val="24"/>
          <w:szCs w:val="24"/>
          <w:lang w:val="pl-PL"/>
        </w:rPr>
        <w:t>owo potwierdzonym jej wysłaniem,</w:t>
      </w:r>
    </w:p>
    <w:p w14:paraId="1D0E16D0" w14:textId="77777777" w:rsidR="00694238" w:rsidRPr="0085257E" w:rsidRDefault="00CB7FA4" w:rsidP="007C796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E42A7F" w:rsidRPr="0085257E">
        <w:rPr>
          <w:rFonts w:asciiTheme="minorHAnsi" w:hAnsiTheme="minorHAnsi" w:cstheme="minorHAnsi"/>
          <w:sz w:val="24"/>
          <w:szCs w:val="24"/>
          <w:lang w:val="pl-PL"/>
        </w:rPr>
        <w:t>nne pisma, jeśli sprawa tego wymaga.</w:t>
      </w:r>
    </w:p>
    <w:p w14:paraId="408DEFFF" w14:textId="77777777" w:rsidR="00E42A7F" w:rsidRPr="0085257E" w:rsidRDefault="00E42A7F" w:rsidP="007C7963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lastRenderedPageBreak/>
        <w:t>Odpowiedź do wnoszącego winna zawierać:</w:t>
      </w:r>
    </w:p>
    <w:p w14:paraId="203CD996" w14:textId="77777777" w:rsidR="00E42A7F" w:rsidRPr="0085257E" w:rsidRDefault="00E42A7F" w:rsidP="007C7963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wyczerpującą informację o sposobie załatwienia sprawy z odniesieniem się do </w:t>
      </w:r>
      <w:r w:rsidR="00FE416A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wszystkich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zarzutów/ wniosków zawartych w skardze/wniosku,</w:t>
      </w:r>
    </w:p>
    <w:p w14:paraId="59742210" w14:textId="77777777" w:rsidR="00E42A7F" w:rsidRPr="0085257E" w:rsidRDefault="00E42A7F" w:rsidP="007C7963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faktyczne i prawne uzasadnienie, jeżeli skarga/wniosek została załatwiona odmownie,</w:t>
      </w:r>
    </w:p>
    <w:p w14:paraId="574BA018" w14:textId="77777777" w:rsidR="00E42A7F" w:rsidRPr="0085257E" w:rsidRDefault="00E42A7F" w:rsidP="007C7963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imię i nazwisko osoby rozpatrującej skargę/ wniosek.</w:t>
      </w:r>
    </w:p>
    <w:p w14:paraId="0B49A239" w14:textId="77777777" w:rsidR="00E42A7F" w:rsidRPr="0085257E" w:rsidRDefault="00E42A7F" w:rsidP="007C7963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Pełna dokumentacja po zakończeniu sprawy przechowywana jest w </w:t>
      </w:r>
      <w:r w:rsidR="0064658F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sekretariacie Biura Zespołu Parków w </w:t>
      </w:r>
      <w:r w:rsidR="00C61B6A" w:rsidRPr="0085257E">
        <w:rPr>
          <w:rFonts w:asciiTheme="minorHAnsi" w:hAnsiTheme="minorHAnsi" w:cstheme="minorHAnsi"/>
          <w:sz w:val="24"/>
          <w:szCs w:val="24"/>
          <w:lang w:val="pl-PL"/>
        </w:rPr>
        <w:t>Będzinie</w:t>
      </w:r>
      <w:r w:rsidR="00694238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wraz z Książką skarg i wniosków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2E10E98" w14:textId="77777777" w:rsidR="00E42A7F" w:rsidRPr="0085257E" w:rsidRDefault="00E42A7F" w:rsidP="007C7963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Skarga dotycząca określonej osoby </w:t>
      </w:r>
      <w:r w:rsidRPr="00224BB0">
        <w:rPr>
          <w:rFonts w:asciiTheme="minorHAnsi" w:hAnsiTheme="minorHAnsi" w:cstheme="minorHAnsi"/>
          <w:sz w:val="24"/>
          <w:szCs w:val="24"/>
          <w:u w:val="single"/>
          <w:lang w:val="pl-PL"/>
        </w:rPr>
        <w:t>nie może być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przekazana do rozpatrzenia tej osobie, ani osobie,</w:t>
      </w:r>
      <w:r w:rsidR="00694238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wobec której pozostaje ona w stosunku nadrzędności służbowej.</w:t>
      </w:r>
    </w:p>
    <w:p w14:paraId="2EF9A54D" w14:textId="77777777" w:rsidR="00E42A7F" w:rsidRPr="0085257E" w:rsidRDefault="00E42A7F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3A474AC6" w14:textId="77777777" w:rsidR="00E832D9" w:rsidRPr="0085257E" w:rsidRDefault="00E832D9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ROZDZIAŁ IV</w:t>
      </w:r>
    </w:p>
    <w:p w14:paraId="5C0C5290" w14:textId="77777777" w:rsidR="00CB7FA4" w:rsidRPr="0085257E" w:rsidRDefault="00CB7FA4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Terminy rozpatrywania skarg i wniosków</w:t>
      </w:r>
    </w:p>
    <w:p w14:paraId="5FC846D6" w14:textId="77777777" w:rsidR="00CB7FA4" w:rsidRPr="0085257E" w:rsidRDefault="00CB7FA4" w:rsidP="00B76853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Cs w:val="24"/>
        </w:rPr>
      </w:pPr>
    </w:p>
    <w:p w14:paraId="2152687E" w14:textId="77777777" w:rsidR="00CB7FA4" w:rsidRPr="0085257E" w:rsidRDefault="00CB7FA4" w:rsidP="00224BB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Skargę/wniosek rozpatruje się bez zbędnej zwłoki.</w:t>
      </w:r>
    </w:p>
    <w:p w14:paraId="717F8110" w14:textId="77777777" w:rsidR="00CB7FA4" w:rsidRPr="0085257E" w:rsidRDefault="00CB7FA4" w:rsidP="00224BB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Skargę/wniosek rozpatruje się:</w:t>
      </w:r>
    </w:p>
    <w:p w14:paraId="4387341B" w14:textId="77777777" w:rsidR="00CB7FA4" w:rsidRPr="0085257E" w:rsidRDefault="00CB7FA4" w:rsidP="00224BB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do miesiąca, gdy wszczyna się postępowanie wyjaśniające,</w:t>
      </w:r>
    </w:p>
    <w:p w14:paraId="34E6BBDD" w14:textId="35C7F4BF" w:rsidR="00CB7FA4" w:rsidRPr="0085257E" w:rsidRDefault="00CB7FA4" w:rsidP="00224BB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do 2 miesięcy, gdy skarga/wniosek jest szczególnie skomplikowana</w:t>
      </w:r>
      <w:r w:rsidR="004A2576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2C1CEC7" w14:textId="52F8A153" w:rsidR="00CB7FA4" w:rsidRPr="0085257E" w:rsidRDefault="00CB7FA4" w:rsidP="00224BB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4A2576">
        <w:rPr>
          <w:rFonts w:asciiTheme="minorHAnsi" w:hAnsiTheme="minorHAnsi" w:cstheme="minorHAnsi"/>
          <w:sz w:val="24"/>
          <w:szCs w:val="24"/>
          <w:lang w:val="pl-PL"/>
        </w:rPr>
        <w:t xml:space="preserve">7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dni należy:</w:t>
      </w:r>
    </w:p>
    <w:p w14:paraId="30265254" w14:textId="77777777" w:rsidR="00CB7FA4" w:rsidRPr="0085257E" w:rsidRDefault="00CB7FA4" w:rsidP="00224BB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przesłać skargę/wniosek do właściwego organu z powiadomieniem wnoszącego lub zwrócić ją wnoszącemu ze wskazaniem właściwego organu, jeżeli skarga/wniosek została skierowana do niewłaściwego organu,</w:t>
      </w:r>
    </w:p>
    <w:p w14:paraId="49313688" w14:textId="77777777" w:rsidR="00CB7FA4" w:rsidRPr="0085257E" w:rsidRDefault="00CB7FA4" w:rsidP="00224BB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przesłać skargę/wniosek do wnoszącego z odpowiednim wyjaśnieniem, jeżeli trudno jest ustalić właściwy organ lub gdy właściwy jest organ wymiaru sprawiedliwości,</w:t>
      </w:r>
    </w:p>
    <w:p w14:paraId="0005ED55" w14:textId="77777777" w:rsidR="0064658F" w:rsidRPr="0085257E" w:rsidRDefault="00CB7FA4" w:rsidP="00224BB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przesłać</w:t>
      </w:r>
      <w:r w:rsidR="00ED193B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odpisy skargi/wniosków do właściwych organów z powiadomieniem </w:t>
      </w:r>
      <w:r w:rsidR="0064658F"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 xml:space="preserve">wnoszącego, jeżeli sprawy w nich poruszane dotyczą różnych organów, </w:t>
      </w:r>
    </w:p>
    <w:p w14:paraId="7E6E74E5" w14:textId="264A07FF" w:rsidR="0064658F" w:rsidRPr="0085257E" w:rsidRDefault="00CB7FA4" w:rsidP="00224BB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przesłać informację do wnoszącego o przesunięciu terminu załatwienia skargi/wniosku z podaniem powodów tego przesunięcia,</w:t>
      </w:r>
    </w:p>
    <w:p w14:paraId="6E877D09" w14:textId="77777777" w:rsidR="0064658F" w:rsidRPr="0085257E" w:rsidRDefault="00CB7FA4" w:rsidP="00224BB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lastRenderedPageBreak/>
        <w:t>zwrócić się z prośbą do osoby wnoszącej o przesłanie dodatkowych informacji dotyczących skargi/wniosku,</w:t>
      </w:r>
    </w:p>
    <w:p w14:paraId="5ED4B608" w14:textId="77777777" w:rsidR="00CB7FA4" w:rsidRPr="0085257E" w:rsidRDefault="00CB7FA4" w:rsidP="00224BB0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sz w:val="24"/>
          <w:szCs w:val="24"/>
          <w:lang w:val="pl-PL"/>
        </w:rPr>
        <w:t>udzielić odpowiedzi w przypadku ponowienia skarg</w:t>
      </w:r>
      <w:r w:rsidR="006A2B4A" w:rsidRPr="0085257E">
        <w:rPr>
          <w:rFonts w:asciiTheme="minorHAnsi" w:hAnsiTheme="minorHAnsi" w:cstheme="minorHAnsi"/>
          <w:sz w:val="24"/>
          <w:szCs w:val="24"/>
          <w:lang w:val="pl-PL"/>
        </w:rPr>
        <w:t>i/wniosku, w której brak jest  w</w:t>
      </w:r>
      <w:r w:rsidRPr="0085257E">
        <w:rPr>
          <w:rFonts w:asciiTheme="minorHAnsi" w:hAnsiTheme="minorHAnsi" w:cstheme="minorHAnsi"/>
          <w:sz w:val="24"/>
          <w:szCs w:val="24"/>
          <w:lang w:val="pl-PL"/>
        </w:rPr>
        <w:t>skazania nowych okoliczności sprawy.</w:t>
      </w:r>
    </w:p>
    <w:p w14:paraId="2158432D" w14:textId="77777777" w:rsidR="00CB7FA4" w:rsidRPr="0085257E" w:rsidRDefault="00CB7FA4" w:rsidP="00224BB0">
      <w:pPr>
        <w:pStyle w:val="Tekstpodstawowywcity"/>
        <w:spacing w:line="360" w:lineRule="auto"/>
        <w:ind w:left="0"/>
        <w:jc w:val="left"/>
        <w:rPr>
          <w:rFonts w:asciiTheme="minorHAnsi" w:hAnsiTheme="minorHAnsi" w:cstheme="minorHAnsi"/>
          <w:color w:val="auto"/>
          <w:szCs w:val="24"/>
        </w:rPr>
      </w:pPr>
    </w:p>
    <w:p w14:paraId="5215C8E6" w14:textId="77777777" w:rsidR="001D1F97" w:rsidRPr="0085257E" w:rsidRDefault="001D1F97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ROZDZIAŁ V</w:t>
      </w:r>
    </w:p>
    <w:p w14:paraId="28C8F832" w14:textId="77777777" w:rsidR="001D1F97" w:rsidRPr="0085257E" w:rsidRDefault="001D1F97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5257E">
        <w:rPr>
          <w:rFonts w:asciiTheme="minorHAnsi" w:hAnsiTheme="minorHAnsi" w:cstheme="minorHAnsi"/>
          <w:b/>
          <w:color w:val="auto"/>
          <w:szCs w:val="24"/>
        </w:rPr>
        <w:t>Postanowienia końcowe</w:t>
      </w:r>
    </w:p>
    <w:p w14:paraId="40E66B6F" w14:textId="77777777" w:rsidR="001D1F97" w:rsidRPr="0085257E" w:rsidRDefault="001D1F97" w:rsidP="00B76853">
      <w:pPr>
        <w:pStyle w:val="Tekstpodstawowywcity"/>
        <w:spacing w:line="360" w:lineRule="auto"/>
        <w:ind w:left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62B44FEC" w14:textId="200FB3DE" w:rsidR="001D1F97" w:rsidRPr="0085257E" w:rsidRDefault="006A2B4A" w:rsidP="007C7963">
      <w:pPr>
        <w:pStyle w:val="Tekstpodstawowywcity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A</w:t>
      </w:r>
      <w:r w:rsidR="001D1F97" w:rsidRPr="0085257E">
        <w:rPr>
          <w:rFonts w:asciiTheme="minorHAnsi" w:hAnsiTheme="minorHAnsi" w:cstheme="minorHAnsi"/>
          <w:color w:val="auto"/>
          <w:szCs w:val="24"/>
        </w:rPr>
        <w:t xml:space="preserve">kta rozpatrywanych spraw gromadzone i przechowywane są w </w:t>
      </w:r>
      <w:r w:rsidR="006B755C">
        <w:rPr>
          <w:rFonts w:asciiTheme="minorHAnsi" w:hAnsiTheme="minorHAnsi" w:cstheme="minorHAnsi"/>
          <w:color w:val="auto"/>
          <w:szCs w:val="24"/>
        </w:rPr>
        <w:t>S</w:t>
      </w:r>
      <w:r w:rsidR="001D1F97" w:rsidRPr="0085257E">
        <w:rPr>
          <w:rFonts w:asciiTheme="minorHAnsi" w:hAnsiTheme="minorHAnsi" w:cstheme="minorHAnsi"/>
          <w:color w:val="auto"/>
          <w:szCs w:val="24"/>
        </w:rPr>
        <w:t>ekretariacie Biura Zespołu Parków w Będzinie.</w:t>
      </w:r>
    </w:p>
    <w:p w14:paraId="3A6AFF54" w14:textId="77777777" w:rsidR="00CB7FA4" w:rsidRPr="0085257E" w:rsidRDefault="001D1F97" w:rsidP="007C7963">
      <w:pPr>
        <w:pStyle w:val="Tekstpodstawowywcity"/>
        <w:numPr>
          <w:ilvl w:val="0"/>
          <w:numId w:val="22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5257E">
        <w:rPr>
          <w:rFonts w:asciiTheme="minorHAnsi" w:hAnsiTheme="minorHAnsi" w:cstheme="minorHAnsi"/>
          <w:color w:val="auto"/>
          <w:szCs w:val="24"/>
        </w:rPr>
        <w:t>Zapisów zawartych w niniejszej procedurze nie stosuje się, jeżeli przepisy szczególne stanowią inaczej.</w:t>
      </w:r>
    </w:p>
    <w:p w14:paraId="35D21740" w14:textId="77777777" w:rsidR="00A15303" w:rsidRPr="0085257E" w:rsidRDefault="00A15303" w:rsidP="00B76853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Cs w:val="24"/>
        </w:rPr>
      </w:pPr>
    </w:p>
    <w:p w14:paraId="503F3454" w14:textId="77777777" w:rsidR="0017685D" w:rsidRPr="0085257E" w:rsidRDefault="0017685D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3430A3D9" w14:textId="77777777" w:rsidR="0017685D" w:rsidRPr="0085257E" w:rsidRDefault="0017685D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32B8A037" w14:textId="77777777" w:rsidR="0017685D" w:rsidRPr="0085257E" w:rsidRDefault="0017685D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110DEABA" w14:textId="77777777" w:rsidR="0017685D" w:rsidRPr="0085257E" w:rsidRDefault="0017685D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405DA73C" w14:textId="77777777" w:rsidR="0017685D" w:rsidRPr="0085257E" w:rsidRDefault="0017685D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78192A24" w14:textId="77777777" w:rsidR="0017685D" w:rsidRPr="0085257E" w:rsidRDefault="0017685D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600CD7F9" w14:textId="77777777" w:rsidR="0017685D" w:rsidRPr="0085257E" w:rsidRDefault="0017685D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3E62AF01" w14:textId="77777777" w:rsidR="0017685D" w:rsidRPr="0085257E" w:rsidRDefault="0017685D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7C09A608" w14:textId="77777777" w:rsidR="00224BB0" w:rsidRDefault="00224BB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6626C0E4" w14:textId="77777777" w:rsidR="00224BB0" w:rsidRDefault="00224BB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06A93E2B" w14:textId="77777777" w:rsidR="00224BB0" w:rsidRDefault="00224BB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362B06C6" w14:textId="77777777" w:rsidR="00224BB0" w:rsidRDefault="00224BB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0F315700" w14:textId="77777777" w:rsidR="00224BB0" w:rsidRDefault="00224BB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151E31CE" w14:textId="77777777" w:rsidR="00224BB0" w:rsidRDefault="00224BB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624EB124" w14:textId="77777777" w:rsidR="00224BB0" w:rsidRDefault="00224BB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02C18B44" w14:textId="77777777" w:rsidR="00224BB0" w:rsidRDefault="00224BB0" w:rsidP="00B7685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57D2D501" w14:textId="7FEEAF21" w:rsidR="007F77D6" w:rsidRPr="0085257E" w:rsidRDefault="007F77D6" w:rsidP="00EF2AF3">
      <w:pPr>
        <w:pStyle w:val="Tytu"/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85257E">
        <w:rPr>
          <w:rFonts w:asciiTheme="minorHAnsi" w:hAnsiTheme="minorHAnsi" w:cstheme="minorHAnsi"/>
          <w:szCs w:val="24"/>
        </w:rPr>
        <w:lastRenderedPageBreak/>
        <w:t>Załącznik nr 2</w:t>
      </w:r>
    </w:p>
    <w:p w14:paraId="4E4270A3" w14:textId="149B95B0" w:rsidR="007F77D6" w:rsidRPr="0085257E" w:rsidRDefault="007F77D6" w:rsidP="00EF2AF3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szCs w:val="24"/>
        </w:rPr>
      </w:pPr>
      <w:r w:rsidRPr="0085257E">
        <w:rPr>
          <w:rFonts w:asciiTheme="minorHAnsi" w:hAnsiTheme="minorHAnsi" w:cstheme="minorHAnsi"/>
          <w:b w:val="0"/>
          <w:szCs w:val="24"/>
        </w:rPr>
        <w:t xml:space="preserve">Do Zarządzenia Nr </w:t>
      </w:r>
      <w:r w:rsidR="000F5392" w:rsidRPr="0085257E">
        <w:rPr>
          <w:rFonts w:asciiTheme="minorHAnsi" w:hAnsiTheme="minorHAnsi" w:cstheme="minorHAnsi"/>
          <w:b w:val="0"/>
          <w:szCs w:val="24"/>
        </w:rPr>
        <w:t xml:space="preserve"> </w:t>
      </w:r>
      <w:r w:rsidR="00ED193B" w:rsidRPr="0085257E">
        <w:rPr>
          <w:rFonts w:asciiTheme="minorHAnsi" w:hAnsiTheme="minorHAnsi" w:cstheme="minorHAnsi"/>
          <w:b w:val="0"/>
          <w:szCs w:val="24"/>
        </w:rPr>
        <w:t>1</w:t>
      </w:r>
      <w:r w:rsidR="00B10100" w:rsidRPr="0085257E">
        <w:rPr>
          <w:rFonts w:asciiTheme="minorHAnsi" w:hAnsiTheme="minorHAnsi" w:cstheme="minorHAnsi"/>
          <w:b w:val="0"/>
          <w:szCs w:val="24"/>
        </w:rPr>
        <w:t>2</w:t>
      </w:r>
      <w:r w:rsidRPr="0085257E">
        <w:rPr>
          <w:rFonts w:asciiTheme="minorHAnsi" w:hAnsiTheme="minorHAnsi" w:cstheme="minorHAnsi"/>
          <w:b w:val="0"/>
          <w:szCs w:val="24"/>
        </w:rPr>
        <w:t>/</w:t>
      </w:r>
      <w:r w:rsidR="00ED193B" w:rsidRPr="0085257E">
        <w:rPr>
          <w:rFonts w:asciiTheme="minorHAnsi" w:hAnsiTheme="minorHAnsi" w:cstheme="minorHAnsi"/>
          <w:b w:val="0"/>
          <w:szCs w:val="24"/>
        </w:rPr>
        <w:t>2</w:t>
      </w:r>
      <w:r w:rsidR="00B10100" w:rsidRPr="0085257E">
        <w:rPr>
          <w:rFonts w:asciiTheme="minorHAnsi" w:hAnsiTheme="minorHAnsi" w:cstheme="minorHAnsi"/>
          <w:b w:val="0"/>
          <w:szCs w:val="24"/>
        </w:rPr>
        <w:t>5</w:t>
      </w:r>
    </w:p>
    <w:p w14:paraId="65E7FEEB" w14:textId="77777777" w:rsidR="007F77D6" w:rsidRPr="0085257E" w:rsidRDefault="007F77D6" w:rsidP="00EF2AF3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szCs w:val="24"/>
        </w:rPr>
      </w:pPr>
      <w:r w:rsidRPr="0085257E">
        <w:rPr>
          <w:rFonts w:asciiTheme="minorHAnsi" w:hAnsiTheme="minorHAnsi" w:cstheme="minorHAnsi"/>
          <w:b w:val="0"/>
          <w:szCs w:val="24"/>
        </w:rPr>
        <w:t>Dyrektora ZPKWŚ</w:t>
      </w:r>
    </w:p>
    <w:p w14:paraId="102B782F" w14:textId="2637966F" w:rsidR="007F77D6" w:rsidRPr="0085257E" w:rsidRDefault="007F77D6" w:rsidP="00EF2AF3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szCs w:val="24"/>
        </w:rPr>
      </w:pPr>
      <w:r w:rsidRPr="0085257E">
        <w:rPr>
          <w:rFonts w:asciiTheme="minorHAnsi" w:hAnsiTheme="minorHAnsi" w:cstheme="minorHAnsi"/>
          <w:b w:val="0"/>
          <w:szCs w:val="24"/>
        </w:rPr>
        <w:t xml:space="preserve">z dnia </w:t>
      </w:r>
      <w:r w:rsidR="00B10100" w:rsidRPr="0085257E">
        <w:rPr>
          <w:rFonts w:asciiTheme="minorHAnsi" w:hAnsiTheme="minorHAnsi" w:cstheme="minorHAnsi"/>
          <w:b w:val="0"/>
          <w:szCs w:val="24"/>
        </w:rPr>
        <w:t>16</w:t>
      </w:r>
      <w:r w:rsidR="000F5392" w:rsidRPr="0085257E">
        <w:rPr>
          <w:rFonts w:asciiTheme="minorHAnsi" w:hAnsiTheme="minorHAnsi" w:cstheme="minorHAnsi"/>
          <w:b w:val="0"/>
          <w:szCs w:val="24"/>
        </w:rPr>
        <w:t>.</w:t>
      </w:r>
      <w:r w:rsidR="00ED193B" w:rsidRPr="0085257E">
        <w:rPr>
          <w:rFonts w:asciiTheme="minorHAnsi" w:hAnsiTheme="minorHAnsi" w:cstheme="minorHAnsi"/>
          <w:b w:val="0"/>
          <w:szCs w:val="24"/>
        </w:rPr>
        <w:t>0</w:t>
      </w:r>
      <w:r w:rsidR="00B10100" w:rsidRPr="0085257E">
        <w:rPr>
          <w:rFonts w:asciiTheme="minorHAnsi" w:hAnsiTheme="minorHAnsi" w:cstheme="minorHAnsi"/>
          <w:b w:val="0"/>
          <w:szCs w:val="24"/>
        </w:rPr>
        <w:t>5</w:t>
      </w:r>
      <w:r w:rsidR="000F5392" w:rsidRPr="0085257E">
        <w:rPr>
          <w:rFonts w:asciiTheme="minorHAnsi" w:hAnsiTheme="minorHAnsi" w:cstheme="minorHAnsi"/>
          <w:b w:val="0"/>
          <w:szCs w:val="24"/>
        </w:rPr>
        <w:t>.</w:t>
      </w:r>
      <w:r w:rsidR="00ED193B" w:rsidRPr="0085257E">
        <w:rPr>
          <w:rFonts w:asciiTheme="minorHAnsi" w:hAnsiTheme="minorHAnsi" w:cstheme="minorHAnsi"/>
          <w:b w:val="0"/>
          <w:szCs w:val="24"/>
        </w:rPr>
        <w:t>202</w:t>
      </w:r>
      <w:r w:rsidR="00B10100" w:rsidRPr="0085257E">
        <w:rPr>
          <w:rFonts w:asciiTheme="minorHAnsi" w:hAnsiTheme="minorHAnsi" w:cstheme="minorHAnsi"/>
          <w:b w:val="0"/>
          <w:szCs w:val="24"/>
        </w:rPr>
        <w:t>5</w:t>
      </w:r>
      <w:r w:rsidR="00ED193B" w:rsidRPr="0085257E">
        <w:rPr>
          <w:rFonts w:asciiTheme="minorHAnsi" w:hAnsiTheme="minorHAnsi" w:cstheme="minorHAnsi"/>
          <w:b w:val="0"/>
          <w:szCs w:val="24"/>
        </w:rPr>
        <w:t>r.</w:t>
      </w:r>
    </w:p>
    <w:p w14:paraId="6EAE4B62" w14:textId="77777777" w:rsidR="007F77D6" w:rsidRPr="0085257E" w:rsidRDefault="007F77D6" w:rsidP="00B76853">
      <w:pPr>
        <w:pStyle w:val="Nagwek2"/>
        <w:spacing w:line="360" w:lineRule="auto"/>
        <w:jc w:val="center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i w:val="0"/>
          <w:sz w:val="24"/>
          <w:szCs w:val="24"/>
          <w:lang w:val="pl-PL"/>
        </w:rPr>
        <w:t>PROTOKÓŁ</w:t>
      </w:r>
    </w:p>
    <w:p w14:paraId="2F8EE42A" w14:textId="77777777" w:rsidR="007F77D6" w:rsidRPr="0085257E" w:rsidRDefault="007F77D6" w:rsidP="00B7685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>z przyjęcia skargi / wniosku*)</w:t>
      </w:r>
    </w:p>
    <w:p w14:paraId="17D3F8F3" w14:textId="77777777" w:rsidR="007F77D6" w:rsidRPr="0085257E" w:rsidRDefault="007F77D6" w:rsidP="00B7685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444C2BA" w14:textId="7042367A" w:rsidR="007F77D6" w:rsidRPr="0085257E" w:rsidRDefault="007F77D6" w:rsidP="00224BB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 dniu </w:t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</w:t>
      </w: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w siedzibie </w:t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………...................................................................</w:t>
      </w:r>
    </w:p>
    <w:p w14:paraId="5CEF00AE" w14:textId="63D9EE76" w:rsidR="007F77D6" w:rsidRPr="0085257E" w:rsidRDefault="007F77D6" w:rsidP="00224BB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Pan(i) </w:t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</w:t>
      </w:r>
    </w:p>
    <w:p w14:paraId="57FA0C5E" w14:textId="77777777" w:rsidR="007F77D6" w:rsidRPr="0085257E" w:rsidRDefault="007F77D6" w:rsidP="00B76853">
      <w:pPr>
        <w:spacing w:line="360" w:lineRule="auto"/>
        <w:jc w:val="center"/>
        <w:rPr>
          <w:rFonts w:asciiTheme="minorHAnsi" w:hAnsiTheme="minorHAnsi" w:cstheme="minorHAnsi"/>
          <w:bCs/>
          <w:lang w:val="pl-PL"/>
        </w:rPr>
      </w:pPr>
      <w:r w:rsidRPr="0085257E">
        <w:rPr>
          <w:rFonts w:asciiTheme="minorHAnsi" w:hAnsiTheme="minorHAnsi" w:cstheme="minorHAnsi"/>
          <w:bCs/>
          <w:lang w:val="pl-PL"/>
        </w:rPr>
        <w:t>(osoba fizyczna / nazwa instytucji)</w:t>
      </w:r>
    </w:p>
    <w:p w14:paraId="19BE2B61" w14:textId="50F835F0" w:rsidR="007F77D6" w:rsidRPr="0085257E" w:rsidRDefault="00001CB8" w:rsidP="00B7685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7F77D6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7F77D6"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....................................................................................................................................</w:t>
      </w:r>
      <w:r w:rsidR="00EF2AF3">
        <w:rPr>
          <w:rFonts w:asciiTheme="minorHAnsi" w:hAnsiTheme="minorHAnsi" w:cstheme="minorHAnsi"/>
          <w:bCs/>
          <w:sz w:val="24"/>
          <w:szCs w:val="24"/>
          <w:lang w:val="pl-PL"/>
        </w:rPr>
        <w:t>.........</w:t>
      </w:r>
      <w:r w:rsidR="007F77D6"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</w:t>
      </w:r>
    </w:p>
    <w:p w14:paraId="2F92F99D" w14:textId="77777777" w:rsidR="00001CB8" w:rsidRPr="0085257E" w:rsidRDefault="00001CB8" w:rsidP="00B76853">
      <w:pPr>
        <w:spacing w:line="360" w:lineRule="auto"/>
        <w:jc w:val="center"/>
        <w:rPr>
          <w:rFonts w:asciiTheme="minorHAnsi" w:hAnsiTheme="minorHAnsi" w:cstheme="minorHAnsi"/>
          <w:bCs/>
          <w:lang w:val="pl-PL"/>
        </w:rPr>
      </w:pPr>
      <w:r w:rsidRPr="0085257E">
        <w:rPr>
          <w:rFonts w:asciiTheme="minorHAnsi" w:hAnsiTheme="minorHAnsi" w:cstheme="minorHAnsi"/>
          <w:bCs/>
          <w:lang w:val="pl-PL"/>
        </w:rPr>
        <w:t>(adres zamieszkania/ siedziba instytucji)</w:t>
      </w:r>
    </w:p>
    <w:p w14:paraId="347EB98D" w14:textId="77777777" w:rsidR="00001CB8" w:rsidRPr="0085257E" w:rsidRDefault="00000000" w:rsidP="00224BB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val="pl-PL"/>
        </w:rPr>
        <w:pict w14:anchorId="647AABBD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85.45pt;margin-top:2.15pt;width:369pt;height:270pt;z-index:251658240" filled="f" fillcolor="black">
            <v:shadow color="#868686"/>
            <v:textpath style="font-family:&quot;Arial Black&quot;;v-text-kern:t" trim="t" fitpath="t" string="WZÓR&#10;"/>
            <w10:wrap anchorx="page"/>
          </v:shape>
        </w:pict>
      </w:r>
    </w:p>
    <w:p w14:paraId="7CA134EE" w14:textId="77777777" w:rsidR="007F77D6" w:rsidRPr="0085257E" w:rsidRDefault="007F77D6" w:rsidP="00224BB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>Złożył(a) do protokołu ustną skargę / wniosek*) w następującej sprawie:</w:t>
      </w:r>
    </w:p>
    <w:p w14:paraId="5CAFFC67" w14:textId="1B84BC81" w:rsidR="007F77D6" w:rsidRPr="0085257E" w:rsidRDefault="007F77D6" w:rsidP="00224BB0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</w:t>
      </w:r>
    </w:p>
    <w:p w14:paraId="6672E8F6" w14:textId="77777777" w:rsidR="007F77D6" w:rsidRPr="0085257E" w:rsidRDefault="007F77D6" w:rsidP="00224BB0">
      <w:pPr>
        <w:spacing w:line="360" w:lineRule="auto"/>
        <w:jc w:val="center"/>
        <w:rPr>
          <w:rFonts w:asciiTheme="minorHAnsi" w:hAnsiTheme="minorHAnsi" w:cstheme="minorHAnsi"/>
          <w:bCs/>
          <w:lang w:val="pl-PL"/>
        </w:rPr>
      </w:pPr>
      <w:r w:rsidRPr="0085257E">
        <w:rPr>
          <w:rFonts w:asciiTheme="minorHAnsi" w:hAnsiTheme="minorHAnsi" w:cstheme="minorHAnsi"/>
          <w:bCs/>
          <w:lang w:val="pl-PL"/>
        </w:rPr>
        <w:t>(zwięzły opis zdarzenia)</w:t>
      </w:r>
    </w:p>
    <w:p w14:paraId="616014A2" w14:textId="38278BB7" w:rsidR="007F77D6" w:rsidRPr="0085257E" w:rsidRDefault="007F77D6" w:rsidP="00224BB0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</w:t>
      </w:r>
    </w:p>
    <w:p w14:paraId="3E0480F0" w14:textId="77777777" w:rsidR="007F77D6" w:rsidRPr="0085257E" w:rsidRDefault="007F77D6" w:rsidP="00B7685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47446391" w14:textId="1A9989CF" w:rsidR="007F77D6" w:rsidRPr="0085257E" w:rsidRDefault="00257210" w:rsidP="00224BB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Wnoszący skargę / wniosek dołącza do protokołu następujące </w:t>
      </w:r>
      <w:r w:rsidR="00FA125B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>z</w:t>
      </w: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>ałączniki:</w:t>
      </w:r>
      <w:r w:rsidR="00FA125B" w:rsidRPr="0085257E">
        <w:rPr>
          <w:rFonts w:asciiTheme="minorHAnsi" w:hAnsiTheme="minorHAnsi" w:cstheme="minorHAnsi"/>
          <w:bCs/>
          <w:sz w:val="24"/>
          <w:szCs w:val="24"/>
          <w:lang w:val="pl-PL"/>
        </w:rPr>
        <w:t>……</w:t>
      </w:r>
      <w:r w:rsidR="00224BB0">
        <w:rPr>
          <w:rFonts w:asciiTheme="minorHAnsi" w:hAnsiTheme="minorHAnsi" w:cstheme="minorHAnsi"/>
          <w:bCs/>
          <w:sz w:val="24"/>
          <w:szCs w:val="24"/>
          <w:lang w:val="pl-PL"/>
        </w:rPr>
        <w:t>……..</w:t>
      </w:r>
      <w:r w:rsidR="00FA125B" w:rsidRPr="0085257E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B10100" w:rsidRPr="0085257E">
        <w:rPr>
          <w:rFonts w:asciiTheme="minorHAnsi" w:hAnsiTheme="minorHAnsi" w:cstheme="minorHAnsi"/>
          <w:bCs/>
          <w:sz w:val="24"/>
          <w:szCs w:val="24"/>
          <w:lang w:val="pl-PL"/>
        </w:rPr>
        <w:t>……………….</w:t>
      </w:r>
      <w:r w:rsidR="00FA125B"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</w:t>
      </w:r>
    </w:p>
    <w:p w14:paraId="67151CC3" w14:textId="64CEA600" w:rsidR="007F77D6" w:rsidRPr="0085257E" w:rsidRDefault="007F77D6" w:rsidP="00224BB0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</w:t>
      </w:r>
    </w:p>
    <w:p w14:paraId="2FFD4F04" w14:textId="77777777" w:rsidR="007F77D6" w:rsidRPr="0085257E" w:rsidRDefault="007F77D6" w:rsidP="00B76853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F7DB134" w14:textId="0752F8A1" w:rsidR="00257210" w:rsidRPr="0085257E" w:rsidRDefault="00257210" w:rsidP="00224BB0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Wnoszący skargę / wniosek przyjmowany był w opisanej sprawie u: </w:t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</w:t>
      </w:r>
      <w:r w:rsidR="00224BB0">
        <w:rPr>
          <w:rFonts w:asciiTheme="minorHAnsi" w:hAnsiTheme="minorHAnsi" w:cstheme="minorHAnsi"/>
          <w:bCs/>
          <w:sz w:val="24"/>
          <w:szCs w:val="24"/>
          <w:lang w:val="pl-PL"/>
        </w:rPr>
        <w:t>...</w:t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..........................................................................................................</w:t>
      </w:r>
    </w:p>
    <w:p w14:paraId="6B611AED" w14:textId="77777777" w:rsidR="00224BB0" w:rsidRDefault="00224BB0" w:rsidP="00B7685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268D28E9" w14:textId="01F9E8B5" w:rsidR="007F77D6" w:rsidRPr="0085257E" w:rsidRDefault="007F77D6" w:rsidP="00B7685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>..............................................</w:t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Pr="0085257E">
        <w:rPr>
          <w:rFonts w:asciiTheme="minorHAnsi" w:hAnsiTheme="minorHAnsi" w:cstheme="minorHAnsi"/>
          <w:bCs/>
          <w:sz w:val="24"/>
          <w:szCs w:val="24"/>
          <w:lang w:val="pl-PL"/>
        </w:rPr>
        <w:tab/>
        <w:t>................................................</w:t>
      </w:r>
    </w:p>
    <w:p w14:paraId="4A24D486" w14:textId="77777777" w:rsidR="00224BB0" w:rsidRDefault="00000000" w:rsidP="00224BB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val="pl-PL"/>
        </w:rPr>
        <w:pict w14:anchorId="511B4E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10.8pt;margin-top:6.6pt;width:198pt;height:35.85pt;z-index:-251657216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  <w:r w:rsidR="007F77D6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>(przyjmujący zgłoszenie)</w:t>
      </w:r>
      <w:r w:rsidR="007F77D6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7F77D6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7F77D6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7F77D6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7F77D6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="007F77D6"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  <w:t xml:space="preserve">               (zgłaszający)</w:t>
      </w:r>
      <w:r w:rsidR="00224BB0"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</w:r>
    </w:p>
    <w:p w14:paraId="690AF58A" w14:textId="509047F1" w:rsidR="00A15303" w:rsidRPr="0085257E" w:rsidRDefault="000F5392" w:rsidP="00224B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57E">
        <w:rPr>
          <w:rFonts w:asciiTheme="minorHAnsi" w:hAnsiTheme="minorHAnsi" w:cstheme="minorHAnsi"/>
          <w:b/>
          <w:bCs/>
          <w:sz w:val="24"/>
          <w:szCs w:val="24"/>
          <w:lang w:val="pl-PL"/>
        </w:rPr>
        <w:t>*) – niepotrzebne skreślić</w:t>
      </w:r>
    </w:p>
    <w:sectPr w:rsidR="00A15303" w:rsidRPr="0085257E" w:rsidSect="00DA3D68">
      <w:headerReference w:type="even" r:id="rId8"/>
      <w:headerReference w:type="default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A552" w14:textId="77777777" w:rsidR="0026418B" w:rsidRDefault="0026418B" w:rsidP="005906F0">
      <w:r>
        <w:separator/>
      </w:r>
    </w:p>
  </w:endnote>
  <w:endnote w:type="continuationSeparator" w:id="0">
    <w:p w14:paraId="3B630FD3" w14:textId="77777777" w:rsidR="0026418B" w:rsidRDefault="0026418B" w:rsidP="0059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026611"/>
      <w:docPartObj>
        <w:docPartGallery w:val="Page Numbers (Bottom of Page)"/>
        <w:docPartUnique/>
      </w:docPartObj>
    </w:sdtPr>
    <w:sdtContent>
      <w:p w14:paraId="16016BF2" w14:textId="77777777" w:rsidR="00257210" w:rsidRDefault="00405D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6D57D" w14:textId="77777777" w:rsidR="00257210" w:rsidRDefault="00257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026613"/>
      <w:docPartObj>
        <w:docPartGallery w:val="Page Numbers (Bottom of Page)"/>
        <w:docPartUnique/>
      </w:docPartObj>
    </w:sdtPr>
    <w:sdtContent>
      <w:p w14:paraId="6CD9BEB3" w14:textId="77777777" w:rsidR="00257210" w:rsidRDefault="00405D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9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75C91E" w14:textId="77777777" w:rsidR="00257210" w:rsidRDefault="00257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B678A" w14:textId="77777777" w:rsidR="0026418B" w:rsidRDefault="0026418B" w:rsidP="005906F0">
      <w:r>
        <w:separator/>
      </w:r>
    </w:p>
  </w:footnote>
  <w:footnote w:type="continuationSeparator" w:id="0">
    <w:p w14:paraId="6264601A" w14:textId="77777777" w:rsidR="0026418B" w:rsidRDefault="0026418B" w:rsidP="0059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4ABC" w14:textId="77777777" w:rsidR="00257210" w:rsidRDefault="005D04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572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21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29E9A2" w14:textId="77777777" w:rsidR="00257210" w:rsidRDefault="002572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ED52" w14:textId="77777777" w:rsidR="00257210" w:rsidRDefault="00257210">
    <w:pPr>
      <w:pStyle w:val="Nagwek"/>
      <w:framePr w:wrap="around" w:vAnchor="text" w:hAnchor="margin" w:xAlign="center" w:y="1"/>
      <w:rPr>
        <w:rStyle w:val="Numerstrony"/>
      </w:rPr>
    </w:pPr>
  </w:p>
  <w:p w14:paraId="312F2015" w14:textId="77777777" w:rsidR="00257210" w:rsidRDefault="00257210" w:rsidP="00A1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10C"/>
    <w:multiLevelType w:val="hybridMultilevel"/>
    <w:tmpl w:val="F74484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4519FA"/>
    <w:multiLevelType w:val="hybridMultilevel"/>
    <w:tmpl w:val="F9782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01A3"/>
    <w:multiLevelType w:val="hybridMultilevel"/>
    <w:tmpl w:val="0CC4F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6FFB"/>
    <w:multiLevelType w:val="hybridMultilevel"/>
    <w:tmpl w:val="268412D4"/>
    <w:lvl w:ilvl="0" w:tplc="8042C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02A"/>
    <w:multiLevelType w:val="hybridMultilevel"/>
    <w:tmpl w:val="CF707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96222"/>
    <w:multiLevelType w:val="hybridMultilevel"/>
    <w:tmpl w:val="511CF3E6"/>
    <w:lvl w:ilvl="0" w:tplc="1A48C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EB3801"/>
    <w:multiLevelType w:val="hybridMultilevel"/>
    <w:tmpl w:val="86CE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4133"/>
    <w:multiLevelType w:val="hybridMultilevel"/>
    <w:tmpl w:val="EE5C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B6458"/>
    <w:multiLevelType w:val="hybridMultilevel"/>
    <w:tmpl w:val="4FC81144"/>
    <w:lvl w:ilvl="0" w:tplc="A2589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72F8"/>
    <w:multiLevelType w:val="hybridMultilevel"/>
    <w:tmpl w:val="FE302FAA"/>
    <w:lvl w:ilvl="0" w:tplc="5C50BD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A2E03"/>
    <w:multiLevelType w:val="hybridMultilevel"/>
    <w:tmpl w:val="C7BCFA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61123B"/>
    <w:multiLevelType w:val="multilevel"/>
    <w:tmpl w:val="A9E09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51D0"/>
    <w:multiLevelType w:val="hybridMultilevel"/>
    <w:tmpl w:val="AC8E5106"/>
    <w:lvl w:ilvl="0" w:tplc="507E7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B58C3"/>
    <w:multiLevelType w:val="hybridMultilevel"/>
    <w:tmpl w:val="12B400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0776AE"/>
    <w:multiLevelType w:val="hybridMultilevel"/>
    <w:tmpl w:val="75BAB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2CC1"/>
    <w:multiLevelType w:val="hybridMultilevel"/>
    <w:tmpl w:val="1512A5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82A01"/>
    <w:multiLevelType w:val="hybridMultilevel"/>
    <w:tmpl w:val="2A489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D2350"/>
    <w:multiLevelType w:val="hybridMultilevel"/>
    <w:tmpl w:val="6DE8CDD8"/>
    <w:lvl w:ilvl="0" w:tplc="86A03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890D31"/>
    <w:multiLevelType w:val="hybridMultilevel"/>
    <w:tmpl w:val="6FE89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D4003"/>
    <w:multiLevelType w:val="hybridMultilevel"/>
    <w:tmpl w:val="90F4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26CE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B6FB5"/>
    <w:multiLevelType w:val="hybridMultilevel"/>
    <w:tmpl w:val="5C1C3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12922">
    <w:abstractNumId w:val="5"/>
  </w:num>
  <w:num w:numId="2" w16cid:durableId="2063165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6314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618513">
    <w:abstractNumId w:val="4"/>
  </w:num>
  <w:num w:numId="5" w16cid:durableId="262541048">
    <w:abstractNumId w:val="15"/>
  </w:num>
  <w:num w:numId="6" w16cid:durableId="1683820377">
    <w:abstractNumId w:val="7"/>
  </w:num>
  <w:num w:numId="7" w16cid:durableId="1209610076">
    <w:abstractNumId w:val="2"/>
  </w:num>
  <w:num w:numId="8" w16cid:durableId="1552112253">
    <w:abstractNumId w:val="20"/>
  </w:num>
  <w:num w:numId="9" w16cid:durableId="1713116260">
    <w:abstractNumId w:val="3"/>
  </w:num>
  <w:num w:numId="10" w16cid:durableId="1128353012">
    <w:abstractNumId w:val="9"/>
  </w:num>
  <w:num w:numId="11" w16cid:durableId="775060773">
    <w:abstractNumId w:val="0"/>
  </w:num>
  <w:num w:numId="12" w16cid:durableId="1522671791">
    <w:abstractNumId w:val="17"/>
  </w:num>
  <w:num w:numId="13" w16cid:durableId="491333382">
    <w:abstractNumId w:val="14"/>
  </w:num>
  <w:num w:numId="14" w16cid:durableId="805438521">
    <w:abstractNumId w:val="1"/>
  </w:num>
  <w:num w:numId="15" w16cid:durableId="1162548929">
    <w:abstractNumId w:val="6"/>
  </w:num>
  <w:num w:numId="16" w16cid:durableId="349065880">
    <w:abstractNumId w:val="11"/>
  </w:num>
  <w:num w:numId="17" w16cid:durableId="1736007947">
    <w:abstractNumId w:val="18"/>
  </w:num>
  <w:num w:numId="18" w16cid:durableId="1272513420">
    <w:abstractNumId w:val="10"/>
  </w:num>
  <w:num w:numId="19" w16cid:durableId="445734108">
    <w:abstractNumId w:val="13"/>
  </w:num>
  <w:num w:numId="20" w16cid:durableId="1266693623">
    <w:abstractNumId w:val="19"/>
  </w:num>
  <w:num w:numId="21" w16cid:durableId="1452630075">
    <w:abstractNumId w:val="12"/>
  </w:num>
  <w:num w:numId="22" w16cid:durableId="402726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FED"/>
    <w:rsid w:val="00001CB8"/>
    <w:rsid w:val="00031D63"/>
    <w:rsid w:val="00060353"/>
    <w:rsid w:val="0008001B"/>
    <w:rsid w:val="000B71BF"/>
    <w:rsid w:val="000D0B3B"/>
    <w:rsid w:val="000F5392"/>
    <w:rsid w:val="000F62CC"/>
    <w:rsid w:val="00103C28"/>
    <w:rsid w:val="00111F40"/>
    <w:rsid w:val="00121A68"/>
    <w:rsid w:val="0017685D"/>
    <w:rsid w:val="00193100"/>
    <w:rsid w:val="001A6F93"/>
    <w:rsid w:val="001C3645"/>
    <w:rsid w:val="001C7831"/>
    <w:rsid w:val="001D1F97"/>
    <w:rsid w:val="001F6777"/>
    <w:rsid w:val="00224BB0"/>
    <w:rsid w:val="002419E3"/>
    <w:rsid w:val="00257210"/>
    <w:rsid w:val="00262E25"/>
    <w:rsid w:val="0026418B"/>
    <w:rsid w:val="002C30DD"/>
    <w:rsid w:val="002C4C55"/>
    <w:rsid w:val="002D0D48"/>
    <w:rsid w:val="002E36C5"/>
    <w:rsid w:val="00333692"/>
    <w:rsid w:val="00336906"/>
    <w:rsid w:val="00344AEF"/>
    <w:rsid w:val="00346ADF"/>
    <w:rsid w:val="003A1DCF"/>
    <w:rsid w:val="003B49ED"/>
    <w:rsid w:val="003C3D16"/>
    <w:rsid w:val="003D23DC"/>
    <w:rsid w:val="003E44DE"/>
    <w:rsid w:val="00405D36"/>
    <w:rsid w:val="00416EFD"/>
    <w:rsid w:val="00427FCF"/>
    <w:rsid w:val="004317FE"/>
    <w:rsid w:val="00461DC7"/>
    <w:rsid w:val="004A2576"/>
    <w:rsid w:val="004E7BC4"/>
    <w:rsid w:val="004F380F"/>
    <w:rsid w:val="00524B91"/>
    <w:rsid w:val="005906F0"/>
    <w:rsid w:val="005A06BC"/>
    <w:rsid w:val="005B733D"/>
    <w:rsid w:val="005C2D7A"/>
    <w:rsid w:val="005D04FB"/>
    <w:rsid w:val="005D1482"/>
    <w:rsid w:val="005E3673"/>
    <w:rsid w:val="005F1C59"/>
    <w:rsid w:val="005F74A6"/>
    <w:rsid w:val="006320FE"/>
    <w:rsid w:val="0064658F"/>
    <w:rsid w:val="00694238"/>
    <w:rsid w:val="006A04B2"/>
    <w:rsid w:val="006A2B4A"/>
    <w:rsid w:val="006B755C"/>
    <w:rsid w:val="006C59F7"/>
    <w:rsid w:val="006F01C1"/>
    <w:rsid w:val="00715ABA"/>
    <w:rsid w:val="00746808"/>
    <w:rsid w:val="00767D14"/>
    <w:rsid w:val="007B2906"/>
    <w:rsid w:val="007C7963"/>
    <w:rsid w:val="007E687B"/>
    <w:rsid w:val="007F77D6"/>
    <w:rsid w:val="00804EB7"/>
    <w:rsid w:val="00816018"/>
    <w:rsid w:val="0085257E"/>
    <w:rsid w:val="00855FAC"/>
    <w:rsid w:val="00872E60"/>
    <w:rsid w:val="008730BB"/>
    <w:rsid w:val="008732C8"/>
    <w:rsid w:val="00873EDC"/>
    <w:rsid w:val="008A4E11"/>
    <w:rsid w:val="008B5D2E"/>
    <w:rsid w:val="008B5E55"/>
    <w:rsid w:val="008B78AC"/>
    <w:rsid w:val="008D43C0"/>
    <w:rsid w:val="009210D1"/>
    <w:rsid w:val="0097164B"/>
    <w:rsid w:val="0098208E"/>
    <w:rsid w:val="009A7121"/>
    <w:rsid w:val="009C46FB"/>
    <w:rsid w:val="009C6118"/>
    <w:rsid w:val="009D2F6F"/>
    <w:rsid w:val="009D66DB"/>
    <w:rsid w:val="00A13F43"/>
    <w:rsid w:val="00A15303"/>
    <w:rsid w:val="00A27646"/>
    <w:rsid w:val="00A57AE0"/>
    <w:rsid w:val="00A60085"/>
    <w:rsid w:val="00A63DBD"/>
    <w:rsid w:val="00A72EA2"/>
    <w:rsid w:val="00B10100"/>
    <w:rsid w:val="00B24844"/>
    <w:rsid w:val="00B53004"/>
    <w:rsid w:val="00B643CC"/>
    <w:rsid w:val="00B76853"/>
    <w:rsid w:val="00BA0080"/>
    <w:rsid w:val="00BC54FE"/>
    <w:rsid w:val="00C04504"/>
    <w:rsid w:val="00C61B6A"/>
    <w:rsid w:val="00C653FF"/>
    <w:rsid w:val="00CB7FA4"/>
    <w:rsid w:val="00CD098A"/>
    <w:rsid w:val="00CD64D5"/>
    <w:rsid w:val="00D02EFE"/>
    <w:rsid w:val="00D04A4C"/>
    <w:rsid w:val="00D4445A"/>
    <w:rsid w:val="00D45896"/>
    <w:rsid w:val="00D535F0"/>
    <w:rsid w:val="00D64892"/>
    <w:rsid w:val="00D64F65"/>
    <w:rsid w:val="00D81D9F"/>
    <w:rsid w:val="00D91A1F"/>
    <w:rsid w:val="00DA3D68"/>
    <w:rsid w:val="00DD58AA"/>
    <w:rsid w:val="00DE5D7A"/>
    <w:rsid w:val="00E03FED"/>
    <w:rsid w:val="00E25A20"/>
    <w:rsid w:val="00E3217E"/>
    <w:rsid w:val="00E42A7F"/>
    <w:rsid w:val="00E654FD"/>
    <w:rsid w:val="00E832D9"/>
    <w:rsid w:val="00EC3E90"/>
    <w:rsid w:val="00ED193B"/>
    <w:rsid w:val="00ED4E01"/>
    <w:rsid w:val="00EF2AF3"/>
    <w:rsid w:val="00F107D6"/>
    <w:rsid w:val="00F22F40"/>
    <w:rsid w:val="00F40CEC"/>
    <w:rsid w:val="00F627A0"/>
    <w:rsid w:val="00F66F75"/>
    <w:rsid w:val="00F7503E"/>
    <w:rsid w:val="00FA125B"/>
    <w:rsid w:val="00FB1962"/>
    <w:rsid w:val="00FC0117"/>
    <w:rsid w:val="00FD1381"/>
    <w:rsid w:val="00FD4EAE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02EE6D"/>
  <w15:docId w15:val="{7E88B4E2-0B9F-4B75-84C4-72148D45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FE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E03FED"/>
    <w:pPr>
      <w:keepNext/>
      <w:ind w:left="568"/>
      <w:jc w:val="both"/>
      <w:outlineLvl w:val="0"/>
    </w:pPr>
    <w:rPr>
      <w:rFonts w:ascii="Times New Roman" w:hAnsi="Times New Roman"/>
      <w:color w:val="000000"/>
      <w:sz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E03F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FE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FED"/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paragraph" w:styleId="Tekstpodstawowywcity">
    <w:name w:val="Body Text Indent"/>
    <w:basedOn w:val="Normalny"/>
    <w:link w:val="TekstpodstawowywcityZnak"/>
    <w:rsid w:val="00E03FED"/>
    <w:pPr>
      <w:ind w:left="568"/>
      <w:jc w:val="both"/>
    </w:pPr>
    <w:rPr>
      <w:rFonts w:ascii="Times New Roman" w:hAnsi="Times New Roman"/>
      <w:color w:val="000000"/>
      <w:sz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3FE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03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FED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E03FED"/>
  </w:style>
  <w:style w:type="paragraph" w:styleId="Tekstpodstawowy2">
    <w:name w:val="Body Text 2"/>
    <w:basedOn w:val="Normalny"/>
    <w:link w:val="Tekstpodstawowy2Znak"/>
    <w:rsid w:val="00E03FED"/>
    <w:pPr>
      <w:jc w:val="both"/>
    </w:pPr>
    <w:rPr>
      <w:rFonts w:ascii="Times New Roman" w:hAnsi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E03F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F38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380F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4F380F"/>
    <w:pPr>
      <w:jc w:val="center"/>
    </w:pPr>
    <w:rPr>
      <w:rFonts w:ascii="Times New Roman" w:hAnsi="Times New Roman"/>
      <w:b/>
      <w:sz w:val="24"/>
      <w:lang w:val="pl-PL"/>
    </w:rPr>
  </w:style>
  <w:style w:type="character" w:customStyle="1" w:styleId="TytuZnak">
    <w:name w:val="Tytuł Znak"/>
    <w:basedOn w:val="Domylnaczcionkaakapitu"/>
    <w:link w:val="Tytu"/>
    <w:rsid w:val="004F38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F380F"/>
    <w:pPr>
      <w:spacing w:line="360" w:lineRule="auto"/>
      <w:jc w:val="center"/>
    </w:pPr>
    <w:rPr>
      <w:rFonts w:ascii="Times New Roman" w:hAnsi="Times New Roman"/>
      <w:b/>
      <w:sz w:val="22"/>
      <w:lang w:val="pl-PL"/>
    </w:rPr>
  </w:style>
  <w:style w:type="character" w:customStyle="1" w:styleId="PodtytuZnak">
    <w:name w:val="Podtytuł Znak"/>
    <w:basedOn w:val="Domylnaczcionkaakapitu"/>
    <w:link w:val="Podtytu"/>
    <w:rsid w:val="004F380F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783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15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303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D36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00D7-9D0D-43A3-AC91-3C668439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Toborowicz</dc:creator>
  <cp:keywords/>
  <dc:description/>
  <cp:lastModifiedBy>office.zpkws@gmail.com</cp:lastModifiedBy>
  <cp:revision>91</cp:revision>
  <cp:lastPrinted>2025-05-16T07:55:00Z</cp:lastPrinted>
  <dcterms:created xsi:type="dcterms:W3CDTF">2017-10-25T11:20:00Z</dcterms:created>
  <dcterms:modified xsi:type="dcterms:W3CDTF">2025-05-16T08:00:00Z</dcterms:modified>
</cp:coreProperties>
</file>