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8597F3" w14:textId="0491CA0F" w:rsidR="005E12AB" w:rsidRPr="00FB3545" w:rsidRDefault="00FB3545" w:rsidP="00FB3545">
      <w:pPr>
        <w:spacing w:after="0" w:line="360" w:lineRule="auto"/>
        <w:jc w:val="center"/>
        <w:rPr>
          <w:rFonts w:eastAsia="Times New Roman" w:cs="Calibri"/>
          <w:b/>
          <w:kern w:val="0"/>
          <w:sz w:val="24"/>
          <w:szCs w:val="24"/>
          <w:lang w:eastAsia="pl-PL"/>
        </w:rPr>
      </w:pPr>
      <w:r>
        <w:rPr>
          <w:rFonts w:eastAsia="Times New Roman" w:cs="Calibri"/>
          <w:b/>
          <w:kern w:val="0"/>
          <w:sz w:val="24"/>
          <w:szCs w:val="24"/>
          <w:lang w:eastAsia="pl-PL"/>
        </w:rPr>
        <w:t>PROJEKTOWANE POSTANOWIENIA UMOWNE</w:t>
      </w:r>
    </w:p>
    <w:p w14:paraId="6325E948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NR  ..........................</w:t>
      </w:r>
    </w:p>
    <w:p w14:paraId="243C93DC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i/>
          <w:iCs/>
          <w:color w:val="000000"/>
          <w:kern w:val="0"/>
          <w:sz w:val="24"/>
          <w:szCs w:val="24"/>
          <w:lang w:eastAsia="pl-PL"/>
        </w:rPr>
        <w:t> </w:t>
      </w:r>
    </w:p>
    <w:p w14:paraId="43012009" w14:textId="7A42F28F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zawarta w dniu</w:t>
      </w:r>
      <w:r w:rsidR="00C47A3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1752AE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………………………..</w:t>
      </w:r>
      <w:r w:rsidR="00C47A3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.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 </w:t>
      </w:r>
      <w:r w:rsidR="00C47A3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1752AE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</w:t>
      </w:r>
      <w:r w:rsidR="00C47A3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zgodnie z przepisami ustawy z dnia 11 września 2019 r. Prawo zamówień publicznych (Dz.U. z 2024 r. poz. 1320 z </w:t>
      </w:r>
      <w:proofErr w:type="spell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póź</w:t>
      </w:r>
      <w:r w:rsidR="00A87799">
        <w:rPr>
          <w:rFonts w:eastAsia="Times New Roman"/>
          <w:color w:val="000000"/>
          <w:kern w:val="0"/>
          <w:sz w:val="24"/>
          <w:szCs w:val="24"/>
          <w:lang w:eastAsia="pl-PL"/>
        </w:rPr>
        <w:t>n</w:t>
      </w:r>
      <w:proofErr w:type="spell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zm.), w trybie art.</w:t>
      </w:r>
      <w:r w:rsidR="00C47A3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2.1.1.</w:t>
      </w:r>
    </w:p>
    <w:p w14:paraId="1D36CD31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A6A950F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pomiędzy:</w:t>
      </w:r>
    </w:p>
    <w:p w14:paraId="45E54C7F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047ADDC" w14:textId="77777777" w:rsidR="00D21EF7" w:rsidRDefault="00D9714C" w:rsidP="00D21EF7">
      <w:pPr>
        <w:spacing w:after="0" w:line="240" w:lineRule="auto"/>
        <w:jc w:val="both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Województwem Śląskim - Zespołem Parków Krajobrazowych Województwa Śląskiego</w:t>
      </w:r>
      <w:r w:rsidR="00D21EF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           </w:t>
      </w:r>
    </w:p>
    <w:p w14:paraId="08B47B22" w14:textId="300238BE" w:rsidR="00D9714C" w:rsidRPr="00D9714C" w:rsidRDefault="000269F6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 Katowicach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 siedzibą w Będzinie przy ul. Krasickiego 25, reprezentowanym przez</w:t>
      </w:r>
    </w:p>
    <w:p w14:paraId="0EE47669" w14:textId="08FC6D40" w:rsidR="00D9714C" w:rsidRPr="00D9714C" w:rsidRDefault="001752AE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- Dyrektora ZPKWŚ działając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ego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na podstawie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…………………………………………………………………..</w:t>
      </w:r>
    </w:p>
    <w:p w14:paraId="6D9F5051" w14:textId="454A673B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przy kontrasygnacie</w:t>
      </w:r>
      <w:r w:rsidR="00550F5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1752AE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……………………………………..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Głównej Księgowej ZPKWŚ </w:t>
      </w:r>
      <w:r w:rsidR="001752AE">
        <w:rPr>
          <w:rFonts w:eastAsia="Times New Roman"/>
          <w:color w:val="000000"/>
          <w:kern w:val="0"/>
          <w:sz w:val="24"/>
          <w:szCs w:val="24"/>
          <w:lang w:eastAsia="pl-PL"/>
        </w:rPr>
        <w:t>-…………………………………….</w:t>
      </w:r>
    </w:p>
    <w:p w14:paraId="13D919C8" w14:textId="3B7913C2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zwanym dalej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amawiającym</w:t>
      </w:r>
      <w:r w:rsidR="00D103BF">
        <w:rPr>
          <w:rFonts w:eastAsia="Times New Roman"/>
          <w:color w:val="000000"/>
          <w:kern w:val="0"/>
          <w:sz w:val="24"/>
          <w:szCs w:val="24"/>
          <w:lang w:eastAsia="pl-PL"/>
        </w:rPr>
        <w:t>,</w:t>
      </w:r>
    </w:p>
    <w:p w14:paraId="0ABEC5EE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3BBFEBF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a </w:t>
      </w:r>
    </w:p>
    <w:p w14:paraId="3C22BBA8" w14:textId="42391B3F" w:rsidR="00866CE6" w:rsidRDefault="00550F53" w:rsidP="00D21EF7">
      <w:pPr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E2BD9">
        <w:rPr>
          <w:rFonts w:asciiTheme="minorHAnsi" w:hAnsiTheme="minorHAnsi"/>
          <w:sz w:val="24"/>
          <w:szCs w:val="24"/>
        </w:rPr>
        <w:t xml:space="preserve">Panem </w:t>
      </w:r>
      <w:r w:rsidR="001752AE">
        <w:rPr>
          <w:rFonts w:asciiTheme="minorHAnsi" w:hAnsiTheme="minorHAnsi"/>
          <w:sz w:val="24"/>
          <w:szCs w:val="24"/>
        </w:rPr>
        <w:t>……………………………………………</w:t>
      </w:r>
      <w:r w:rsidRPr="000E2BD9">
        <w:rPr>
          <w:rFonts w:asciiTheme="minorHAnsi" w:hAnsiTheme="minorHAnsi"/>
          <w:sz w:val="24"/>
          <w:szCs w:val="24"/>
        </w:rPr>
        <w:t xml:space="preserve"> zamieszkałym w </w:t>
      </w:r>
      <w:r w:rsidR="001752AE">
        <w:rPr>
          <w:rFonts w:asciiTheme="minorHAnsi" w:hAnsiTheme="minorHAnsi"/>
          <w:sz w:val="24"/>
          <w:szCs w:val="24"/>
        </w:rPr>
        <w:t>…………………………………</w:t>
      </w:r>
      <w:r w:rsidRPr="000E2BD9">
        <w:rPr>
          <w:rFonts w:asciiTheme="minorHAnsi" w:hAnsiTheme="minorHAnsi"/>
          <w:sz w:val="24"/>
          <w:szCs w:val="24"/>
        </w:rPr>
        <w:t xml:space="preserve">, przy ul. </w:t>
      </w:r>
      <w:r w:rsidR="001752AE">
        <w:rPr>
          <w:rFonts w:asciiTheme="minorHAnsi" w:hAnsiTheme="minorHAnsi"/>
          <w:sz w:val="24"/>
          <w:szCs w:val="24"/>
        </w:rPr>
        <w:t>……………………………………….</w:t>
      </w:r>
      <w:r w:rsidRPr="000E2BD9">
        <w:rPr>
          <w:rFonts w:asciiTheme="minorHAnsi" w:hAnsiTheme="minorHAnsi"/>
          <w:sz w:val="24"/>
          <w:szCs w:val="24"/>
        </w:rPr>
        <w:t>, PESEL:</w:t>
      </w:r>
      <w:r w:rsidR="001752AE">
        <w:rPr>
          <w:rFonts w:asciiTheme="minorHAnsi" w:hAnsiTheme="minorHAnsi"/>
          <w:sz w:val="24"/>
          <w:szCs w:val="24"/>
        </w:rPr>
        <w:t>………………………………………………….</w:t>
      </w:r>
      <w:r w:rsidRPr="000E2BD9">
        <w:rPr>
          <w:rFonts w:asciiTheme="minorHAnsi" w:hAnsiTheme="minorHAnsi"/>
          <w:sz w:val="24"/>
          <w:szCs w:val="24"/>
        </w:rPr>
        <w:t xml:space="preserve"> prowadzącym działalność gospodarczą pod nazwą </w:t>
      </w:r>
      <w:r w:rsidR="001752AE">
        <w:rPr>
          <w:rFonts w:asciiTheme="minorHAnsi" w:hAnsiTheme="minorHAnsi"/>
          <w:sz w:val="24"/>
          <w:szCs w:val="24"/>
        </w:rPr>
        <w:t>……………………………………………………………………………………..</w:t>
      </w:r>
      <w:r w:rsidRPr="000E2BD9">
        <w:rPr>
          <w:rFonts w:asciiTheme="minorHAnsi" w:hAnsiTheme="minorHAnsi"/>
          <w:sz w:val="24"/>
          <w:szCs w:val="24"/>
        </w:rPr>
        <w:t xml:space="preserve"> z siedzibą </w:t>
      </w:r>
      <w:r w:rsidR="000C3B1D">
        <w:rPr>
          <w:rFonts w:asciiTheme="minorHAnsi" w:hAnsiTheme="minorHAnsi"/>
          <w:sz w:val="24"/>
          <w:szCs w:val="24"/>
        </w:rPr>
        <w:t xml:space="preserve">przy </w:t>
      </w:r>
      <w:r w:rsidR="001752AE">
        <w:rPr>
          <w:rFonts w:asciiTheme="minorHAnsi" w:hAnsiTheme="minorHAnsi"/>
          <w:sz w:val="24"/>
          <w:szCs w:val="24"/>
        </w:rPr>
        <w:t>ul. ………………………………………</w:t>
      </w:r>
      <w:r w:rsidR="000C3B1D">
        <w:rPr>
          <w:rFonts w:asciiTheme="minorHAnsi" w:hAnsiTheme="minorHAnsi"/>
          <w:sz w:val="24"/>
          <w:szCs w:val="24"/>
        </w:rPr>
        <w:t xml:space="preserve"> </w:t>
      </w:r>
      <w:r w:rsidRPr="000E2BD9">
        <w:rPr>
          <w:rFonts w:asciiTheme="minorHAnsi" w:hAnsiTheme="minorHAnsi"/>
          <w:sz w:val="24"/>
          <w:szCs w:val="24"/>
        </w:rPr>
        <w:t xml:space="preserve">w </w:t>
      </w:r>
      <w:r w:rsidR="001752AE">
        <w:rPr>
          <w:rFonts w:asciiTheme="minorHAnsi" w:hAnsiTheme="minorHAnsi"/>
          <w:sz w:val="24"/>
          <w:szCs w:val="24"/>
        </w:rPr>
        <w:t>……………………………………..</w:t>
      </w:r>
      <w:r w:rsidRPr="000E2BD9">
        <w:rPr>
          <w:rFonts w:asciiTheme="minorHAnsi" w:hAnsiTheme="minorHAnsi"/>
          <w:sz w:val="24"/>
          <w:szCs w:val="24"/>
        </w:rPr>
        <w:t>, NIP: </w:t>
      </w:r>
      <w:r w:rsidR="001752AE">
        <w:rPr>
          <w:rFonts w:asciiTheme="minorHAnsi" w:hAnsiTheme="minorHAnsi"/>
          <w:sz w:val="24"/>
          <w:szCs w:val="24"/>
        </w:rPr>
        <w:t>……………………………………..</w:t>
      </w:r>
      <w:r w:rsidRPr="000E2BD9">
        <w:rPr>
          <w:rFonts w:asciiTheme="minorHAnsi" w:hAnsiTheme="minorHAnsi"/>
          <w:sz w:val="24"/>
          <w:szCs w:val="24"/>
        </w:rPr>
        <w:t>,</w:t>
      </w:r>
    </w:p>
    <w:p w14:paraId="69398E73" w14:textId="6E7F0EA5" w:rsidR="00D9714C" w:rsidRDefault="00465F6F" w:rsidP="00D21EF7">
      <w:pPr>
        <w:spacing w:line="276" w:lineRule="auto"/>
        <w:jc w:val="both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wan</w:t>
      </w:r>
      <w:r w:rsidR="007A5B9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ym 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dalej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Wykonawcą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*, </w:t>
      </w:r>
    </w:p>
    <w:p w14:paraId="7CC0726E" w14:textId="77777777" w:rsidR="00465F6F" w:rsidRPr="00272C3A" w:rsidRDefault="00465F6F" w:rsidP="00465F6F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272C3A">
        <w:rPr>
          <w:rFonts w:eastAsia="Times New Roman" w:cstheme="minorHAnsi"/>
          <w:kern w:val="0"/>
          <w:sz w:val="24"/>
          <w:szCs w:val="24"/>
          <w:lang w:eastAsia="pl-PL"/>
        </w:rPr>
        <w:t>…………………………………. z siedzibą w …………………………….,  ul………………….wpisaną do Krajowego Rejestru Przedsiębiorców prowadzonego przez Sąd Rejonowy w …………………………Wydział Gospodarczy Krajowego Rejestru Sądowego pod nr KRS……………… NIP ………………………….., REGON………….. reprezentowaną przez:</w:t>
      </w:r>
    </w:p>
    <w:p w14:paraId="7DF2E782" w14:textId="77777777" w:rsidR="00465F6F" w:rsidRPr="00272C3A" w:rsidRDefault="00465F6F" w:rsidP="00465F6F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272C3A">
        <w:rPr>
          <w:rFonts w:eastAsia="Times New Roman" w:cstheme="minorHAnsi"/>
          <w:kern w:val="0"/>
          <w:sz w:val="24"/>
          <w:szCs w:val="24"/>
          <w:lang w:eastAsia="pl-PL"/>
        </w:rPr>
        <w:t>1. …………………………………. – Prezesa Zarządu /Członka Zarządu/Wspólnika/prokurenta/pełnomocnika na podstawie pełnomocnictwa z dnia …………………</w:t>
      </w:r>
      <w:r>
        <w:rPr>
          <w:rFonts w:eastAsia="Times New Roman" w:cstheme="minorHAnsi"/>
          <w:kern w:val="0"/>
          <w:sz w:val="24"/>
          <w:szCs w:val="24"/>
          <w:lang w:eastAsia="pl-PL"/>
        </w:rPr>
        <w:t>…….</w:t>
      </w:r>
    </w:p>
    <w:p w14:paraId="6AA868AD" w14:textId="77777777" w:rsidR="00465F6F" w:rsidRPr="00272C3A" w:rsidRDefault="00465F6F" w:rsidP="00465F6F">
      <w:pPr>
        <w:spacing w:after="0" w:line="276" w:lineRule="auto"/>
        <w:rPr>
          <w:rFonts w:eastAsia="Times New Roman" w:cstheme="minorHAnsi"/>
          <w:kern w:val="0"/>
          <w:sz w:val="24"/>
          <w:szCs w:val="24"/>
          <w:lang w:eastAsia="pl-PL"/>
        </w:rPr>
      </w:pPr>
      <w:r w:rsidRPr="00272C3A">
        <w:rPr>
          <w:rFonts w:eastAsia="Times New Roman" w:cstheme="minorHAnsi"/>
          <w:kern w:val="0"/>
          <w:sz w:val="24"/>
          <w:szCs w:val="24"/>
          <w:lang w:eastAsia="pl-PL"/>
        </w:rPr>
        <w:t>2. …………………………………. – Prezesa Zarządu /Członka Zarządu/Wspólnika/prokurenta/pełnomocnika na podstawie pełnomocnictwa z dnia …………………. *)</w:t>
      </w:r>
    </w:p>
    <w:p w14:paraId="7520AA84" w14:textId="3CA7FFBA" w:rsidR="00465F6F" w:rsidRDefault="00465F6F" w:rsidP="00465F6F">
      <w:pPr>
        <w:spacing w:line="276" w:lineRule="auto"/>
        <w:jc w:val="both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wan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ym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dalej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Wykonawcą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*, </w:t>
      </w:r>
    </w:p>
    <w:p w14:paraId="601ABE46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D025DDD" w14:textId="3A04F1B1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i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dalszej części umowy zwani są łącznie Stronami</w:t>
      </w:r>
    </w:p>
    <w:p w14:paraId="5ED7F0B4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D3A0854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 następującej treści:</w:t>
      </w:r>
    </w:p>
    <w:p w14:paraId="565E374F" w14:textId="77777777" w:rsidR="00D9714C" w:rsidRPr="00D9714C" w:rsidRDefault="00D9714C" w:rsidP="00D9714C">
      <w:pPr>
        <w:spacing w:after="24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B134145" w14:textId="77777777" w:rsidR="00DB5D5E" w:rsidRDefault="00D9714C" w:rsidP="00DB5D5E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</w:t>
      </w:r>
    </w:p>
    <w:p w14:paraId="2C60D69C" w14:textId="705CD208" w:rsidR="001752AE" w:rsidRPr="00DB5D5E" w:rsidRDefault="00D9714C" w:rsidP="001752AE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1752AE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Pr="001752A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zleca, a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Pr="001752A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przyjmuje do realizacji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prace</w:t>
      </w:r>
      <w:r w:rsidRPr="001752A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polegające na</w:t>
      </w:r>
      <w:r w:rsidR="00A607FD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usłudze cateringu </w:t>
      </w:r>
      <w:r w:rsidR="00465F6F" w:rsidRPr="00465F6F">
        <w:rPr>
          <w:rFonts w:cstheme="minorHAnsi"/>
          <w:sz w:val="24"/>
          <w:szCs w:val="24"/>
        </w:rPr>
        <w:t>w Biurze ZPKWŚ w Będzinie</w:t>
      </w:r>
      <w:r w:rsidR="001752AE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, zwane dalej przedmiotem umowy</w:t>
      </w:r>
      <w:r w:rsidR="001752AE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047362A0" w14:textId="60C051AF" w:rsidR="001752AE" w:rsidRPr="00DB5D5E" w:rsidRDefault="001752AE" w:rsidP="001752AE">
      <w:pPr>
        <w:pStyle w:val="Akapitzlist"/>
        <w:numPr>
          <w:ilvl w:val="0"/>
          <w:numId w:val="14"/>
        </w:numPr>
        <w:spacing w:after="0" w:line="240" w:lineRule="auto"/>
        <w:ind w:left="284" w:hanging="284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Szczegółowy zakres wykonania przedmiotu umowy określa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załącznik nr 1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do niniejszej umowy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– Opis przedmiotu zamówienia będący Załącznikiem nr 2 do Zapytania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 xml:space="preserve">ofertowego, </w:t>
      </w:r>
      <w:r w:rsidR="0046064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oraz oferta Wykonawcy, będąca załącznikiem nr 2 do umowy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stanowiąc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e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jej integralną część</w:t>
      </w:r>
      <w:r w:rsidR="0046064E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6EB40C4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C475384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2</w:t>
      </w:r>
    </w:p>
    <w:p w14:paraId="275B9518" w14:textId="19AFD605" w:rsidR="00D9714C" w:rsidRPr="00D9714C" w:rsidRDefault="00C74CBA" w:rsidP="00D21EF7">
      <w:pPr>
        <w:numPr>
          <w:ilvl w:val="0"/>
          <w:numId w:val="1"/>
        </w:numPr>
        <w:tabs>
          <w:tab w:val="clear" w:pos="720"/>
        </w:tabs>
        <w:spacing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oświadcza, że:</w:t>
      </w:r>
    </w:p>
    <w:p w14:paraId="7F737EA6" w14:textId="77777777" w:rsidR="00D9714C" w:rsidRPr="00D9714C" w:rsidRDefault="00D9714C" w:rsidP="00D21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993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spełnia wszelkie wymagane przepisami prawa przesłanki, w tym posiada odpowiednie dokumenty uprawniające go do wykonywania przedmiotu umowy,</w:t>
      </w:r>
    </w:p>
    <w:p w14:paraId="3991391B" w14:textId="77777777" w:rsidR="00276E34" w:rsidRDefault="00D9714C" w:rsidP="00D21EF7">
      <w:pPr>
        <w:numPr>
          <w:ilvl w:val="0"/>
          <w:numId w:val="13"/>
        </w:numPr>
        <w:tabs>
          <w:tab w:val="clear" w:pos="720"/>
        </w:tabs>
        <w:spacing w:after="0" w:line="240" w:lineRule="auto"/>
        <w:ind w:left="993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posiada odpowiednie doświadczenie, wiedzę i strukturę organizacyjną oraz inne środki, potrzebne do rzetelnej i pełnej realizacji przedmiotu umowy,</w:t>
      </w:r>
    </w:p>
    <w:p w14:paraId="6F7793BA" w14:textId="13ACA0D6" w:rsidR="00D9714C" w:rsidRPr="00DB5D5E" w:rsidRDefault="00C74CBA" w:rsidP="00D21EF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line="240" w:lineRule="auto"/>
        <w:ind w:hanging="720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zobowiązuje się do:</w:t>
      </w:r>
    </w:p>
    <w:p w14:paraId="596B4CB1" w14:textId="037563AA" w:rsidR="00D9714C" w:rsidRPr="00D9714C" w:rsidRDefault="00D9714C" w:rsidP="00D21EF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realizacji przedmiotu umowy w sposób staranny, odpowiadający powszechnie przyjętym standardom i normom technicznym, zgodnie z </w:t>
      </w:r>
      <w:r w:rsidR="00276E34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postanowieniami złożonej oferty oraz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niniejszej umowy, w sposób samodzielny, bez nadzoru i kierownictwa ze strony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,</w:t>
      </w:r>
    </w:p>
    <w:p w14:paraId="046A018A" w14:textId="55B9BE0B" w:rsidR="00D9714C" w:rsidRPr="00D9714C" w:rsidRDefault="00D9714C" w:rsidP="00D21EF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wykonania zamówienia określonego w § 1 ust.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1, w terminie określonym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 w § 4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,</w:t>
      </w:r>
    </w:p>
    <w:p w14:paraId="71C9B970" w14:textId="4394C670" w:rsidR="00D9714C" w:rsidRPr="00D9714C" w:rsidRDefault="00D9714C" w:rsidP="00D21EF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informowania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 wszelkich czynnikach mogących negatywnie wpłynąć na realizację przedmiotu umowy, w szczególności na terminową bądź prawidłową realizację przedmiotu umowy, niezwłocznie po ich wystąpieniu,</w:t>
      </w:r>
    </w:p>
    <w:p w14:paraId="62DBE144" w14:textId="64A7E25C" w:rsidR="00D9714C" w:rsidRPr="00D9714C" w:rsidRDefault="00D9714C" w:rsidP="00D21EF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udzielania każdorazowo, na żądanie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, pełnej informacji na temat stanu realizacji przedmiotu umowy.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ma prawo do oceny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i kontroli realizacji przedmiotu umowy na każdym etapie. W przypadku zgłoszenia przez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zastrzeżeń związanych z wykonywaniem przedmiotu umowy,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ma obowiązek skorygowania sposobu realizacji przedmiotu umowy bądź odniesienia się do wnie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sionych zastrzeżeń w terminie 5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dni od ich zgłoszenia,</w:t>
      </w:r>
    </w:p>
    <w:p w14:paraId="285DD6FB" w14:textId="365356D4" w:rsidR="00D9714C" w:rsidRPr="002751D5" w:rsidRDefault="00D9714C" w:rsidP="00D21EF7">
      <w:pPr>
        <w:numPr>
          <w:ilvl w:val="0"/>
          <w:numId w:val="15"/>
        </w:numPr>
        <w:spacing w:after="0" w:line="240" w:lineRule="auto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zachowania w tajemnicy treści przekazanych mu dokumentów oraz informacji uzyskanych w związku z realizację przedmiotu umowy, zgodnie z powszechnie obowiązującymi przepisami prawa, w tym przepisami szczególnymi w zakresie działa</w:t>
      </w:r>
      <w:r w:rsidR="002751D5">
        <w:rPr>
          <w:rFonts w:eastAsia="Times New Roman"/>
          <w:color w:val="000000"/>
          <w:kern w:val="0"/>
          <w:sz w:val="24"/>
          <w:szCs w:val="24"/>
          <w:lang w:eastAsia="pl-PL"/>
        </w:rPr>
        <w:t>lności gospodarczej,</w:t>
      </w:r>
    </w:p>
    <w:p w14:paraId="51BC7D5E" w14:textId="660A7B5F" w:rsidR="00803921" w:rsidRDefault="007A7CD1" w:rsidP="00D21EF7">
      <w:pPr>
        <w:widowControl w:val="0"/>
        <w:numPr>
          <w:ilvl w:val="0"/>
          <w:numId w:val="15"/>
        </w:numPr>
        <w:suppressAutoHyphens/>
        <w:spacing w:after="0" w:line="240" w:lineRule="auto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dbania o porządek na terenie prac oraz utrzymanie teren</w:t>
      </w:r>
      <w:r w:rsidR="00803921">
        <w:rPr>
          <w:rFonts w:asciiTheme="minorHAnsi" w:hAnsiTheme="minorHAnsi" w:cstheme="minorHAnsi"/>
          <w:sz w:val="24"/>
          <w:szCs w:val="24"/>
        </w:rPr>
        <w:t xml:space="preserve">u w należytym stanie i porządku i przywrócenia stanu poprzedniego miejsca wykonywania </w:t>
      </w:r>
      <w:r w:rsidR="00364CDE">
        <w:rPr>
          <w:rFonts w:asciiTheme="minorHAnsi" w:hAnsiTheme="minorHAnsi" w:cstheme="minorHAnsi"/>
          <w:sz w:val="24"/>
          <w:szCs w:val="24"/>
        </w:rPr>
        <w:t>prac,</w:t>
      </w:r>
    </w:p>
    <w:p w14:paraId="330D1687" w14:textId="37F4230A" w:rsidR="00D9714C" w:rsidRPr="00DB5D5E" w:rsidRDefault="00C74CBA" w:rsidP="00D21EF7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ponosi odpowiedzialność za przedmiot umowy </w:t>
      </w:r>
      <w:r w:rsidR="00AA548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od daty 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AA5487">
        <w:rPr>
          <w:rFonts w:eastAsia="Times New Roman"/>
          <w:color w:val="000000"/>
          <w:kern w:val="0"/>
          <w:sz w:val="24"/>
          <w:szCs w:val="24"/>
          <w:lang w:eastAsia="pl-PL"/>
        </w:rPr>
        <w:t>prot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>o</w:t>
      </w:r>
      <w:r w:rsidR="00AA5487">
        <w:rPr>
          <w:rFonts w:eastAsia="Times New Roman"/>
          <w:color w:val="000000"/>
          <w:kern w:val="0"/>
          <w:sz w:val="24"/>
          <w:szCs w:val="24"/>
          <w:lang w:eastAsia="pl-PL"/>
        </w:rPr>
        <w:t>kol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>a</w:t>
      </w:r>
      <w:r w:rsidR="00AA5487">
        <w:rPr>
          <w:rFonts w:eastAsia="Times New Roman"/>
          <w:color w:val="000000"/>
          <w:kern w:val="0"/>
          <w:sz w:val="24"/>
          <w:szCs w:val="24"/>
          <w:lang w:eastAsia="pl-PL"/>
        </w:rPr>
        <w:t>rnego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 </w:t>
      </w:r>
      <w:r w:rsidR="00AA548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przekazania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Wykonawcy 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>przez 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="000C3B1D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na czas realizacji przedmiotu umowy 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do 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>daty protokolarnego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ostatecznego odbioru </w:t>
      </w:r>
      <w:r w:rsidR="004B1CA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przedmiotu umowy 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przez 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06E04317" w14:textId="588AD537" w:rsidR="00D9714C" w:rsidRPr="007604AD" w:rsidRDefault="00C74CBA" w:rsidP="00D21EF7">
      <w:pPr>
        <w:pStyle w:val="Akapitzlist"/>
        <w:numPr>
          <w:ilvl w:val="0"/>
          <w:numId w:val="1"/>
        </w:numPr>
        <w:tabs>
          <w:tab w:val="clear" w:pos="720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bCs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7A5B9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osobiście współpracuje </w:t>
      </w:r>
      <w:r w:rsidR="007604AD">
        <w:rPr>
          <w:rFonts w:eastAsia="Times New Roman"/>
          <w:color w:val="000000"/>
          <w:kern w:val="0"/>
          <w:sz w:val="24"/>
          <w:szCs w:val="24"/>
          <w:lang w:eastAsia="pl-PL"/>
        </w:rPr>
        <w:t>ze 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amawiającym</w:t>
      </w:r>
      <w:r w:rsidR="007604AD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nad </w:t>
      </w:r>
      <w:r w:rsidR="007A5B90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realizację</w:t>
      </w:r>
      <w:r w:rsidR="00D9714C"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umowy</w:t>
      </w:r>
      <w:r w:rsidR="007604AD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i podaje dane do kontaktu: </w:t>
      </w:r>
      <w:r w:rsidR="00793C73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………………………………………………………………….</w:t>
      </w:r>
    </w:p>
    <w:p w14:paraId="487B9B6A" w14:textId="4B152C72" w:rsidR="00D9714C" w:rsidRPr="00DB5D5E" w:rsidRDefault="00D9714C" w:rsidP="00D21EF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Osobami upoważnionymi ze strony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do współpracy nad realizacją umowy są:</w:t>
      </w:r>
    </w:p>
    <w:p w14:paraId="5BE79E4E" w14:textId="32B6A055" w:rsidR="00793C73" w:rsidRDefault="00793C73" w:rsidP="00D21EF7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…………………………………………………………………………….</w:t>
      </w:r>
    </w:p>
    <w:p w14:paraId="24D4DF2C" w14:textId="3AC8E8AA" w:rsidR="00793C73" w:rsidRDefault="00793C73" w:rsidP="00D21EF7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…………………………………………………………………………….</w:t>
      </w:r>
    </w:p>
    <w:p w14:paraId="095296F9" w14:textId="0264C19E" w:rsidR="00D9714C" w:rsidRDefault="00793C73" w:rsidP="00D21EF7">
      <w:pPr>
        <w:numPr>
          <w:ilvl w:val="0"/>
          <w:numId w:val="3"/>
        </w:numPr>
        <w:spacing w:after="0" w:line="240" w:lineRule="auto"/>
        <w:ind w:left="709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……………………………………………………………………………</w:t>
      </w:r>
      <w:r w:rsidR="007A5B90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2BDAF818" w14:textId="3E45F80A" w:rsidR="007542D1" w:rsidRPr="000C3B1D" w:rsidRDefault="007542D1" w:rsidP="000C3B1D">
      <w:pPr>
        <w:spacing w:after="4" w:line="255" w:lineRule="auto"/>
        <w:jc w:val="both"/>
        <w:rPr>
          <w:sz w:val="24"/>
          <w:szCs w:val="24"/>
        </w:rPr>
      </w:pPr>
      <w:r w:rsidRPr="000C3B1D">
        <w:rPr>
          <w:sz w:val="24"/>
          <w:szCs w:val="24"/>
        </w:rPr>
        <w:t xml:space="preserve">Osoby wymienione nie są upoważnione do dokonywania czynności, które mogłyby powodować zmiany w umowie. </w:t>
      </w:r>
    </w:p>
    <w:p w14:paraId="1B7AD57C" w14:textId="693C3E64" w:rsidR="00D9714C" w:rsidRPr="00DB5D5E" w:rsidRDefault="00D9714C" w:rsidP="00D21EF7">
      <w:pPr>
        <w:pStyle w:val="Akapitzlist"/>
        <w:numPr>
          <w:ilvl w:val="0"/>
          <w:numId w:val="1"/>
        </w:numPr>
        <w:tabs>
          <w:tab w:val="clear" w:pos="720"/>
          <w:tab w:val="num" w:pos="284"/>
        </w:tabs>
        <w:spacing w:after="0" w:line="240" w:lineRule="auto"/>
        <w:ind w:hanging="72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Osoby wskazane w ust. 4 i 5 są upoważnione</w:t>
      </w:r>
      <w:r w:rsidR="007542D1">
        <w:rPr>
          <w:rFonts w:eastAsia="Times New Roman"/>
          <w:color w:val="000000"/>
          <w:kern w:val="0"/>
          <w:sz w:val="24"/>
          <w:szCs w:val="24"/>
          <w:lang w:eastAsia="pl-PL"/>
        </w:rPr>
        <w:t>,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7542D1">
        <w:rPr>
          <w:rFonts w:eastAsia="Times New Roman"/>
          <w:color w:val="000000"/>
          <w:kern w:val="0"/>
          <w:sz w:val="24"/>
          <w:szCs w:val="24"/>
          <w:lang w:eastAsia="pl-PL"/>
        </w:rPr>
        <w:t>w szczególności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do:</w:t>
      </w:r>
    </w:p>
    <w:p w14:paraId="525CB31D" w14:textId="77777777" w:rsidR="00D9714C" w:rsidRDefault="00D9714C" w:rsidP="00D21EF7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Podejmowania decyzji i ustaleń w zakresie wykonywania przedmiotu umowy,</w:t>
      </w:r>
    </w:p>
    <w:p w14:paraId="3A91321A" w14:textId="68E1B802" w:rsidR="009D5727" w:rsidRPr="00D9714C" w:rsidRDefault="009D5727" w:rsidP="00D21EF7">
      <w:pPr>
        <w:numPr>
          <w:ilvl w:val="0"/>
          <w:numId w:val="4"/>
        </w:numPr>
        <w:spacing w:after="0" w:line="240" w:lineRule="auto"/>
        <w:ind w:left="144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Podpisania protokołu odbioru </w:t>
      </w:r>
      <w:r w:rsidR="00E349B6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umowy.</w:t>
      </w:r>
    </w:p>
    <w:p w14:paraId="7A5B4E53" w14:textId="21227022" w:rsidR="00D9714C" w:rsidRPr="00DB5D5E" w:rsidRDefault="00D9714C" w:rsidP="00D21EF7">
      <w:pPr>
        <w:pStyle w:val="Akapitzlist"/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Ustalenia oraz podpisy złożone na dokumentach przez osoby wskazane w ust. 4 i 5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są wiążące dla obu stron umowy.</w:t>
      </w:r>
    </w:p>
    <w:p w14:paraId="659D6A0C" w14:textId="257C5BEA" w:rsidR="00D9714C" w:rsidRPr="00B13E07" w:rsidRDefault="00D9714C" w:rsidP="00D21EF7">
      <w:pPr>
        <w:pStyle w:val="Akapitzlist"/>
        <w:numPr>
          <w:ilvl w:val="0"/>
          <w:numId w:val="1"/>
        </w:numPr>
        <w:tabs>
          <w:tab w:val="clear" w:pos="720"/>
        </w:tabs>
        <w:spacing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 xml:space="preserve">Zmiana </w:t>
      </w:r>
      <w:r w:rsidR="009D572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personalna 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osób  </w:t>
      </w:r>
      <w:r w:rsidR="009D572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o których mowa w </w:t>
      </w:r>
      <w:r w:rsidR="009D5727" w:rsidRPr="007B0942">
        <w:rPr>
          <w:rFonts w:eastAsia="Times New Roman"/>
          <w:bCs/>
          <w:color w:val="000000"/>
          <w:kern w:val="0"/>
          <w:sz w:val="24"/>
          <w:szCs w:val="24"/>
          <w:lang w:eastAsia="pl-PL"/>
        </w:rPr>
        <w:t>§</w:t>
      </w:r>
      <w:r w:rsidR="009D5727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 xml:space="preserve"> </w:t>
      </w:r>
      <w:r w:rsidR="009D5727">
        <w:rPr>
          <w:rFonts w:eastAsia="Times New Roman"/>
          <w:color w:val="000000"/>
          <w:kern w:val="0"/>
          <w:sz w:val="24"/>
          <w:szCs w:val="24"/>
          <w:lang w:eastAsia="pl-PL"/>
        </w:rPr>
        <w:t>2 ust. 4 i 5 w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ymaga poinformowania</w:t>
      </w:r>
      <w:r w:rsidR="00803921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na piśmie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drugiej strony, nie wymaga natomiast aneksu do umowy.</w:t>
      </w:r>
    </w:p>
    <w:p w14:paraId="62FA2F51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3</w:t>
      </w:r>
    </w:p>
    <w:p w14:paraId="32F611EA" w14:textId="77CBE60C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 należyte wykonanie przedmiotu umowy, Strony ustalają wynagrodzenie w kwocie </w:t>
      </w:r>
      <w:r w:rsidR="00793C73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……………………………..</w:t>
      </w:r>
      <w:r w:rsidR="00A1696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złotych brutto (słownie: </w:t>
      </w:r>
      <w:r w:rsidR="00793C73">
        <w:rPr>
          <w:rFonts w:eastAsia="Times New Roman"/>
          <w:color w:val="000000"/>
          <w:kern w:val="0"/>
          <w:sz w:val="24"/>
          <w:szCs w:val="24"/>
          <w:lang w:eastAsia="pl-PL"/>
        </w:rPr>
        <w:t>……………………………………………………….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brutto), zwane dalej wynagrodzeniem</w:t>
      </w:r>
      <w:r w:rsidR="00A1696A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251A0F88" w14:textId="1B8C7A34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Wynagrodzenie zaspokaja wszelkie roszczenia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Wykonawcy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 tytułu wykonania przedmiotu umowy.</w:t>
      </w:r>
    </w:p>
    <w:p w14:paraId="73D29FDB" w14:textId="1F85BEDD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Zapłata nastąpi na rachunek bankowy wskazany przez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ę, na podstawie wystawionej faktury VAT lub rachunku.</w:t>
      </w:r>
    </w:p>
    <w:p w14:paraId="724B9163" w14:textId="77777777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Faktura VAT bądź rachunek zostanie wystawiona/y w oparciu o podpisany bez zastrzeżeń przez obie Strony protokół potwierdzający wykonanie przedmiotu umowy.</w:t>
      </w:r>
    </w:p>
    <w:p w14:paraId="5815747B" w14:textId="317295BF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Protokół odbioru przedmiotu umowy zostanie sporządzony przez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Zamawiającego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i będzie podpisany przez upoważnionych przedstawicieli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A1696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i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Wykonawcy</w:t>
      </w:r>
      <w:r w:rsidR="00A1696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, </w:t>
      </w:r>
      <w:r w:rsidR="00A1696A" w:rsidRPr="00D21EF7">
        <w:rPr>
          <w:rFonts w:eastAsia="Times New Roman"/>
          <w:color w:val="000000"/>
          <w:kern w:val="0"/>
          <w:sz w:val="24"/>
          <w:szCs w:val="24"/>
          <w:lang w:eastAsia="pl-PL"/>
        </w:rPr>
        <w:t>wymienionych w §</w:t>
      </w:r>
      <w:r w:rsidR="00A1696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2 ust. 4 i 5.</w:t>
      </w:r>
    </w:p>
    <w:p w14:paraId="4A2273B7" w14:textId="7F6858B5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Wynagrodzenie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y będzie obliczane, fakturowane i płatne w złotych polskich.</w:t>
      </w:r>
    </w:p>
    <w:p w14:paraId="26BE15F0" w14:textId="6C5701C0" w:rsidR="00D9714C" w:rsidRPr="00D9714C" w:rsidRDefault="00D9714C" w:rsidP="00D21EF7">
      <w:pPr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Faktura VAT bądź rachunek zostanie wystawiona/y zgodnie z następującymi danymi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:</w:t>
      </w:r>
    </w:p>
    <w:p w14:paraId="3DB57D73" w14:textId="77777777" w:rsidR="00E13E19" w:rsidRPr="00E13E19" w:rsidRDefault="00E13E19" w:rsidP="00E13E19">
      <w:pPr>
        <w:pStyle w:val="Akapitzlist"/>
        <w:rPr>
          <w:rFonts w:eastAsiaTheme="minorHAnsi"/>
        </w:rPr>
      </w:pPr>
      <w:r>
        <w:t>Podmiot 2 jako</w:t>
      </w:r>
      <w:r w:rsidRPr="00E13E19">
        <w:rPr>
          <w:b/>
          <w:bCs/>
        </w:rPr>
        <w:t xml:space="preserve"> Nabywca</w:t>
      </w:r>
      <w:r>
        <w:t>:</w:t>
      </w:r>
    </w:p>
    <w:p w14:paraId="769A721A" w14:textId="77777777" w:rsidR="00E13E19" w:rsidRDefault="00E13E19" w:rsidP="00E13E19">
      <w:pPr>
        <w:pStyle w:val="Akapitzlist"/>
      </w:pPr>
      <w:r>
        <w:t xml:space="preserve">Województwo Śląskie </w:t>
      </w:r>
    </w:p>
    <w:p w14:paraId="219E7516" w14:textId="77777777" w:rsidR="00E13E19" w:rsidRDefault="00E13E19" w:rsidP="00E13E19">
      <w:pPr>
        <w:pStyle w:val="Akapitzlist"/>
      </w:pPr>
      <w:r>
        <w:t>ul. Ligonia 46</w:t>
      </w:r>
    </w:p>
    <w:p w14:paraId="228F8944" w14:textId="2C1AF7BA" w:rsidR="00E13E19" w:rsidRDefault="00E13E19" w:rsidP="00E13E19">
      <w:pPr>
        <w:pStyle w:val="Akapitzlist"/>
      </w:pPr>
      <w:r>
        <w:t>40-037 Katowice</w:t>
      </w:r>
    </w:p>
    <w:p w14:paraId="7791B2B1" w14:textId="77777777" w:rsidR="00E13E19" w:rsidRDefault="00E13E19" w:rsidP="00E13E19">
      <w:pPr>
        <w:pStyle w:val="Akapitzlist"/>
      </w:pPr>
      <w:r>
        <w:t>NIP 954-277-00-64</w:t>
      </w:r>
    </w:p>
    <w:p w14:paraId="2B812AF6" w14:textId="77777777" w:rsidR="00E13E19" w:rsidRPr="00E13E19" w:rsidRDefault="00E13E19" w:rsidP="00E13E19">
      <w:pPr>
        <w:pStyle w:val="Akapitzlist"/>
        <w:rPr>
          <w:b/>
          <w:bCs/>
        </w:rPr>
      </w:pPr>
      <w:r>
        <w:t>Podmiot 3 jako</w:t>
      </w:r>
      <w:r w:rsidRPr="00E13E19">
        <w:rPr>
          <w:b/>
          <w:bCs/>
        </w:rPr>
        <w:t xml:space="preserve"> Odbiorca:</w:t>
      </w:r>
    </w:p>
    <w:p w14:paraId="1559E02F" w14:textId="77777777" w:rsidR="00E13E19" w:rsidRDefault="00E13E19" w:rsidP="00E13E19">
      <w:pPr>
        <w:pStyle w:val="Akapitzlist"/>
      </w:pPr>
      <w:r>
        <w:t>Zespół Parków Krajobrazowych Województwa Śląskiego</w:t>
      </w:r>
    </w:p>
    <w:p w14:paraId="33FA231F" w14:textId="77777777" w:rsidR="00E13E19" w:rsidRDefault="00E13E19" w:rsidP="00E13E19">
      <w:pPr>
        <w:pStyle w:val="Akapitzlist"/>
      </w:pPr>
      <w:r>
        <w:t>ul. Ignacego Krasickiego 25</w:t>
      </w:r>
    </w:p>
    <w:p w14:paraId="1E223102" w14:textId="77777777" w:rsidR="00E13E19" w:rsidRDefault="00E13E19" w:rsidP="00E13E19">
      <w:pPr>
        <w:pStyle w:val="Akapitzlist"/>
      </w:pPr>
      <w:r>
        <w:t>42-500 Będzin</w:t>
      </w:r>
    </w:p>
    <w:p w14:paraId="20BEDDEA" w14:textId="77777777" w:rsidR="00E13E19" w:rsidRDefault="00E13E19" w:rsidP="00E13E19">
      <w:pPr>
        <w:pStyle w:val="Akapitzlist"/>
      </w:pPr>
      <w:r>
        <w:t>NIP: 629-214-77-75</w:t>
      </w:r>
    </w:p>
    <w:p w14:paraId="555418B9" w14:textId="77777777" w:rsidR="00E13E19" w:rsidRDefault="00E13E19" w:rsidP="00E13E19">
      <w:pPr>
        <w:pStyle w:val="Akapitzlist"/>
      </w:pPr>
      <w:r>
        <w:t>oraz oznaczenie :  „Rola dla Podmiotu3” – „8” – Jednostka samorządu terytorialnego – odbiorca</w:t>
      </w:r>
    </w:p>
    <w:p w14:paraId="3659EC14" w14:textId="62EA728B" w:rsidR="00D9714C" w:rsidRPr="00D9714C" w:rsidRDefault="00D9714C" w:rsidP="00D21EF7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Wynagrodzenie będzie p</w:t>
      </w:r>
      <w:r w:rsidR="00C4392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łatne przelewem w terminie do </w:t>
      </w:r>
      <w:r w:rsidR="00F97C53">
        <w:rPr>
          <w:rFonts w:eastAsia="Times New Roman"/>
          <w:color w:val="000000"/>
          <w:kern w:val="0"/>
          <w:sz w:val="24"/>
          <w:szCs w:val="24"/>
          <w:lang w:eastAsia="pl-PL"/>
        </w:rPr>
        <w:t>14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dni od daty wpływu prawidłowo wystawionej faktury VAT bądź rachunku do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 Strony zgodnie przyjmują, że za datę wpływu prawidłowo wystawionej faktury VAT bądź rachunku uznaje się dzień, w którym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mógł się zapoznać z treścią faktury bądź rachunku. Za dzień zapłaty przyjmuje się dzień obciążenia rachunku bankowego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32C29029" w14:textId="080B97F7" w:rsidR="00D9714C" w:rsidRPr="00D9714C" w:rsidRDefault="00D9714C" w:rsidP="00D21EF7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przypadku błędnie wystawionej faktury/rachunku, termin płatności liczony jest od daty wpływu do 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dokumentu korygującego.</w:t>
      </w:r>
    </w:p>
    <w:p w14:paraId="6D214703" w14:textId="4997C0FF" w:rsidR="00D9714C" w:rsidRPr="00D9714C" w:rsidRDefault="00D9714C" w:rsidP="00D21EF7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 razie opóźnienia w zapłacie wynagrodzenia umownego,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może domagać się od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zapłaty odsetek ustawowych za opóźnienie w transakcjach handlowych.</w:t>
      </w:r>
    </w:p>
    <w:p w14:paraId="280B8FD2" w14:textId="6B9A6200" w:rsidR="00D9714C" w:rsidRDefault="00C74CBA" w:rsidP="00D21EF7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nie wyraża zgody na dokonanie przez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Wykonawcę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cesji umowy, jej części lub wynikającej z niej wierzytelności.</w:t>
      </w:r>
    </w:p>
    <w:p w14:paraId="3E33AAF8" w14:textId="11F27993" w:rsidR="0046064E" w:rsidRDefault="0046064E" w:rsidP="00D21EF7">
      <w:pPr>
        <w:pStyle w:val="Akapitzlist"/>
        <w:numPr>
          <w:ilvl w:val="0"/>
          <w:numId w:val="5"/>
        </w:numPr>
        <w:tabs>
          <w:tab w:val="clear" w:pos="720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46064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Płatność za przedmiot umowy będzie realizowana z zastosowaniem mechanizmu podzielonej płatności, o którym mowa w art. 108a-108f ustawy z dnia 11.03.2004 r. </w:t>
      </w:r>
      <w:r w:rsidRPr="0046064E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o podatku od towarów i usług</w:t>
      </w:r>
    </w:p>
    <w:p w14:paraId="6DA7AEE9" w14:textId="77777777" w:rsidR="002B54BE" w:rsidRPr="002B54BE" w:rsidRDefault="002B54BE" w:rsidP="002B54BE">
      <w:pPr>
        <w:pStyle w:val="Akapitzlist"/>
        <w:spacing w:after="0" w:line="240" w:lineRule="auto"/>
        <w:ind w:left="426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</w:p>
    <w:p w14:paraId="766AA880" w14:textId="77777777" w:rsidR="00E13E19" w:rsidRDefault="00E13E19" w:rsidP="00D9714C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</w:pPr>
    </w:p>
    <w:p w14:paraId="4D0DA227" w14:textId="77777777" w:rsidR="00E13E19" w:rsidRDefault="00E13E19" w:rsidP="00D9714C">
      <w:pPr>
        <w:spacing w:after="0" w:line="240" w:lineRule="auto"/>
        <w:jc w:val="center"/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</w:pPr>
    </w:p>
    <w:p w14:paraId="5E994042" w14:textId="74CF3ABF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lastRenderedPageBreak/>
        <w:t>§ 4</w:t>
      </w:r>
    </w:p>
    <w:p w14:paraId="3842FD11" w14:textId="06BEE49D" w:rsidR="00D9714C" w:rsidRPr="00D9714C" w:rsidRDefault="00D9714C" w:rsidP="00D21EF7">
      <w:pPr>
        <w:spacing w:after="0" w:line="240" w:lineRule="auto"/>
        <w:ind w:left="426" w:hanging="426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1. Strony zgodnie postanawiają, że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prace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 w § 1 ust. 1 zostanie wykonane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w </w:t>
      </w:r>
      <w:r w:rsidR="00E13E19">
        <w:rPr>
          <w:rFonts w:eastAsia="Times New Roman"/>
          <w:color w:val="000000"/>
          <w:kern w:val="0"/>
          <w:sz w:val="24"/>
          <w:szCs w:val="24"/>
          <w:lang w:eastAsia="pl-PL"/>
        </w:rPr>
        <w:t>dniu 20.03.2026r.</w:t>
      </w:r>
    </w:p>
    <w:p w14:paraId="2BB95953" w14:textId="2669D66C" w:rsidR="00C74CBA" w:rsidRDefault="00D9714C" w:rsidP="00C74CBA">
      <w:pPr>
        <w:spacing w:after="0" w:line="240" w:lineRule="auto"/>
        <w:ind w:left="426" w:hanging="426"/>
        <w:jc w:val="both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2. Strony zgodnie postanawiają, że odbiór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ych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§ 1 ust.</w:t>
      </w:r>
      <w:r w:rsidR="008F4CC8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1 nastąpi na podstawie protokołu odbioru sporządzonego przez upoważnionego przedstawiciela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="008F4CC8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3551ABE4" w14:textId="77777777" w:rsidR="008F4CC8" w:rsidRDefault="008F4CC8" w:rsidP="00C74CBA">
      <w:pPr>
        <w:spacing w:after="0" w:line="240" w:lineRule="auto"/>
        <w:ind w:left="426" w:hanging="426"/>
        <w:jc w:val="both"/>
        <w:rPr>
          <w:rFonts w:eastAsia="Times New Roman"/>
          <w:color w:val="000000"/>
          <w:kern w:val="0"/>
          <w:sz w:val="24"/>
          <w:szCs w:val="24"/>
          <w:lang w:eastAsia="pl-PL"/>
        </w:rPr>
      </w:pPr>
    </w:p>
    <w:p w14:paraId="1D000011" w14:textId="229AE7BF" w:rsidR="00D9714C" w:rsidRDefault="00D9714C" w:rsidP="00C74CBA">
      <w:pPr>
        <w:spacing w:after="0" w:line="240" w:lineRule="auto"/>
        <w:ind w:left="426" w:hanging="426"/>
        <w:jc w:val="center"/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5</w:t>
      </w:r>
    </w:p>
    <w:p w14:paraId="41616874" w14:textId="77777777" w:rsidR="008F4CC8" w:rsidRPr="008F4CC8" w:rsidRDefault="008F4CC8" w:rsidP="008F4CC8">
      <w:pPr>
        <w:numPr>
          <w:ilvl w:val="0"/>
          <w:numId w:val="24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 ważnych powodów każda ze Stron może wypowiedzieć umowę bez zachowania okresu wypowiedzenia.</w:t>
      </w:r>
    </w:p>
    <w:p w14:paraId="50F10A0C" w14:textId="77777777" w:rsidR="008F4CC8" w:rsidRPr="008F4CC8" w:rsidRDefault="008F4CC8" w:rsidP="008F4CC8">
      <w:pPr>
        <w:numPr>
          <w:ilvl w:val="0"/>
          <w:numId w:val="24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 ważne powody Strony zgodnie uznają:</w:t>
      </w:r>
    </w:p>
    <w:p w14:paraId="4A1B5B61" w14:textId="77777777" w:rsidR="008F4CC8" w:rsidRPr="008F4CC8" w:rsidRDefault="008F4CC8" w:rsidP="008F4CC8">
      <w:pPr>
        <w:numPr>
          <w:ilvl w:val="0"/>
          <w:numId w:val="25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zmianę powszechnie obowiązujących przepisów prawa, mających wpływ na sposób wykonania, zakres lub termin wykonania zamówienia; </w:t>
      </w:r>
    </w:p>
    <w:p w14:paraId="168D7D18" w14:textId="77777777" w:rsidR="008F4CC8" w:rsidRPr="008F4CC8" w:rsidRDefault="008F4CC8" w:rsidP="008F4CC8">
      <w:pPr>
        <w:numPr>
          <w:ilvl w:val="0"/>
          <w:numId w:val="25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 xml:space="preserve">wystąpienie okoliczności uniemożliwiających choćby częściowe wykonanie umowy, w szczególności warunki atmosferyczne, znacząco odbiegające od typowych, utrzymujące się w czasie, niepozwalające na wykonanie zamówienia; </w:t>
      </w:r>
    </w:p>
    <w:p w14:paraId="4D04C7ED" w14:textId="77777777" w:rsidR="008F4CC8" w:rsidRPr="008F4CC8" w:rsidRDefault="008F4CC8" w:rsidP="008F4CC8">
      <w:pPr>
        <w:numPr>
          <w:ilvl w:val="0"/>
          <w:numId w:val="25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wystąpienie siły wyższej (rozumianej jako wydarzenie nieprzewidywalne o charakterze przypadkowym lub naturalnym, żywiołowym, nie do uniknięcia, pozostające poza racjonalną kontrolą Stron, następstwom którego Strony nie mogły zapobiec), uniemożliwiającej którejkolwiek ze Stron wykonanie zobowiązań określonych w umowie;</w:t>
      </w:r>
    </w:p>
    <w:p w14:paraId="4B76B081" w14:textId="77777777" w:rsidR="008F4CC8" w:rsidRPr="008F4CC8" w:rsidRDefault="008F4CC8" w:rsidP="008F4CC8">
      <w:pPr>
        <w:numPr>
          <w:ilvl w:val="0"/>
          <w:numId w:val="25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zaistnienie okoliczności związanych z wystąpieniem stanu wyjątkowego, stanu zagrożenia epidemicznego, pozostających poza racjonalną kontrolą Stron, następstwom których Strony nie mogły zapobiec, uniemożliwiających którejkolwiek ze Stron wykonanie zobowiązań określonych w umowie;</w:t>
      </w:r>
    </w:p>
    <w:p w14:paraId="235E23CD" w14:textId="77777777" w:rsidR="008F4CC8" w:rsidRPr="008F4CC8" w:rsidRDefault="008F4CC8" w:rsidP="008F4CC8">
      <w:pPr>
        <w:numPr>
          <w:ilvl w:val="0"/>
          <w:numId w:val="25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  <w:t>działania podmiotów lub osób trzecich, za które nie odpowiada Wykonawca, uniemożliwiające wykonanie zamówienia.</w:t>
      </w:r>
    </w:p>
    <w:p w14:paraId="6D902844" w14:textId="77777777" w:rsidR="008F4CC8" w:rsidRPr="008F4CC8" w:rsidRDefault="008F4CC8" w:rsidP="008F4CC8">
      <w:pPr>
        <w:numPr>
          <w:ilvl w:val="0"/>
          <w:numId w:val="24"/>
        </w:numPr>
        <w:spacing w:after="0" w:line="240" w:lineRule="auto"/>
        <w:ind w:left="284"/>
        <w:rPr>
          <w:rFonts w:asciiTheme="minorHAnsi" w:eastAsia="Times New Roman" w:hAnsiTheme="minorHAnsi" w:cstheme="minorHAnsi"/>
          <w:kern w:val="0"/>
          <w:sz w:val="24"/>
          <w:szCs w:val="24"/>
          <w:lang w:eastAsia="pl-PL"/>
        </w:rPr>
      </w:pPr>
      <w:r w:rsidRPr="008F4CC8">
        <w:rPr>
          <w:rFonts w:asciiTheme="minorHAnsi" w:eastAsia="Times New Roman" w:hAnsiTheme="minorHAnsi" w:cstheme="minorHAnsi"/>
          <w:kern w:val="0"/>
          <w:sz w:val="24"/>
          <w:szCs w:val="24"/>
          <w:lang w:val="x-none" w:eastAsia="pl-PL"/>
        </w:rPr>
        <w:t>Jeżeli Wykonawca wypowie umowę bez ważnego powodu, ponosi odpowiedzialność za wynikłą stąd szkodę.</w:t>
      </w:r>
    </w:p>
    <w:p w14:paraId="33CC61CF" w14:textId="77777777" w:rsidR="008F4CC8" w:rsidRPr="00D9714C" w:rsidRDefault="008F4CC8" w:rsidP="00C74CBA">
      <w:pPr>
        <w:spacing w:after="0" w:line="240" w:lineRule="auto"/>
        <w:ind w:left="426" w:hanging="426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1D497490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6</w:t>
      </w:r>
    </w:p>
    <w:p w14:paraId="26096FB0" w14:textId="7B34A4A9" w:rsidR="00D9714C" w:rsidRPr="00D9714C" w:rsidRDefault="00C74CBA" w:rsidP="00D9714C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nie może powierzyć wykonania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1 ust. 1 innej osobie bez </w:t>
      </w:r>
      <w:r w:rsidR="00A870B7">
        <w:rPr>
          <w:rFonts w:eastAsia="Times New Roman"/>
          <w:color w:val="000000"/>
          <w:kern w:val="0"/>
          <w:sz w:val="24"/>
          <w:szCs w:val="24"/>
          <w:lang w:eastAsia="pl-PL"/>
        </w:rPr>
        <w:t>u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przedniej zgody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wyrażonej na piśmie.</w:t>
      </w:r>
    </w:p>
    <w:p w14:paraId="530E6F54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6BD1D2CA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7</w:t>
      </w:r>
    </w:p>
    <w:p w14:paraId="6B907116" w14:textId="292773AB" w:rsidR="00D9714C" w:rsidRPr="00D9714C" w:rsidRDefault="00D9714C" w:rsidP="003263B0">
      <w:pPr>
        <w:numPr>
          <w:ilvl w:val="0"/>
          <w:numId w:val="7"/>
        </w:numPr>
        <w:spacing w:after="0" w:line="240" w:lineRule="auto"/>
        <w:ind w:left="360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Strony postanawiają, że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zapłaci na rzecz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karę umowną w 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następujących przypadkach:</w:t>
      </w:r>
    </w:p>
    <w:p w14:paraId="1F4F53CD" w14:textId="5EB97915" w:rsidR="00D9714C" w:rsidRPr="00D9714C" w:rsidRDefault="00D9714C" w:rsidP="00D21EF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 opóźnienie w oddaniu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wysokości 1% wynagrodzenia  brutto określonego w § 3 ust. 1 umowy za każdy dzień opóźnienia,</w:t>
      </w:r>
    </w:p>
    <w:p w14:paraId="414EAE39" w14:textId="65362BD5" w:rsidR="00D9714C" w:rsidRPr="00D9714C" w:rsidRDefault="00D9714C" w:rsidP="00D21EF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za opóźnienie w usunięciu stwierdzonych wad 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wysokości 1 % wynagrodzenia  brutto określonego w § 3 ust. 1 umowy za każdy dzień opóźnienia liczony od dnia wyznaczonego na usunięcie wad,</w:t>
      </w:r>
    </w:p>
    <w:p w14:paraId="027E96E1" w14:textId="3D2EB3BA" w:rsidR="00D9714C" w:rsidRPr="00D9714C" w:rsidRDefault="00D9714C" w:rsidP="00D21EF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w przypadku odstąpien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ia od umowy przez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 prz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yczyn określonych w § 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>8 ust. 2 w wysokości 2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0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% wynagrodzenia  brutto określonego w § 3 ust. 1 umowy,</w:t>
      </w:r>
    </w:p>
    <w:p w14:paraId="4D6EE4DE" w14:textId="2C9AEA76" w:rsidR="00D9714C" w:rsidRPr="00D9714C" w:rsidRDefault="00D9714C" w:rsidP="00D21EF7">
      <w:pPr>
        <w:numPr>
          <w:ilvl w:val="0"/>
          <w:numId w:val="10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 przypadku niewykonania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opisanego w § 1 ust. 1 umowy w terminie</w:t>
      </w:r>
      <w:r w:rsidR="00A870B7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określonym w § 4 ust. 1</w:t>
      </w:r>
      <w:r w:rsidR="00174613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w wysokości 2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>0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% wynagrodzenia  brutto określonego w § 3 ust. 1 umowy.</w:t>
      </w:r>
    </w:p>
    <w:p w14:paraId="324EFC28" w14:textId="4D0C6D4E" w:rsidR="00D9714C" w:rsidRPr="00D9714C" w:rsidRDefault="00D9714C" w:rsidP="00D21EF7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Kara umowna za op</w:t>
      </w:r>
      <w:r w:rsidR="00DB5D5E">
        <w:rPr>
          <w:rFonts w:eastAsia="Times New Roman"/>
          <w:color w:val="000000"/>
          <w:kern w:val="0"/>
          <w:sz w:val="24"/>
          <w:szCs w:val="24"/>
          <w:lang w:eastAsia="pl-PL"/>
        </w:rPr>
        <w:t>óźnienie nie może przekroczyć 30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% wynagrodzenia  brutto określonego w § 3 ust. 1 umowy.</w:t>
      </w:r>
    </w:p>
    <w:p w14:paraId="10080E37" w14:textId="174BB582" w:rsidR="00D9714C" w:rsidRPr="002B54BE" w:rsidRDefault="00D9714C" w:rsidP="00D21EF7">
      <w:pPr>
        <w:pStyle w:val="Akapitzlist"/>
        <w:numPr>
          <w:ilvl w:val="0"/>
          <w:numId w:val="7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lastRenderedPageBreak/>
        <w:t xml:space="preserve">Zastrzeżone kary umowne nie wyłączają możliwości dochodzenia przez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 na zasadach ogólnych odszkodowania przewyższającego wysokość zastrzeżonych kar umownych. </w:t>
      </w:r>
    </w:p>
    <w:p w14:paraId="201606A2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8</w:t>
      </w:r>
    </w:p>
    <w:p w14:paraId="66E63BF0" w14:textId="25B8B38A" w:rsidR="00D9714C" w:rsidRPr="00E13E19" w:rsidRDefault="00D9714C" w:rsidP="00E13E19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Strony postanawiają, że zarówno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amawiającemu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, jak i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Wykonawcy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przysługuje prawo do odstąpienia od umowy w terminie </w:t>
      </w:r>
      <w:r w:rsidR="00F22BD7">
        <w:rPr>
          <w:rFonts w:eastAsia="Times New Roman"/>
          <w:color w:val="000000"/>
          <w:kern w:val="0"/>
          <w:sz w:val="24"/>
          <w:szCs w:val="24"/>
          <w:lang w:eastAsia="pl-PL"/>
        </w:rPr>
        <w:t>7 dni od dnia podpisania umowy.</w:t>
      </w:r>
    </w:p>
    <w:p w14:paraId="299656A8" w14:textId="5FC4F500" w:rsidR="00D9714C" w:rsidRPr="00D9714C" w:rsidRDefault="00C74CBA" w:rsidP="00D21EF7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amawiającemu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przysługuje prawo odstąpienia od umowy, jeżeli opóźnienie w wykonaniu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określonego w § 1 ust. 1 przez </w:t>
      </w: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Wykonawcę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przekroczy </w:t>
      </w:r>
      <w:r w:rsidR="00E13E19">
        <w:rPr>
          <w:rFonts w:eastAsia="Times New Roman"/>
          <w:color w:val="000000"/>
          <w:kern w:val="0"/>
          <w:sz w:val="24"/>
          <w:szCs w:val="24"/>
          <w:lang w:eastAsia="pl-PL"/>
        </w:rPr>
        <w:t>1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d</w:t>
      </w:r>
      <w:r w:rsidR="00E13E19">
        <w:rPr>
          <w:rFonts w:eastAsia="Times New Roman"/>
          <w:color w:val="000000"/>
          <w:kern w:val="0"/>
          <w:sz w:val="24"/>
          <w:szCs w:val="24"/>
          <w:lang w:eastAsia="pl-PL"/>
        </w:rPr>
        <w:t>zień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</w:t>
      </w:r>
    </w:p>
    <w:p w14:paraId="695BE859" w14:textId="77777777" w:rsidR="00D9714C" w:rsidRPr="00D9714C" w:rsidRDefault="00D9714C" w:rsidP="00D21EF7">
      <w:pPr>
        <w:numPr>
          <w:ilvl w:val="0"/>
          <w:numId w:val="8"/>
        </w:numPr>
        <w:spacing w:after="0" w:line="240" w:lineRule="auto"/>
        <w:ind w:left="360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Odstąpienie od umowy wymaga formy pisemnej pod rygorem nieważności.</w:t>
      </w:r>
    </w:p>
    <w:p w14:paraId="05ED90FA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05DF76DA" w14:textId="77777777" w:rsidR="00D9714C" w:rsidRPr="00D9714C" w:rsidRDefault="00D9714C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9</w:t>
      </w:r>
    </w:p>
    <w:p w14:paraId="68DF4D3A" w14:textId="4108E921" w:rsidR="00D9714C" w:rsidRPr="00D9714C" w:rsidRDefault="00C74CBA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zobowiązuje się do pokrycia wszystkich szkód wynikłych z powodu niewykonania lub nienależytego wykonania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="00364CDE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określonego w § 1ust. 1, względnie szkód wynikłych z powodu zniszczenia lub uszkodzenia powierzonego mu mienia.</w:t>
      </w:r>
    </w:p>
    <w:p w14:paraId="59A2A793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</w:t>
      </w:r>
    </w:p>
    <w:p w14:paraId="500395C2" w14:textId="42CDE8F8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10</w:t>
      </w:r>
    </w:p>
    <w:p w14:paraId="349507C6" w14:textId="5AE99A25" w:rsidR="00D9714C" w:rsidRPr="00D9714C" w:rsidRDefault="00C74CBA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oświadcza, że zna przepisy oraz zasady bezpieczeństwa i higieny obowiązujące przy wykonywaniu czynności wynikających z 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przedmiotu umowy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i oświadcza, że będzie ich przestrzegał, a także oświadcza, że stan jego zdrowia pozwala na wykonan</w:t>
      </w:r>
      <w:r w:rsidR="00364CDE">
        <w:rPr>
          <w:rFonts w:eastAsia="Times New Roman"/>
          <w:color w:val="000000"/>
          <w:kern w:val="0"/>
          <w:sz w:val="24"/>
          <w:szCs w:val="24"/>
          <w:lang w:eastAsia="pl-PL"/>
        </w:rPr>
        <w:t>ie przedmiotu umowy</w:t>
      </w:r>
      <w:r w:rsidR="00D9714C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  </w:t>
      </w:r>
    </w:p>
    <w:p w14:paraId="5457F7AB" w14:textId="77777777" w:rsidR="00D9714C" w:rsidRPr="00D9714C" w:rsidRDefault="00D9714C" w:rsidP="00D21EF7">
      <w:pPr>
        <w:spacing w:after="0" w:line="240" w:lineRule="auto"/>
        <w:jc w:val="both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4DC53290" w14:textId="4F8626B7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11</w:t>
      </w:r>
    </w:p>
    <w:p w14:paraId="2131972E" w14:textId="4A3C6FA1" w:rsidR="00D9714C" w:rsidRPr="00DB5D5E" w:rsidRDefault="00D9714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Wszelkie zmiany niniejszej umowy wymagają formy pisemnej pod rygorem nieważności.</w:t>
      </w:r>
    </w:p>
    <w:p w14:paraId="5EE722DD" w14:textId="352C255A" w:rsidR="00BB610C" w:rsidRDefault="00D9714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Zmiany umowy nie stanowi zmiana nazw/określeń Stron, siedziby Stron, numerów kont bankowych Stron, jak również osób odpowiedzialnych za nadzór nad realizacją przedmiotu umowy ze strony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Wykonawcy</w:t>
      </w: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oraz przedstawicieli 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amawiającego</w:t>
      </w:r>
      <w:r w:rsidR="00100A07">
        <w:rPr>
          <w:rFonts w:eastAsia="Times New Roman"/>
          <w:color w:val="000000"/>
          <w:kern w:val="0"/>
          <w:sz w:val="24"/>
          <w:szCs w:val="24"/>
          <w:lang w:eastAsia="pl-PL"/>
        </w:rPr>
        <w:t>, w tym przypadki Strona zobowiązuję się do pisemnego powiadomienia drugiej Strony.</w:t>
      </w:r>
      <w:bookmarkStart w:id="0" w:name="_Hlk178933348"/>
    </w:p>
    <w:p w14:paraId="0A8C61FD" w14:textId="64315C2A" w:rsidR="00BB610C" w:rsidRPr="00F71479" w:rsidRDefault="00BB610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asciiTheme="minorHAnsi" w:eastAsia="Times New Roman" w:hAnsiTheme="minorHAnsi"/>
          <w:color w:val="000000"/>
          <w:kern w:val="0"/>
          <w:sz w:val="24"/>
          <w:szCs w:val="24"/>
          <w:lang w:eastAsia="pl-PL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Zamawiający przewiduje możliwość zmian postanowień Umowy w przypadkach:</w:t>
      </w:r>
    </w:p>
    <w:p w14:paraId="4697E0AE" w14:textId="77777777" w:rsidR="00BB610C" w:rsidRPr="00F71479" w:rsidRDefault="00BB610C" w:rsidP="00D21EF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wystąpienia zmiany powszechnie obowiązujących przepisów prawa w zakresie mającym wpływ na realizację Przedmiotu Umowy, chyba że zmiana taka znana była w chwili składania oferty;</w:t>
      </w:r>
    </w:p>
    <w:p w14:paraId="4B934EC6" w14:textId="77777777" w:rsidR="00BB610C" w:rsidRPr="00F71479" w:rsidRDefault="00BB610C" w:rsidP="00D21EF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gdy niezbędna jest zmiana sposobu wykonania zobowiązania, o ile zmiana taka jest korzystna dla Zamawiającego, z wyjątkiem sytuacji, gdy zmiana ta ingeruje w treść oferty lub jest istotna, lub o ile zmiana taka jest konieczna w celu prawidłowego wykonania Przedmiotu Umowy;</w:t>
      </w:r>
    </w:p>
    <w:p w14:paraId="6D41DA6B" w14:textId="77777777" w:rsidR="00BB610C" w:rsidRPr="00F71479" w:rsidRDefault="00BB610C" w:rsidP="00D21EF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gdy niezbędna jest zmiana terminu realizacji Umowy w przypadku zaistnienia okoliczności lub zdarzeń uniemożliwiających realizację Umowy w wyznaczonym terminie, na które Strony nie miały wpływu;</w:t>
      </w:r>
    </w:p>
    <w:p w14:paraId="77B8E093" w14:textId="333298EA" w:rsidR="00BB610C" w:rsidRPr="00F71479" w:rsidRDefault="00BB610C" w:rsidP="00D21EF7">
      <w:pPr>
        <w:pStyle w:val="Akapitzlist"/>
        <w:numPr>
          <w:ilvl w:val="0"/>
          <w:numId w:val="20"/>
        </w:numPr>
        <w:jc w:val="both"/>
        <w:rPr>
          <w:rFonts w:asciiTheme="minorHAnsi" w:hAnsiTheme="minorHAnsi" w:cstheme="minorHAnsi"/>
          <w:bCs/>
          <w:sz w:val="24"/>
          <w:szCs w:val="24"/>
        </w:rPr>
      </w:pPr>
      <w:r w:rsidRPr="00F71479">
        <w:rPr>
          <w:rFonts w:asciiTheme="minorHAnsi" w:hAnsiTheme="minorHAnsi" w:cstheme="minorHAnsi"/>
          <w:bCs/>
          <w:sz w:val="24"/>
          <w:szCs w:val="24"/>
        </w:rPr>
        <w:t>w zakresie zasad płatności wynagrodzenia Wykonawcy w sytuacji, gdy konieczność wprowadzenia zmian wynika z okoliczności, których nie można było przewidzieć w chwili zawarcia Umowy.</w:t>
      </w:r>
      <w:bookmarkEnd w:id="0"/>
    </w:p>
    <w:p w14:paraId="157FD20D" w14:textId="196BED3A" w:rsidR="00D9714C" w:rsidRPr="00DB5D5E" w:rsidRDefault="00D9714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W sprawach nie uregulowanych niniejszą umową mają zastosowanie przepisy kodeksu cywilnego.</w:t>
      </w:r>
    </w:p>
    <w:p w14:paraId="63A9E99A" w14:textId="77777777" w:rsidR="00D9714C" w:rsidRPr="00DB5D5E" w:rsidRDefault="00D9714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Strony zgodnie postanawiają, że będą dążyć do polubownego rozwiązywania ewentualnych sporów mogących powstać na tle wykonywania niniejszej umowy.</w:t>
      </w:r>
    </w:p>
    <w:p w14:paraId="0873B195" w14:textId="77777777" w:rsidR="00D9714C" w:rsidRPr="00DB5D5E" w:rsidRDefault="00D9714C" w:rsidP="00D21EF7">
      <w:pPr>
        <w:pStyle w:val="Akapitzlist"/>
        <w:numPr>
          <w:ilvl w:val="0"/>
          <w:numId w:val="11"/>
        </w:numPr>
        <w:shd w:val="clear" w:color="auto" w:fill="FFFFFF"/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B5D5E">
        <w:rPr>
          <w:rFonts w:eastAsia="Times New Roman"/>
          <w:color w:val="000000"/>
          <w:kern w:val="0"/>
          <w:sz w:val="24"/>
          <w:szCs w:val="24"/>
          <w:lang w:eastAsia="pl-PL"/>
        </w:rPr>
        <w:t>Ewentualne spory mogące wyniknąć z realizacji niniejszej umowy rozstrzygane będą  przez sąd właściwy dla siedziby Zamawiającego. </w:t>
      </w:r>
    </w:p>
    <w:p w14:paraId="5970658A" w14:textId="675BD0B4" w:rsidR="00D9714C" w:rsidRPr="00D9714C" w:rsidRDefault="00D9714C" w:rsidP="00D9714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7E4BE4DC" w14:textId="2EF7C65B" w:rsidR="00D9714C" w:rsidRPr="00D9714C" w:rsidRDefault="002B54BE" w:rsidP="00D103B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lastRenderedPageBreak/>
        <w:t>§ 12</w:t>
      </w:r>
    </w:p>
    <w:p w14:paraId="19F1DFC9" w14:textId="3E9875AC" w:rsidR="00D9714C" w:rsidRPr="00D9714C" w:rsidRDefault="00D9714C" w:rsidP="00DB5D5E">
      <w:pPr>
        <w:shd w:val="clear" w:color="auto" w:fill="FFFFFF"/>
        <w:spacing w:after="0" w:line="240" w:lineRule="auto"/>
        <w:ind w:left="426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Klauzula RODO</w:t>
      </w:r>
    </w:p>
    <w:p w14:paraId="6F22ED18" w14:textId="77777777" w:rsidR="00D9714C" w:rsidRPr="00D9714C" w:rsidRDefault="00D9714C" w:rsidP="00D21EF7">
      <w:pPr>
        <w:numPr>
          <w:ilvl w:val="0"/>
          <w:numId w:val="9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Zgodnie z treścią art. 13  Rozporządzenia Parlamentu Europejskiego i Rady (UE) 2016/679 z 27.04.2016 r. w sprawie ochrony osób fizycznych w związku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z przetwarzaniem danych osobowych i w sprawie swobodnego przepływu takich danych oraz uchylenia dyrektywy 95/46/WE (ogólne rozporządzenie o ochronie danych) dalej RODO – informujemy, że:</w:t>
      </w:r>
    </w:p>
    <w:p w14:paraId="29EEB213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Administratorem Pani/Pana danych osobowych jest: Zespół Parków Krajobrazowych Województwa Śląskiego w Katowicach z siedzibą w Będzinie reprezentowany przez Dyrektora ZPKWŚ, ul. I. Krasickiego 25, 42-500 w Będzinie</w:t>
      </w:r>
    </w:p>
    <w:p w14:paraId="45323C39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Z Inspektorem Ochrony Danych Osobowych można kontaktować się mailowo, pod adresem </w:t>
      </w:r>
      <w:hyperlink r:id="rId7" w:history="1">
        <w:r w:rsidRPr="00D9714C">
          <w:rPr>
            <w:rFonts w:eastAsia="Times New Roman"/>
            <w:color w:val="000000"/>
            <w:kern w:val="0"/>
            <w:sz w:val="24"/>
            <w:szCs w:val="24"/>
            <w:u w:val="single"/>
            <w:lang w:eastAsia="pl-PL"/>
          </w:rPr>
          <w:t>iod@zpk.com.pl</w:t>
        </w:r>
      </w:hyperlink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lub  pocztą tradycyjną pod adresem kontaktowy Administratora danych</w:t>
      </w:r>
    </w:p>
    <w:p w14:paraId="333D2ED3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Pani/Pana dane osobowe przetwarzane są na podstawie art. 6 ust. 1 lit. b, c, f RODO,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w celu związanym z zawarciem umowy </w:t>
      </w:r>
      <w:proofErr w:type="spellStart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cywilno</w:t>
      </w:r>
      <w:proofErr w:type="spellEnd"/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–prawnej.</w:t>
      </w:r>
    </w:p>
    <w:p w14:paraId="4D3A1F81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Pani/Pana dane osobowe będą przechowywane w trakcie okresu współpracy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 xml:space="preserve">z Zespołem Parków Krajobrazowych Województwa Śląskiego oraz na potrzeby archiwizacji dokumentacji związanej ze współpracą według okresów wskazanych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br/>
        <w:t>w przepisach szczegółowych.</w:t>
      </w:r>
    </w:p>
    <w:p w14:paraId="49D7834F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Posiada Pani/Pan prawo dostępu do treści swoich danych oraz prawo ich sprostowania, usunięcia, ograniczenia przetwarzania, prawo do przenoszenia danych, prawo wniesienia sprzeciwu. </w:t>
      </w:r>
    </w:p>
    <w:p w14:paraId="6BD559AB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Ma Pani/Pan prawo wniesienia skargi do Prezesa Urzędu Ochrony Danych Osobowych, gdy uzna Pani/Pan, iż przetwarzanie danych osobowych Pani/Pana dotyczących narusza przepisy RODO. </w:t>
      </w:r>
    </w:p>
    <w:p w14:paraId="72DDEB81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Podanie przez Pana/Panią danych osobowych jest dobrowolne, ale konieczne dla celów związanych z nawiązaniem i przebiegiem współpracy.</w:t>
      </w:r>
    </w:p>
    <w:p w14:paraId="46A0B3C4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Pani/Pana dane nie będą poddawane profilowaniu. Zespół Parków Krajobrazowych Województwa Śląskiego nie będzie przekazywać danych osobowych do państwa trzeciego lub organizacji międzynarodowej. </w:t>
      </w:r>
    </w:p>
    <w:p w14:paraId="1E1D4271" w14:textId="77777777" w:rsidR="00D9714C" w:rsidRPr="00D9714C" w:rsidRDefault="00D9714C" w:rsidP="00D21EF7">
      <w:pPr>
        <w:numPr>
          <w:ilvl w:val="0"/>
          <w:numId w:val="12"/>
        </w:numPr>
        <w:spacing w:after="0" w:line="240" w:lineRule="auto"/>
        <w:jc w:val="both"/>
        <w:textAlignment w:val="baseline"/>
        <w:rPr>
          <w:rFonts w:eastAsia="Times New Roman"/>
          <w:color w:val="000000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Dane osobowe są przekazywane organom uprawnionym na podstawie przepisów prawa oraz powierzone na podstawie umowy powierzenia oraz osobom upoważnionym do przetwarzania danych.</w:t>
      </w:r>
    </w:p>
    <w:p w14:paraId="638AB387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</w:p>
    <w:p w14:paraId="5B163103" w14:textId="3CC3311E" w:rsidR="00D9714C" w:rsidRPr="00D9714C" w:rsidRDefault="002B54BE" w:rsidP="00D9714C">
      <w:pPr>
        <w:spacing w:after="0" w:line="240" w:lineRule="auto"/>
        <w:jc w:val="center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>
        <w:rPr>
          <w:rFonts w:eastAsia="Times New Roman"/>
          <w:b/>
          <w:bCs/>
          <w:color w:val="000000"/>
          <w:kern w:val="0"/>
          <w:sz w:val="24"/>
          <w:szCs w:val="24"/>
          <w:lang w:eastAsia="pl-PL"/>
        </w:rPr>
        <w:t>§ 13</w:t>
      </w:r>
    </w:p>
    <w:p w14:paraId="7D631A4D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Umowę sporządzono w dwóch jednobrzmiących egzemplarzach, po jednym dla każdej ze stron. </w:t>
      </w:r>
    </w:p>
    <w:p w14:paraId="5DF4F07C" w14:textId="77777777" w:rsidR="00D9714C" w:rsidRPr="00D9714C" w:rsidRDefault="00D9714C" w:rsidP="00D9714C">
      <w:pPr>
        <w:spacing w:after="24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  <w:r w:rsidRPr="00D9714C">
        <w:rPr>
          <w:rFonts w:ascii="Times New Roman" w:eastAsia="Times New Roman" w:hAnsi="Times New Roman"/>
          <w:kern w:val="0"/>
          <w:sz w:val="24"/>
          <w:szCs w:val="24"/>
          <w:lang w:eastAsia="pl-PL"/>
        </w:rPr>
        <w:br/>
      </w:r>
    </w:p>
    <w:p w14:paraId="18BAB046" w14:textId="77777777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...............................................                                                            ...........................................</w:t>
      </w:r>
    </w:p>
    <w:p w14:paraId="4D091E22" w14:textId="6BB41072" w:rsidR="00D9714C" w:rsidRPr="00D9714C" w:rsidRDefault="00D9714C" w:rsidP="00D9714C">
      <w:pPr>
        <w:spacing w:after="0" w:line="240" w:lineRule="auto"/>
        <w:rPr>
          <w:rFonts w:ascii="Times New Roman" w:eastAsia="Times New Roman" w:hAnsi="Times New Roman"/>
          <w:kern w:val="0"/>
          <w:sz w:val="24"/>
          <w:szCs w:val="24"/>
          <w:lang w:eastAsia="pl-PL"/>
        </w:rPr>
      </w:pP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        </w:t>
      </w:r>
      <w:r w:rsidR="00C74CBA"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Z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amawiający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>                                                                                   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           </w:t>
      </w:r>
      <w:r w:rsidRPr="00D9714C">
        <w:rPr>
          <w:rFonts w:eastAsia="Times New Roman"/>
          <w:color w:val="000000"/>
          <w:kern w:val="0"/>
          <w:sz w:val="24"/>
          <w:szCs w:val="24"/>
          <w:lang w:eastAsia="pl-PL"/>
        </w:rPr>
        <w:t xml:space="preserve"> </w:t>
      </w:r>
      <w:r w:rsidR="00C74CBA">
        <w:rPr>
          <w:rFonts w:eastAsia="Times New Roman"/>
          <w:color w:val="000000"/>
          <w:kern w:val="0"/>
          <w:sz w:val="24"/>
          <w:szCs w:val="24"/>
          <w:lang w:eastAsia="pl-PL"/>
        </w:rPr>
        <w:t>Wykonawca</w:t>
      </w:r>
    </w:p>
    <w:p w14:paraId="6C3224CF" w14:textId="77777777" w:rsidR="0044096E" w:rsidRDefault="0044096E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5F1B50B0" w14:textId="77777777" w:rsidR="007B0942" w:rsidRDefault="007B0942" w:rsidP="002917CD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13BACDFD" w14:textId="77777777" w:rsidR="003B3F6F" w:rsidRDefault="003B3F6F" w:rsidP="00AC7DC7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D12758E" w14:textId="77777777" w:rsidR="00E13E19" w:rsidRDefault="00E13E19" w:rsidP="00AC7DC7">
      <w:pPr>
        <w:spacing w:after="0" w:line="360" w:lineRule="auto"/>
        <w:rPr>
          <w:rFonts w:eastAsia="Times New Roman" w:cs="Calibri"/>
          <w:kern w:val="0"/>
          <w:sz w:val="24"/>
          <w:szCs w:val="24"/>
          <w:lang w:eastAsia="pl-PL"/>
        </w:rPr>
      </w:pPr>
    </w:p>
    <w:p w14:paraId="32AAE0A7" w14:textId="77777777" w:rsidR="00F1033F" w:rsidRDefault="00F1033F" w:rsidP="00AC7DC7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114A8BF8" w14:textId="77777777" w:rsidR="001752AE" w:rsidRPr="007449A9" w:rsidRDefault="001752AE" w:rsidP="001752AE">
      <w:pPr>
        <w:spacing w:after="0" w:line="36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 w:rsidRPr="007449A9">
        <w:rPr>
          <w:rFonts w:eastAsia="Times New Roman" w:cs="Calibri"/>
          <w:kern w:val="0"/>
          <w:sz w:val="20"/>
          <w:szCs w:val="20"/>
          <w:lang w:eastAsia="pl-PL"/>
        </w:rPr>
        <w:t>Załącznik nr 1</w:t>
      </w:r>
    </w:p>
    <w:p w14:paraId="73E865C8" w14:textId="23EB08FC" w:rsidR="001752AE" w:rsidRDefault="001752AE" w:rsidP="001752AE">
      <w:pPr>
        <w:spacing w:after="0" w:line="36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>
        <w:rPr>
          <w:rFonts w:eastAsia="Times New Roman" w:cs="Calibri"/>
          <w:kern w:val="0"/>
          <w:sz w:val="20"/>
          <w:szCs w:val="20"/>
          <w:lang w:eastAsia="pl-PL"/>
        </w:rPr>
        <w:t>d</w:t>
      </w:r>
      <w:r w:rsidRPr="007449A9">
        <w:rPr>
          <w:rFonts w:eastAsia="Times New Roman" w:cs="Calibri"/>
          <w:kern w:val="0"/>
          <w:sz w:val="20"/>
          <w:szCs w:val="20"/>
          <w:lang w:eastAsia="pl-PL"/>
        </w:rPr>
        <w:t>o umowy nr……………………………</w:t>
      </w:r>
    </w:p>
    <w:p w14:paraId="6B5806D2" w14:textId="77777777" w:rsidR="0046064E" w:rsidRPr="00E13E19" w:rsidRDefault="0046064E" w:rsidP="00E13E1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p w14:paraId="4143B810" w14:textId="77777777" w:rsidR="00E13E19" w:rsidRPr="008A704B" w:rsidRDefault="00E13E19" w:rsidP="00E13E19">
      <w:pPr>
        <w:rPr>
          <w:rFonts w:cs="Calibri"/>
        </w:rPr>
      </w:pPr>
    </w:p>
    <w:p w14:paraId="5DF90465" w14:textId="77777777" w:rsidR="00E13E19" w:rsidRPr="008A704B" w:rsidRDefault="00E13E19" w:rsidP="00E13E19">
      <w:pPr>
        <w:jc w:val="center"/>
        <w:rPr>
          <w:rFonts w:cs="Calibri"/>
          <w:b/>
          <w:bCs/>
        </w:rPr>
      </w:pPr>
      <w:r w:rsidRPr="008A704B">
        <w:rPr>
          <w:rFonts w:cs="Calibri"/>
          <w:b/>
          <w:bCs/>
        </w:rPr>
        <w:t>OPIS PRZEDMIOTU ZAMÓWIENIA</w:t>
      </w:r>
      <w:r>
        <w:rPr>
          <w:rFonts w:cs="Calibri"/>
          <w:b/>
          <w:bCs/>
        </w:rPr>
        <w:t xml:space="preserve"> </w:t>
      </w:r>
    </w:p>
    <w:p w14:paraId="352A7494" w14:textId="77777777" w:rsidR="00E13E19" w:rsidRPr="008A704B" w:rsidRDefault="00E13E19" w:rsidP="00E13E19">
      <w:pPr>
        <w:jc w:val="center"/>
        <w:rPr>
          <w:rFonts w:cs="Calibri"/>
        </w:rPr>
      </w:pPr>
    </w:p>
    <w:p w14:paraId="38C71C18" w14:textId="77777777" w:rsidR="00E13E19" w:rsidRPr="008A704B" w:rsidRDefault="00E13E19" w:rsidP="00E13E19">
      <w:pPr>
        <w:spacing w:after="0"/>
        <w:rPr>
          <w:rFonts w:cs="Calibri"/>
        </w:rPr>
      </w:pPr>
      <w:r w:rsidRPr="008A704B">
        <w:rPr>
          <w:rFonts w:cs="Calibri"/>
        </w:rPr>
        <w:t xml:space="preserve">1. </w:t>
      </w:r>
      <w:r>
        <w:rPr>
          <w:rFonts w:cs="Calibri"/>
        </w:rPr>
        <w:t xml:space="preserve">Usługa cateringowej polegać będzie na: </w:t>
      </w:r>
      <w:r w:rsidRPr="008A704B">
        <w:rPr>
          <w:rFonts w:cs="Calibri"/>
        </w:rPr>
        <w:t xml:space="preserve"> </w:t>
      </w:r>
    </w:p>
    <w:p w14:paraId="498DA5C0" w14:textId="77777777" w:rsidR="00E13E19" w:rsidRPr="008A704B" w:rsidRDefault="00E13E19" w:rsidP="00E13E19">
      <w:pPr>
        <w:spacing w:after="0"/>
        <w:rPr>
          <w:rFonts w:cs="Calibri"/>
        </w:rPr>
      </w:pPr>
      <w:r w:rsidRPr="008A704B">
        <w:rPr>
          <w:rFonts w:cs="Calibri"/>
        </w:rPr>
        <w:t xml:space="preserve">a) </w:t>
      </w:r>
      <w:r>
        <w:rPr>
          <w:rFonts w:cs="Calibri"/>
        </w:rPr>
        <w:t xml:space="preserve">przygotowaniu poczęstunku na 19 osób dla ZPKWŚ w Będzinie  </w:t>
      </w:r>
    </w:p>
    <w:p w14:paraId="5A1C9934" w14:textId="77777777" w:rsidR="00E13E19" w:rsidRPr="008A704B" w:rsidRDefault="00E13E19" w:rsidP="00E13E19">
      <w:pPr>
        <w:spacing w:after="0"/>
        <w:rPr>
          <w:rFonts w:cs="Calibri"/>
        </w:rPr>
      </w:pPr>
      <w:r w:rsidRPr="008A704B">
        <w:rPr>
          <w:rFonts w:cs="Calibri"/>
        </w:rPr>
        <w:t xml:space="preserve">b) </w:t>
      </w:r>
      <w:r>
        <w:rPr>
          <w:rFonts w:cs="Calibri"/>
        </w:rPr>
        <w:t>transporcie poczęstunku do biura ZPKWŚ w Będzinie o wyznaczonej przez Zamawiającego godzinie</w:t>
      </w:r>
    </w:p>
    <w:p w14:paraId="162E53A8" w14:textId="77777777" w:rsidR="00E13E19" w:rsidRPr="008A704B" w:rsidRDefault="00E13E19" w:rsidP="00E13E19">
      <w:pPr>
        <w:spacing w:after="0"/>
        <w:rPr>
          <w:rFonts w:cs="Calibri"/>
        </w:rPr>
      </w:pPr>
      <w:r w:rsidRPr="008A704B">
        <w:rPr>
          <w:rFonts w:cs="Calibri"/>
        </w:rPr>
        <w:t xml:space="preserve">c) </w:t>
      </w:r>
      <w:r>
        <w:rPr>
          <w:rFonts w:cs="Calibri"/>
        </w:rPr>
        <w:t xml:space="preserve">Odbiorze naczyń w kolejnym dniu po posiedzeniu Rady Parków </w:t>
      </w:r>
    </w:p>
    <w:p w14:paraId="0A4C1FDD" w14:textId="77777777" w:rsidR="00E13E19" w:rsidRDefault="00E13E19" w:rsidP="00E13E19">
      <w:pPr>
        <w:spacing w:after="0"/>
        <w:rPr>
          <w:rFonts w:cs="Calibri"/>
        </w:rPr>
      </w:pPr>
    </w:p>
    <w:p w14:paraId="256F0DDF" w14:textId="77777777" w:rsidR="00E13E19" w:rsidRDefault="00E13E19" w:rsidP="00E13E19">
      <w:pPr>
        <w:spacing w:after="0"/>
        <w:rPr>
          <w:rFonts w:cs="Calibri"/>
        </w:rPr>
      </w:pPr>
      <w:r w:rsidRPr="008A704B">
        <w:rPr>
          <w:rFonts w:cs="Calibri"/>
        </w:rPr>
        <w:t xml:space="preserve">2. </w:t>
      </w:r>
      <w:r>
        <w:rPr>
          <w:rFonts w:cs="Calibri"/>
        </w:rPr>
        <w:t>W ramach poczęstunku przewiduje się:</w:t>
      </w:r>
    </w:p>
    <w:p w14:paraId="3073DA69" w14:textId="77777777" w:rsidR="00E13E19" w:rsidRPr="00982028" w:rsidRDefault="00E13E19" w:rsidP="00E13E19">
      <w:pPr>
        <w:spacing w:after="0"/>
        <w:rPr>
          <w:rFonts w:cs="Calibri"/>
        </w:rPr>
      </w:pPr>
      <w:r w:rsidRPr="00982028">
        <w:rPr>
          <w:rFonts w:cs="Calibri"/>
        </w:rPr>
        <w:t>1.Ciepłe napoje:</w:t>
      </w:r>
    </w:p>
    <w:p w14:paraId="678EC309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>-1 kawa 0,25 litra / osobę </w:t>
      </w:r>
      <w:r w:rsidRPr="00982028">
        <w:rPr>
          <w:rFonts w:cs="Calibri"/>
          <w:b/>
          <w:bCs/>
        </w:rPr>
        <w:t>(w 6 termosach na stołach)</w:t>
      </w:r>
    </w:p>
    <w:p w14:paraId="6ADD28C0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>-1 herbata 0,25 litra / osobę </w:t>
      </w:r>
      <w:r w:rsidRPr="00982028">
        <w:rPr>
          <w:rFonts w:cs="Calibri"/>
          <w:b/>
          <w:bCs/>
        </w:rPr>
        <w:t>(w 6 termosach na stołach)</w:t>
      </w:r>
    </w:p>
    <w:p w14:paraId="417150F3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2.Mleko, cukier, cytryna </w:t>
      </w:r>
      <w:r w:rsidRPr="00982028">
        <w:rPr>
          <w:rFonts w:cs="Calibri"/>
          <w:b/>
          <w:bCs/>
        </w:rPr>
        <w:t>(po 6 zestawów na stołach)</w:t>
      </w:r>
    </w:p>
    <w:p w14:paraId="333B5637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>3. Zimne napoje:</w:t>
      </w:r>
    </w:p>
    <w:p w14:paraId="066750F4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-0,5 litra wody mineralnej niegazowanej / osobę </w:t>
      </w:r>
      <w:r w:rsidRPr="00982028">
        <w:rPr>
          <w:rFonts w:cs="Calibri"/>
          <w:b/>
          <w:bCs/>
        </w:rPr>
        <w:t>(w butelkach na stołach)</w:t>
      </w:r>
    </w:p>
    <w:p w14:paraId="4499535E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-0,25 litra napoju Tymbark / osobę </w:t>
      </w:r>
      <w:r w:rsidRPr="00982028">
        <w:rPr>
          <w:rFonts w:cs="Calibri"/>
          <w:b/>
          <w:bCs/>
        </w:rPr>
        <w:t>(w buteleczkach na stołach - różne smaki)</w:t>
      </w:r>
    </w:p>
    <w:p w14:paraId="492015DD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4.Ciasto: po 2 kawałki / osobę: (sernik, jabłecznik) – </w:t>
      </w:r>
      <w:r w:rsidRPr="00982028">
        <w:rPr>
          <w:rFonts w:cs="Calibri"/>
          <w:b/>
          <w:bCs/>
        </w:rPr>
        <w:t>38 szt</w:t>
      </w:r>
      <w:r w:rsidRPr="00982028">
        <w:rPr>
          <w:rFonts w:cs="Calibri"/>
        </w:rPr>
        <w:t>.</w:t>
      </w:r>
      <w:r w:rsidRPr="00982028">
        <w:rPr>
          <w:rFonts w:cs="Calibri"/>
          <w:b/>
          <w:bCs/>
        </w:rPr>
        <w:t xml:space="preserve"> </w:t>
      </w:r>
      <w:r w:rsidRPr="00982028">
        <w:rPr>
          <w:rFonts w:cs="Calibri"/>
        </w:rPr>
        <w:t> </w:t>
      </w:r>
      <w:r w:rsidRPr="00982028">
        <w:rPr>
          <w:rFonts w:cs="Calibri"/>
          <w:b/>
          <w:bCs/>
        </w:rPr>
        <w:t>(4 patery)</w:t>
      </w:r>
    </w:p>
    <w:p w14:paraId="6EF39B85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5.Owoce: (mandarynki, winogrona, banany) </w:t>
      </w:r>
      <w:r w:rsidRPr="00982028">
        <w:rPr>
          <w:rFonts w:cs="Calibri"/>
          <w:b/>
          <w:bCs/>
        </w:rPr>
        <w:t xml:space="preserve">(4 patery) </w:t>
      </w:r>
    </w:p>
    <w:p w14:paraId="12A22E29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>6.</w:t>
      </w:r>
      <w:r w:rsidRPr="00982028">
        <w:rPr>
          <w:rFonts w:cs="Calibri"/>
          <w:b/>
          <w:bCs/>
        </w:rPr>
        <w:t xml:space="preserve"> </w:t>
      </w:r>
      <w:r w:rsidRPr="00982028">
        <w:rPr>
          <w:rFonts w:cs="Calibri"/>
        </w:rPr>
        <w:t xml:space="preserve">Deserki: beza lub inny wariant </w:t>
      </w:r>
      <w:r w:rsidRPr="00982028">
        <w:rPr>
          <w:rFonts w:cs="Calibri"/>
          <w:b/>
          <w:bCs/>
        </w:rPr>
        <w:t>19 szt.</w:t>
      </w:r>
    </w:p>
    <w:p w14:paraId="72D1A3A6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7. </w:t>
      </w:r>
      <w:proofErr w:type="spellStart"/>
      <w:r w:rsidRPr="00982028">
        <w:rPr>
          <w:rFonts w:cs="Calibri"/>
        </w:rPr>
        <w:t>Finger</w:t>
      </w:r>
      <w:proofErr w:type="spellEnd"/>
      <w:r w:rsidRPr="00982028">
        <w:rPr>
          <w:rFonts w:cs="Calibri"/>
        </w:rPr>
        <w:t xml:space="preserve"> food: 1 rodzaj – </w:t>
      </w:r>
      <w:r w:rsidRPr="00982028">
        <w:rPr>
          <w:rFonts w:cs="Calibri"/>
          <w:b/>
          <w:bCs/>
        </w:rPr>
        <w:t>19 szt</w:t>
      </w:r>
      <w:r w:rsidRPr="00982028">
        <w:rPr>
          <w:rFonts w:cs="Calibri"/>
        </w:rPr>
        <w:t xml:space="preserve">. </w:t>
      </w:r>
      <w:r w:rsidRPr="00982028">
        <w:rPr>
          <w:rFonts w:cs="Calibri"/>
          <w:b/>
          <w:bCs/>
        </w:rPr>
        <w:t>(3 patery)</w:t>
      </w:r>
    </w:p>
    <w:p w14:paraId="6F7FFF74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8. Kanapki na ciemnym i jasnym pieczywie - </w:t>
      </w:r>
      <w:r w:rsidRPr="00982028">
        <w:rPr>
          <w:rFonts w:cs="Calibri"/>
          <w:b/>
          <w:bCs/>
        </w:rPr>
        <w:t>38 szt.</w:t>
      </w:r>
      <w:r w:rsidRPr="00982028">
        <w:rPr>
          <w:rFonts w:cs="Calibri"/>
        </w:rPr>
        <w:t xml:space="preserve"> </w:t>
      </w:r>
      <w:r w:rsidRPr="00982028">
        <w:rPr>
          <w:rFonts w:cs="Calibri"/>
          <w:b/>
          <w:bCs/>
        </w:rPr>
        <w:t>(6 pater)</w:t>
      </w:r>
    </w:p>
    <w:p w14:paraId="1C77F190" w14:textId="388EA190" w:rsidR="00E13E19" w:rsidRPr="00982028" w:rsidRDefault="00E13E19" w:rsidP="00E13E19">
      <w:pPr>
        <w:spacing w:after="0" w:line="278" w:lineRule="auto"/>
        <w:rPr>
          <w:rFonts w:cs="Calibri"/>
          <w:b/>
          <w:bCs/>
        </w:rPr>
      </w:pPr>
      <w:r w:rsidRPr="00982028">
        <w:rPr>
          <w:rFonts w:cs="Calibri"/>
        </w:rPr>
        <w:t xml:space="preserve">9. </w:t>
      </w:r>
      <w:proofErr w:type="spellStart"/>
      <w:r w:rsidR="00711EA4">
        <w:rPr>
          <w:rFonts w:cs="Calibri"/>
        </w:rPr>
        <w:t>Bogracz</w:t>
      </w:r>
      <w:proofErr w:type="spellEnd"/>
      <w:r>
        <w:rPr>
          <w:rFonts w:cs="Calibri"/>
        </w:rPr>
        <w:t xml:space="preserve"> </w:t>
      </w:r>
      <w:r w:rsidRPr="00982028">
        <w:rPr>
          <w:rFonts w:cs="Calibri"/>
        </w:rPr>
        <w:t xml:space="preserve">- </w:t>
      </w:r>
      <w:r w:rsidRPr="00982028">
        <w:rPr>
          <w:rFonts w:cs="Calibri"/>
          <w:b/>
          <w:bCs/>
        </w:rPr>
        <w:t>19 porcji</w:t>
      </w:r>
      <w:r w:rsidRPr="00982028">
        <w:rPr>
          <w:rFonts w:cs="Calibri"/>
        </w:rPr>
        <w:t xml:space="preserve"> (+ ewentualne pieczywo)</w:t>
      </w:r>
    </w:p>
    <w:p w14:paraId="407AF4DC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</w:rPr>
        <w:t xml:space="preserve">10. Obrusy, serwetki papierowe, talerze, sztućce, filiżanki, naczynie do serwowania, itp. </w:t>
      </w:r>
    </w:p>
    <w:p w14:paraId="481063B4" w14:textId="77777777" w:rsidR="00E13E19" w:rsidRPr="00982028" w:rsidRDefault="00E13E19" w:rsidP="00E13E19">
      <w:pPr>
        <w:spacing w:after="0" w:line="278" w:lineRule="auto"/>
        <w:rPr>
          <w:rFonts w:cs="Calibri"/>
        </w:rPr>
      </w:pPr>
      <w:r w:rsidRPr="00982028">
        <w:rPr>
          <w:rFonts w:cs="Calibri"/>
          <w:b/>
          <w:bCs/>
        </w:rPr>
        <w:t>Ilość osób: 19</w:t>
      </w:r>
    </w:p>
    <w:p w14:paraId="3959B16C" w14:textId="119E88E6" w:rsidR="001752AE" w:rsidRDefault="001752AE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1F95911F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6E604E88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5E7EFD32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2D96C2AC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08F2C56B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732FFBA4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2E4ABCA5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53877F90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72D4ADEA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5B562780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252AD670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511B6909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4FCCD9B3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5C7AAAD7" w14:textId="4960D569" w:rsidR="00774560" w:rsidRPr="007449A9" w:rsidRDefault="00774560" w:rsidP="00774560">
      <w:pPr>
        <w:spacing w:after="0" w:line="36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 w:rsidRPr="007449A9">
        <w:rPr>
          <w:rFonts w:eastAsia="Times New Roman" w:cs="Calibri"/>
          <w:kern w:val="0"/>
          <w:sz w:val="20"/>
          <w:szCs w:val="20"/>
          <w:lang w:eastAsia="pl-PL"/>
        </w:rPr>
        <w:lastRenderedPageBreak/>
        <w:t xml:space="preserve">Załącznik nr </w:t>
      </w:r>
      <w:r>
        <w:rPr>
          <w:rFonts w:eastAsia="Times New Roman" w:cs="Calibri"/>
          <w:kern w:val="0"/>
          <w:sz w:val="20"/>
          <w:szCs w:val="20"/>
          <w:lang w:eastAsia="pl-PL"/>
        </w:rPr>
        <w:t>2</w:t>
      </w:r>
    </w:p>
    <w:p w14:paraId="68F8D2E5" w14:textId="77777777" w:rsidR="00774560" w:rsidRDefault="00774560" w:rsidP="00774560">
      <w:pPr>
        <w:spacing w:after="0" w:line="360" w:lineRule="auto"/>
        <w:jc w:val="right"/>
        <w:rPr>
          <w:rFonts w:eastAsia="Times New Roman" w:cs="Calibri"/>
          <w:kern w:val="0"/>
          <w:sz w:val="20"/>
          <w:szCs w:val="20"/>
          <w:lang w:eastAsia="pl-PL"/>
        </w:rPr>
      </w:pPr>
      <w:r>
        <w:rPr>
          <w:rFonts w:eastAsia="Times New Roman" w:cs="Calibri"/>
          <w:kern w:val="0"/>
          <w:sz w:val="20"/>
          <w:szCs w:val="20"/>
          <w:lang w:eastAsia="pl-PL"/>
        </w:rPr>
        <w:t>d</w:t>
      </w:r>
      <w:r w:rsidRPr="007449A9">
        <w:rPr>
          <w:rFonts w:eastAsia="Times New Roman" w:cs="Calibri"/>
          <w:kern w:val="0"/>
          <w:sz w:val="20"/>
          <w:szCs w:val="20"/>
          <w:lang w:eastAsia="pl-PL"/>
        </w:rPr>
        <w:t>o umowy nr……………………………</w:t>
      </w:r>
    </w:p>
    <w:p w14:paraId="2AC889AE" w14:textId="77777777" w:rsidR="00774560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p w14:paraId="178421BB" w14:textId="77777777" w:rsidR="00774560" w:rsidRPr="007449A9" w:rsidRDefault="00774560" w:rsidP="00F1033F">
      <w:pPr>
        <w:spacing w:after="0" w:line="360" w:lineRule="auto"/>
        <w:rPr>
          <w:rFonts w:eastAsia="Times New Roman" w:cs="Calibri"/>
          <w:kern w:val="0"/>
          <w:sz w:val="20"/>
          <w:szCs w:val="20"/>
          <w:lang w:eastAsia="pl-PL"/>
        </w:rPr>
      </w:pPr>
    </w:p>
    <w:sectPr w:rsidR="00774560" w:rsidRPr="007449A9" w:rsidSect="002E5BBB">
      <w:footerReference w:type="default" r:id="rId8"/>
      <w:headerReference w:type="first" r:id="rId9"/>
      <w:pgSz w:w="11906" w:h="16838"/>
      <w:pgMar w:top="1134" w:right="1418" w:bottom="1134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3DCA69" w14:textId="77777777" w:rsidR="00D30C25" w:rsidRDefault="00D30C25" w:rsidP="005E12AB">
      <w:pPr>
        <w:spacing w:after="0" w:line="240" w:lineRule="auto"/>
      </w:pPr>
      <w:r>
        <w:separator/>
      </w:r>
    </w:p>
  </w:endnote>
  <w:endnote w:type="continuationSeparator" w:id="0">
    <w:p w14:paraId="4394AD81" w14:textId="77777777" w:rsidR="00D30C25" w:rsidRDefault="00D30C25" w:rsidP="005E12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9844794"/>
      <w:docPartObj>
        <w:docPartGallery w:val="Page Numbers (Bottom of Page)"/>
        <w:docPartUnique/>
      </w:docPartObj>
    </w:sdtPr>
    <w:sdtContent>
      <w:p w14:paraId="54E0A15C" w14:textId="77777777" w:rsidR="00D9714C" w:rsidRDefault="00D9714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36513">
          <w:rPr>
            <w:noProof/>
          </w:rPr>
          <w:t>1</w:t>
        </w:r>
        <w:r>
          <w:fldChar w:fldCharType="end"/>
        </w:r>
      </w:p>
    </w:sdtContent>
  </w:sdt>
  <w:p w14:paraId="4CA13E2D" w14:textId="77777777" w:rsidR="00D9714C" w:rsidRDefault="00D9714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5F9981" w14:textId="77777777" w:rsidR="00D30C25" w:rsidRDefault="00D30C25" w:rsidP="005E12AB">
      <w:pPr>
        <w:spacing w:after="0" w:line="240" w:lineRule="auto"/>
      </w:pPr>
      <w:r>
        <w:separator/>
      </w:r>
    </w:p>
  </w:footnote>
  <w:footnote w:type="continuationSeparator" w:id="0">
    <w:p w14:paraId="5FD3A30A" w14:textId="77777777" w:rsidR="00D30C25" w:rsidRDefault="00D30C25" w:rsidP="005E12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816F01" w14:textId="574C9DD6" w:rsidR="00FB3545" w:rsidRPr="00D81BA1" w:rsidRDefault="00FB3545" w:rsidP="00FB3545">
    <w:pPr>
      <w:spacing w:after="0" w:line="240" w:lineRule="auto"/>
      <w:rPr>
        <w:b/>
        <w:bCs/>
        <w:sz w:val="20"/>
        <w:szCs w:val="20"/>
      </w:rPr>
    </w:pPr>
    <w:r w:rsidRPr="00D81BA1">
      <w:rPr>
        <w:b/>
        <w:bCs/>
        <w:sz w:val="20"/>
        <w:szCs w:val="20"/>
      </w:rPr>
      <w:t xml:space="preserve">Załącznik nr </w:t>
    </w:r>
    <w:r w:rsidR="00681CC5">
      <w:rPr>
        <w:b/>
        <w:bCs/>
        <w:sz w:val="20"/>
        <w:szCs w:val="20"/>
      </w:rPr>
      <w:t>3</w:t>
    </w:r>
  </w:p>
  <w:p w14:paraId="7357FF21" w14:textId="77777777" w:rsidR="00A607FD" w:rsidRPr="008A704B" w:rsidRDefault="00A607FD" w:rsidP="00A607FD">
    <w:pPr>
      <w:spacing w:after="0"/>
      <w:rPr>
        <w:rFonts w:cs="Calibri"/>
        <w:sz w:val="18"/>
        <w:szCs w:val="18"/>
      </w:rPr>
    </w:pPr>
    <w:r w:rsidRPr="008A704B">
      <w:rPr>
        <w:rFonts w:cs="Calibri"/>
        <w:sz w:val="18"/>
        <w:szCs w:val="18"/>
      </w:rPr>
      <w:t xml:space="preserve">do zapytania ofertowego na usługę </w:t>
    </w:r>
    <w:r>
      <w:rPr>
        <w:rFonts w:cs="Calibri"/>
        <w:sz w:val="18"/>
        <w:szCs w:val="18"/>
      </w:rPr>
      <w:t>cateringową na Posiedzenie Rady Parków w Biurze ZPKWŚ w Będzinie</w:t>
    </w:r>
  </w:p>
  <w:p w14:paraId="65286293" w14:textId="5595EAA7" w:rsidR="00465F6F" w:rsidRPr="00337B54" w:rsidRDefault="00465F6F" w:rsidP="00465F6F">
    <w:pPr>
      <w:pStyle w:val="Nagwek"/>
      <w:rPr>
        <w:sz w:val="18"/>
        <w:szCs w:val="18"/>
      </w:rPr>
    </w:pPr>
    <w:r w:rsidRPr="00337B54">
      <w:rPr>
        <w:sz w:val="18"/>
        <w:szCs w:val="18"/>
      </w:rPr>
      <w:t xml:space="preserve">Nr sprawy: </w:t>
    </w:r>
    <w:r w:rsidR="00A607FD">
      <w:rPr>
        <w:sz w:val="18"/>
        <w:szCs w:val="18"/>
      </w:rPr>
      <w:t>OR-B.0001.2.2026.EK</w:t>
    </w:r>
  </w:p>
  <w:p w14:paraId="04E06366" w14:textId="7F02741A" w:rsidR="00FB3545" w:rsidRPr="00FB3545" w:rsidRDefault="00FB3545" w:rsidP="00681CC5">
    <w:pPr>
      <w:pStyle w:val="Nagwek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93B3E"/>
    <w:multiLevelType w:val="multilevel"/>
    <w:tmpl w:val="06D67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A830D8"/>
    <w:multiLevelType w:val="multilevel"/>
    <w:tmpl w:val="1E1694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C83BFC"/>
    <w:multiLevelType w:val="hybridMultilevel"/>
    <w:tmpl w:val="CE2038C2"/>
    <w:lvl w:ilvl="0" w:tplc="D3B68140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0299B2">
      <w:start w:val="1"/>
      <w:numFmt w:val="decimal"/>
      <w:lvlText w:val="%2)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37CFBCA">
      <w:start w:val="1"/>
      <w:numFmt w:val="lowerRoman"/>
      <w:lvlText w:val="%3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A5AA25A">
      <w:start w:val="1"/>
      <w:numFmt w:val="decimal"/>
      <w:lvlText w:val="%4"/>
      <w:lvlJc w:val="left"/>
      <w:pPr>
        <w:ind w:left="2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D422B660">
      <w:start w:val="1"/>
      <w:numFmt w:val="lowerLetter"/>
      <w:lvlText w:val="%5"/>
      <w:lvlJc w:val="left"/>
      <w:pPr>
        <w:ind w:left="3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1424EE4">
      <w:start w:val="1"/>
      <w:numFmt w:val="lowerRoman"/>
      <w:lvlText w:val="%6"/>
      <w:lvlJc w:val="left"/>
      <w:pPr>
        <w:ind w:left="3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A3A91E0">
      <w:start w:val="1"/>
      <w:numFmt w:val="decimal"/>
      <w:lvlText w:val="%7"/>
      <w:lvlJc w:val="left"/>
      <w:pPr>
        <w:ind w:left="4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8017BA">
      <w:start w:val="1"/>
      <w:numFmt w:val="lowerLetter"/>
      <w:lvlText w:val="%8"/>
      <w:lvlJc w:val="left"/>
      <w:pPr>
        <w:ind w:left="5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B546F710">
      <w:start w:val="1"/>
      <w:numFmt w:val="lowerRoman"/>
      <w:lvlText w:val="%9"/>
      <w:lvlJc w:val="left"/>
      <w:pPr>
        <w:ind w:left="5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47E1390"/>
    <w:multiLevelType w:val="multilevel"/>
    <w:tmpl w:val="67D843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680623"/>
    <w:multiLevelType w:val="multilevel"/>
    <w:tmpl w:val="3288FC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502D74"/>
    <w:multiLevelType w:val="multilevel"/>
    <w:tmpl w:val="0BBCA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DF21CB"/>
    <w:multiLevelType w:val="hybridMultilevel"/>
    <w:tmpl w:val="5C3A8430"/>
    <w:lvl w:ilvl="0" w:tplc="78665B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3DB3372"/>
    <w:multiLevelType w:val="hybridMultilevel"/>
    <w:tmpl w:val="C45808AC"/>
    <w:lvl w:ilvl="0" w:tplc="DAAC99D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824282"/>
    <w:multiLevelType w:val="hybridMultilevel"/>
    <w:tmpl w:val="A35A1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E2E2A"/>
    <w:multiLevelType w:val="multilevel"/>
    <w:tmpl w:val="31444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9C1D92"/>
    <w:multiLevelType w:val="hybridMultilevel"/>
    <w:tmpl w:val="5F7ED08C"/>
    <w:lvl w:ilvl="0" w:tplc="ED6870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2655EA"/>
    <w:multiLevelType w:val="hybridMultilevel"/>
    <w:tmpl w:val="8F3EC64E"/>
    <w:lvl w:ilvl="0" w:tplc="04150017">
      <w:start w:val="1"/>
      <w:numFmt w:val="lowerLetter"/>
      <w:lvlText w:val="%1)"/>
      <w:lvlJc w:val="left"/>
      <w:pPr>
        <w:ind w:left="1506" w:hanging="360"/>
      </w:pPr>
    </w:lvl>
    <w:lvl w:ilvl="1" w:tplc="04150019">
      <w:start w:val="1"/>
      <w:numFmt w:val="lowerLetter"/>
      <w:lvlText w:val="%2."/>
      <w:lvlJc w:val="left"/>
      <w:pPr>
        <w:ind w:left="2226" w:hanging="360"/>
      </w:pPr>
    </w:lvl>
    <w:lvl w:ilvl="2" w:tplc="0415001B">
      <w:start w:val="1"/>
      <w:numFmt w:val="lowerRoman"/>
      <w:lvlText w:val="%3."/>
      <w:lvlJc w:val="right"/>
      <w:pPr>
        <w:ind w:left="2946" w:hanging="180"/>
      </w:pPr>
    </w:lvl>
    <w:lvl w:ilvl="3" w:tplc="0415000F">
      <w:start w:val="1"/>
      <w:numFmt w:val="decimal"/>
      <w:lvlText w:val="%4."/>
      <w:lvlJc w:val="left"/>
      <w:pPr>
        <w:ind w:left="3666" w:hanging="360"/>
      </w:pPr>
    </w:lvl>
    <w:lvl w:ilvl="4" w:tplc="04150019">
      <w:start w:val="1"/>
      <w:numFmt w:val="lowerLetter"/>
      <w:lvlText w:val="%5."/>
      <w:lvlJc w:val="left"/>
      <w:pPr>
        <w:ind w:left="4386" w:hanging="360"/>
      </w:pPr>
    </w:lvl>
    <w:lvl w:ilvl="5" w:tplc="0415001B">
      <w:start w:val="1"/>
      <w:numFmt w:val="lowerRoman"/>
      <w:lvlText w:val="%6."/>
      <w:lvlJc w:val="right"/>
      <w:pPr>
        <w:ind w:left="5106" w:hanging="180"/>
      </w:pPr>
    </w:lvl>
    <w:lvl w:ilvl="6" w:tplc="0415000F">
      <w:start w:val="1"/>
      <w:numFmt w:val="decimal"/>
      <w:lvlText w:val="%7."/>
      <w:lvlJc w:val="left"/>
      <w:pPr>
        <w:ind w:left="5826" w:hanging="360"/>
      </w:pPr>
    </w:lvl>
    <w:lvl w:ilvl="7" w:tplc="04150019">
      <w:start w:val="1"/>
      <w:numFmt w:val="lowerLetter"/>
      <w:lvlText w:val="%8."/>
      <w:lvlJc w:val="left"/>
      <w:pPr>
        <w:ind w:left="6546" w:hanging="360"/>
      </w:pPr>
    </w:lvl>
    <w:lvl w:ilvl="8" w:tplc="0415001B">
      <w:start w:val="1"/>
      <w:numFmt w:val="lowerRoman"/>
      <w:lvlText w:val="%9."/>
      <w:lvlJc w:val="right"/>
      <w:pPr>
        <w:ind w:left="7266" w:hanging="180"/>
      </w:pPr>
    </w:lvl>
  </w:abstractNum>
  <w:abstractNum w:abstractNumId="12" w15:restartNumberingAfterBreak="0">
    <w:nsid w:val="38560828"/>
    <w:multiLevelType w:val="hybridMultilevel"/>
    <w:tmpl w:val="9702BA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AA7EF3"/>
    <w:multiLevelType w:val="multilevel"/>
    <w:tmpl w:val="018A5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DE0746D"/>
    <w:multiLevelType w:val="hybridMultilevel"/>
    <w:tmpl w:val="28349926"/>
    <w:lvl w:ilvl="0" w:tplc="4AA85F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2468A6"/>
    <w:multiLevelType w:val="multilevel"/>
    <w:tmpl w:val="00C4C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799"/>
    <w:multiLevelType w:val="hybridMultilevel"/>
    <w:tmpl w:val="3F200B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E7FA1"/>
    <w:multiLevelType w:val="multilevel"/>
    <w:tmpl w:val="3B360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C143B08"/>
    <w:multiLevelType w:val="multilevel"/>
    <w:tmpl w:val="E7FC6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936A98"/>
    <w:multiLevelType w:val="multilevel"/>
    <w:tmpl w:val="110438A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ED522A"/>
    <w:multiLevelType w:val="multilevel"/>
    <w:tmpl w:val="B6A8EC3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C165CF0"/>
    <w:multiLevelType w:val="hybridMultilevel"/>
    <w:tmpl w:val="623E653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6D1C23B3"/>
    <w:multiLevelType w:val="hybridMultilevel"/>
    <w:tmpl w:val="B0622FFE"/>
    <w:lvl w:ilvl="0" w:tplc="CD98B72C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70E12DBA"/>
    <w:multiLevelType w:val="hybridMultilevel"/>
    <w:tmpl w:val="E2F68418"/>
    <w:lvl w:ilvl="0" w:tplc="F522D746">
      <w:start w:val="1"/>
      <w:numFmt w:val="decimal"/>
      <w:lvlText w:val="%1."/>
      <w:lvlJc w:val="left"/>
      <w:pPr>
        <w:ind w:left="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69224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CB1A4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ED06FA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C02992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F56776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3E6A4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B784C2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EEA39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5F04CC4"/>
    <w:multiLevelType w:val="multilevel"/>
    <w:tmpl w:val="72D26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73701E"/>
    <w:multiLevelType w:val="hybridMultilevel"/>
    <w:tmpl w:val="FAD69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10B5F"/>
    <w:multiLevelType w:val="hybridMultilevel"/>
    <w:tmpl w:val="E61EC7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032739">
    <w:abstractNumId w:val="24"/>
  </w:num>
  <w:num w:numId="2" w16cid:durableId="1445803592">
    <w:abstractNumId w:val="18"/>
    <w:lvlOverride w:ilvl="0">
      <w:lvl w:ilvl="0">
        <w:numFmt w:val="lowerLetter"/>
        <w:lvlText w:val="%1."/>
        <w:lvlJc w:val="left"/>
      </w:lvl>
    </w:lvlOverride>
  </w:num>
  <w:num w:numId="3" w16cid:durableId="1495687290">
    <w:abstractNumId w:val="9"/>
    <w:lvlOverride w:ilvl="0">
      <w:lvl w:ilvl="0">
        <w:numFmt w:val="lowerLetter"/>
        <w:lvlText w:val="%1."/>
        <w:lvlJc w:val="left"/>
      </w:lvl>
    </w:lvlOverride>
  </w:num>
  <w:num w:numId="4" w16cid:durableId="1867212103">
    <w:abstractNumId w:val="5"/>
  </w:num>
  <w:num w:numId="5" w16cid:durableId="863597464">
    <w:abstractNumId w:val="17"/>
  </w:num>
  <w:num w:numId="6" w16cid:durableId="790246070">
    <w:abstractNumId w:val="1"/>
  </w:num>
  <w:num w:numId="7" w16cid:durableId="2067993949">
    <w:abstractNumId w:val="0"/>
  </w:num>
  <w:num w:numId="8" w16cid:durableId="352847742">
    <w:abstractNumId w:val="13"/>
  </w:num>
  <w:num w:numId="9" w16cid:durableId="1240365365">
    <w:abstractNumId w:val="15"/>
  </w:num>
  <w:num w:numId="10" w16cid:durableId="1456632639">
    <w:abstractNumId w:val="20"/>
  </w:num>
  <w:num w:numId="11" w16cid:durableId="494078256">
    <w:abstractNumId w:val="26"/>
  </w:num>
  <w:num w:numId="12" w16cid:durableId="1900438636">
    <w:abstractNumId w:val="3"/>
  </w:num>
  <w:num w:numId="13" w16cid:durableId="817382343">
    <w:abstractNumId w:val="4"/>
  </w:num>
  <w:num w:numId="14" w16cid:durableId="1201816509">
    <w:abstractNumId w:val="25"/>
  </w:num>
  <w:num w:numId="15" w16cid:durableId="95949151">
    <w:abstractNumId w:val="19"/>
  </w:num>
  <w:num w:numId="16" w16cid:durableId="1683968833">
    <w:abstractNumId w:val="14"/>
  </w:num>
  <w:num w:numId="17" w16cid:durableId="670373005">
    <w:abstractNumId w:val="6"/>
  </w:num>
  <w:num w:numId="18" w16cid:durableId="2084984145">
    <w:abstractNumId w:val="10"/>
  </w:num>
  <w:num w:numId="19" w16cid:durableId="2058240498">
    <w:abstractNumId w:val="21"/>
  </w:num>
  <w:num w:numId="20" w16cid:durableId="2092893475">
    <w:abstractNumId w:val="12"/>
  </w:num>
  <w:num w:numId="21" w16cid:durableId="1846554690">
    <w:abstractNumId w:val="2"/>
  </w:num>
  <w:num w:numId="22" w16cid:durableId="1102336756">
    <w:abstractNumId w:val="23"/>
  </w:num>
  <w:num w:numId="23" w16cid:durableId="571890438">
    <w:abstractNumId w:val="8"/>
  </w:num>
  <w:num w:numId="24" w16cid:durableId="183745137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0789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582834673">
    <w:abstractNumId w:val="16"/>
  </w:num>
  <w:num w:numId="27" w16cid:durableId="951285854">
    <w:abstractNumId w:val="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2AB"/>
    <w:rsid w:val="00013F44"/>
    <w:rsid w:val="00022DCA"/>
    <w:rsid w:val="000269F6"/>
    <w:rsid w:val="00031AE0"/>
    <w:rsid w:val="00064035"/>
    <w:rsid w:val="00066F5F"/>
    <w:rsid w:val="000972EB"/>
    <w:rsid w:val="000B3521"/>
    <w:rsid w:val="000B51D6"/>
    <w:rsid w:val="000B5DC5"/>
    <w:rsid w:val="000C3B1D"/>
    <w:rsid w:val="000C766F"/>
    <w:rsid w:val="000E205C"/>
    <w:rsid w:val="00100A07"/>
    <w:rsid w:val="00101D33"/>
    <w:rsid w:val="001264F7"/>
    <w:rsid w:val="001570A2"/>
    <w:rsid w:val="00174613"/>
    <w:rsid w:val="001752AE"/>
    <w:rsid w:val="00175B5B"/>
    <w:rsid w:val="001F24BC"/>
    <w:rsid w:val="00253F4E"/>
    <w:rsid w:val="002751D5"/>
    <w:rsid w:val="00276E34"/>
    <w:rsid w:val="00280A63"/>
    <w:rsid w:val="002917CD"/>
    <w:rsid w:val="00297C99"/>
    <w:rsid w:val="002B54BE"/>
    <w:rsid w:val="002B7AA0"/>
    <w:rsid w:val="002D0427"/>
    <w:rsid w:val="002E5BBB"/>
    <w:rsid w:val="002F345C"/>
    <w:rsid w:val="003263B0"/>
    <w:rsid w:val="00355EA1"/>
    <w:rsid w:val="00364CDE"/>
    <w:rsid w:val="003B3F6F"/>
    <w:rsid w:val="003C4792"/>
    <w:rsid w:val="003F1E02"/>
    <w:rsid w:val="00414A38"/>
    <w:rsid w:val="00431183"/>
    <w:rsid w:val="0044096E"/>
    <w:rsid w:val="0044190F"/>
    <w:rsid w:val="00443CA2"/>
    <w:rsid w:val="00451759"/>
    <w:rsid w:val="0046064E"/>
    <w:rsid w:val="00465F6F"/>
    <w:rsid w:val="00481372"/>
    <w:rsid w:val="004A0C79"/>
    <w:rsid w:val="004B1CA3"/>
    <w:rsid w:val="00504DCF"/>
    <w:rsid w:val="00513452"/>
    <w:rsid w:val="00550F53"/>
    <w:rsid w:val="0057279A"/>
    <w:rsid w:val="005A35BC"/>
    <w:rsid w:val="005A451D"/>
    <w:rsid w:val="005A5FB8"/>
    <w:rsid w:val="005B055C"/>
    <w:rsid w:val="005B37C5"/>
    <w:rsid w:val="005C640E"/>
    <w:rsid w:val="005D7A51"/>
    <w:rsid w:val="005E12AB"/>
    <w:rsid w:val="00607155"/>
    <w:rsid w:val="0064210B"/>
    <w:rsid w:val="006446F5"/>
    <w:rsid w:val="00681CC5"/>
    <w:rsid w:val="006D2960"/>
    <w:rsid w:val="006F44FF"/>
    <w:rsid w:val="006F5CB5"/>
    <w:rsid w:val="00706823"/>
    <w:rsid w:val="00707487"/>
    <w:rsid w:val="00711EA4"/>
    <w:rsid w:val="007449A9"/>
    <w:rsid w:val="007542D1"/>
    <w:rsid w:val="007604AD"/>
    <w:rsid w:val="00774560"/>
    <w:rsid w:val="00793C73"/>
    <w:rsid w:val="007A4AED"/>
    <w:rsid w:val="007A5B90"/>
    <w:rsid w:val="007A7CD1"/>
    <w:rsid w:val="007B0942"/>
    <w:rsid w:val="007B69DE"/>
    <w:rsid w:val="007B78E9"/>
    <w:rsid w:val="00803921"/>
    <w:rsid w:val="00836513"/>
    <w:rsid w:val="0085140D"/>
    <w:rsid w:val="00866CE6"/>
    <w:rsid w:val="00881814"/>
    <w:rsid w:val="00885CC8"/>
    <w:rsid w:val="008924B5"/>
    <w:rsid w:val="008F0331"/>
    <w:rsid w:val="008F4CC8"/>
    <w:rsid w:val="0092475C"/>
    <w:rsid w:val="00942CD7"/>
    <w:rsid w:val="0095118D"/>
    <w:rsid w:val="00964EAC"/>
    <w:rsid w:val="00986175"/>
    <w:rsid w:val="009A01A8"/>
    <w:rsid w:val="009C0440"/>
    <w:rsid w:val="009D5727"/>
    <w:rsid w:val="009D674D"/>
    <w:rsid w:val="00A15E20"/>
    <w:rsid w:val="00A1696A"/>
    <w:rsid w:val="00A43950"/>
    <w:rsid w:val="00A607FD"/>
    <w:rsid w:val="00A643D9"/>
    <w:rsid w:val="00A648E8"/>
    <w:rsid w:val="00A64C6F"/>
    <w:rsid w:val="00A870B7"/>
    <w:rsid w:val="00A87799"/>
    <w:rsid w:val="00AA4A8E"/>
    <w:rsid w:val="00AA5487"/>
    <w:rsid w:val="00AB6552"/>
    <w:rsid w:val="00AC7DC7"/>
    <w:rsid w:val="00AE4BFF"/>
    <w:rsid w:val="00AF1D1E"/>
    <w:rsid w:val="00AF6417"/>
    <w:rsid w:val="00AF6EA3"/>
    <w:rsid w:val="00B0004C"/>
    <w:rsid w:val="00B123BE"/>
    <w:rsid w:val="00B125E5"/>
    <w:rsid w:val="00B13E07"/>
    <w:rsid w:val="00B14944"/>
    <w:rsid w:val="00B678D2"/>
    <w:rsid w:val="00B67E0E"/>
    <w:rsid w:val="00BA0883"/>
    <w:rsid w:val="00BB610C"/>
    <w:rsid w:val="00BB68C1"/>
    <w:rsid w:val="00BC4523"/>
    <w:rsid w:val="00BC559C"/>
    <w:rsid w:val="00BF11D4"/>
    <w:rsid w:val="00C03B69"/>
    <w:rsid w:val="00C154B5"/>
    <w:rsid w:val="00C35E18"/>
    <w:rsid w:val="00C43923"/>
    <w:rsid w:val="00C47A30"/>
    <w:rsid w:val="00C74CBA"/>
    <w:rsid w:val="00C832AA"/>
    <w:rsid w:val="00CB6DBF"/>
    <w:rsid w:val="00CF1CA4"/>
    <w:rsid w:val="00CF33CC"/>
    <w:rsid w:val="00D103BF"/>
    <w:rsid w:val="00D21EF7"/>
    <w:rsid w:val="00D23D0B"/>
    <w:rsid w:val="00D30C25"/>
    <w:rsid w:val="00D37493"/>
    <w:rsid w:val="00D3776F"/>
    <w:rsid w:val="00D458F1"/>
    <w:rsid w:val="00D67722"/>
    <w:rsid w:val="00D71A31"/>
    <w:rsid w:val="00D76711"/>
    <w:rsid w:val="00D96BBA"/>
    <w:rsid w:val="00D9714C"/>
    <w:rsid w:val="00DA04E4"/>
    <w:rsid w:val="00DA6CE0"/>
    <w:rsid w:val="00DB535D"/>
    <w:rsid w:val="00DB5D5E"/>
    <w:rsid w:val="00DB6290"/>
    <w:rsid w:val="00DD06CA"/>
    <w:rsid w:val="00E03E59"/>
    <w:rsid w:val="00E13E19"/>
    <w:rsid w:val="00E27611"/>
    <w:rsid w:val="00E349B6"/>
    <w:rsid w:val="00EB361D"/>
    <w:rsid w:val="00EB42EE"/>
    <w:rsid w:val="00EC4D65"/>
    <w:rsid w:val="00EC6A04"/>
    <w:rsid w:val="00F1033F"/>
    <w:rsid w:val="00F218A7"/>
    <w:rsid w:val="00F22BD7"/>
    <w:rsid w:val="00F71479"/>
    <w:rsid w:val="00F87DE1"/>
    <w:rsid w:val="00F91730"/>
    <w:rsid w:val="00F91B87"/>
    <w:rsid w:val="00F94250"/>
    <w:rsid w:val="00F97C53"/>
    <w:rsid w:val="00FA0BAE"/>
    <w:rsid w:val="00FA7330"/>
    <w:rsid w:val="00FB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0F0145"/>
  <w15:docId w15:val="{B9AA7544-8A3B-47C6-A401-F0ABDDFA8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2DCA"/>
    <w:rPr>
      <w:rFonts w:ascii="Calibri" w:eastAsia="Calibri" w:hAnsi="Calibri" w:cs="Times New Roma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12AB"/>
  </w:style>
  <w:style w:type="paragraph" w:styleId="Stopka">
    <w:name w:val="footer"/>
    <w:basedOn w:val="Normalny"/>
    <w:link w:val="StopkaZnak"/>
    <w:uiPriority w:val="99"/>
    <w:unhideWhenUsed/>
    <w:rsid w:val="005E12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12AB"/>
  </w:style>
  <w:style w:type="table" w:styleId="Tabela-Siatka">
    <w:name w:val="Table Grid"/>
    <w:basedOn w:val="Standardowy"/>
    <w:uiPriority w:val="39"/>
    <w:rsid w:val="00CF33C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F345C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D9714C"/>
    <w:pPr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D9714C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0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0A07"/>
    <w:rPr>
      <w:rFonts w:ascii="Tahoma" w:eastAsia="Calibri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od@zpk.com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2292</Words>
  <Characters>13752</Characters>
  <Application>Microsoft Office Word</Application>
  <DocSecurity>0</DocSecurity>
  <Lines>114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AGałuszka</dc:creator>
  <cp:lastModifiedBy>Ela_sekretariat</cp:lastModifiedBy>
  <cp:revision>3</cp:revision>
  <cp:lastPrinted>2025-11-14T13:12:00Z</cp:lastPrinted>
  <dcterms:created xsi:type="dcterms:W3CDTF">2026-02-27T12:21:00Z</dcterms:created>
  <dcterms:modified xsi:type="dcterms:W3CDTF">2026-03-02T09:13:00Z</dcterms:modified>
</cp:coreProperties>
</file>